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2025年宣传思想文化工作要点优秀</w:t>
      </w:r>
      <w:bookmarkEnd w:id="1"/>
    </w:p>
    <w:p>
      <w:pPr>
        <w:jc w:val="center"/>
        <w:spacing w:before="0" w:after="450"/>
      </w:pPr>
      <w:r>
        <w:rPr>
          <w:rFonts w:ascii="Arial" w:hAnsi="Arial" w:eastAsia="Arial" w:cs="Arial"/>
          <w:color w:val="999999"/>
          <w:sz w:val="20"/>
          <w:szCs w:val="20"/>
        </w:rPr>
        <w:t xml:space="preserve">来源：网络  作者：诗酒琴音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2024年宣传思想文化工作要点2024年是新中国成立70周年，是贯彻党的十九大精神、全面建成小康社会、实现第一个百年奋斗目标的关键之年，也是推动我县坚持高质量发展落实赶超的关键之年。今年的宣传思想文化工作要坚持以习近平新时代中国特色社会主义...</w:t>
      </w:r>
    </w:p>
    <w:p>
      <w:pPr>
        <w:ind w:left="0" w:right="0" w:firstLine="560"/>
        <w:spacing w:before="450" w:after="450" w:line="312" w:lineRule="auto"/>
      </w:pPr>
      <w:r>
        <w:rPr>
          <w:rFonts w:ascii="宋体" w:hAnsi="宋体" w:eastAsia="宋体" w:cs="宋体"/>
          <w:color w:val="000"/>
          <w:sz w:val="28"/>
          <w:szCs w:val="28"/>
        </w:rPr>
        <w:t xml:space="preserve">2025年宣传思想文化工作要点</w:t>
      </w:r>
    </w:p>
    <w:p>
      <w:pPr>
        <w:ind w:left="0" w:right="0" w:firstLine="560"/>
        <w:spacing w:before="450" w:after="450" w:line="312" w:lineRule="auto"/>
      </w:pPr>
      <w:r>
        <w:rPr>
          <w:rFonts w:ascii="宋体" w:hAnsi="宋体" w:eastAsia="宋体" w:cs="宋体"/>
          <w:color w:val="000"/>
          <w:sz w:val="28"/>
          <w:szCs w:val="28"/>
        </w:rPr>
        <w:t xml:space="preserve">2025年是新中国成立70周年，是贯彻党的十九大精神、全面建成小康社会、实现第一个百年奋斗目标的关键之年，也是推动我县坚持高质量发展落实赶超的关键之年。今年的宣传思想文化工作要坚持以习近平新时代中国特色社会主义思想为指导，全面贯彻落实习近平总书记关于宣传思想工作的重要思想和中央、省、市、县宣传思想工作会议精神，增强“四个意识”，坚定“四个自信”，坚决做到“两个维护”。紧紧围绕学习宣传贯彻习近平新时代中国特色社会主义思想这个首要政治任务，紧紧围绕庆祝新中国成立70周年这条主线，坚持稳中求进工作总基调，坚持守正创新，紧密结合临江实际，着力建设具有强大凝聚力和引领力的社会主义意识形态，着力加强舆论引导和舆论斗争，着力满足居民群众精神文化生活新期待，为上杭高质量发展落实赶超、加快建设“四个上杭”贡献临江力量。</w:t>
      </w:r>
    </w:p>
    <w:p>
      <w:pPr>
        <w:ind w:left="0" w:right="0" w:firstLine="560"/>
        <w:spacing w:before="450" w:after="450" w:line="312" w:lineRule="auto"/>
      </w:pPr>
      <w:r>
        <w:rPr>
          <w:rFonts w:ascii="宋体" w:hAnsi="宋体" w:eastAsia="宋体" w:cs="宋体"/>
          <w:color w:val="000"/>
          <w:sz w:val="28"/>
          <w:szCs w:val="28"/>
        </w:rPr>
        <w:t xml:space="preserve">一、持续推动习近平新时代中国特色社会主义思想学习宣传贯彻向纵深发展</w:t>
      </w:r>
    </w:p>
    <w:p>
      <w:pPr>
        <w:ind w:left="0" w:right="0" w:firstLine="560"/>
        <w:spacing w:before="450" w:after="450" w:line="312" w:lineRule="auto"/>
      </w:pPr>
      <w:r>
        <w:rPr>
          <w:rFonts w:ascii="宋体" w:hAnsi="宋体" w:eastAsia="宋体" w:cs="宋体"/>
          <w:color w:val="000"/>
          <w:sz w:val="28"/>
          <w:szCs w:val="28"/>
        </w:rPr>
        <w:t xml:space="preserve">紧紧围绕学习宣传贯彻习近平新时代中国特色社会主义思想这个首要任务，结合推进“两学一做”学习教育常态化制度化，坚持学懂弄通做实，通过健全落实中心组学习制度，用好用活“学习强国”APP、“上杭理论学习在线”微信公众号等学习的平台和《习近平新时代中国特色社会主义思想三十讲》《习近平谈治国理政》第一、二卷等学习读本、辅导读物，多角度、多形式的开展学习教育活动，抓实抓好领导干部这个</w:t>
      </w:r>
    </w:p>
    <w:p>
      <w:pPr>
        <w:ind w:left="0" w:right="0" w:firstLine="560"/>
        <w:spacing w:before="450" w:after="450" w:line="312" w:lineRule="auto"/>
      </w:pPr>
      <w:r>
        <w:rPr>
          <w:rFonts w:ascii="宋体" w:hAnsi="宋体" w:eastAsia="宋体" w:cs="宋体"/>
          <w:color w:val="000"/>
          <w:sz w:val="28"/>
          <w:szCs w:val="28"/>
        </w:rPr>
        <w:t xml:space="preserve">“关键少数”的学习，示范带动全镇广大党员干部全面学、及时学、跟进学，切实用新思想武装头脑、指导实践、推动工作，进一步兴起“大学习、大普及、大践行”热潮。</w:t>
      </w:r>
    </w:p>
    <w:p>
      <w:pPr>
        <w:ind w:left="0" w:right="0" w:firstLine="560"/>
        <w:spacing w:before="450" w:after="450" w:line="312" w:lineRule="auto"/>
      </w:pPr>
      <w:r>
        <w:rPr>
          <w:rFonts w:ascii="宋体" w:hAnsi="宋体" w:eastAsia="宋体" w:cs="宋体"/>
          <w:color w:val="000"/>
          <w:sz w:val="28"/>
          <w:szCs w:val="28"/>
        </w:rPr>
        <w:t xml:space="preserve">二、精心组织庆祝新中国成立70周年宣传教育</w:t>
      </w:r>
    </w:p>
    <w:p>
      <w:pPr>
        <w:ind w:left="0" w:right="0" w:firstLine="560"/>
        <w:spacing w:before="450" w:after="450" w:line="312" w:lineRule="auto"/>
      </w:pPr>
      <w:r>
        <w:rPr>
          <w:rFonts w:ascii="宋体" w:hAnsi="宋体" w:eastAsia="宋体" w:cs="宋体"/>
          <w:color w:val="000"/>
          <w:sz w:val="28"/>
          <w:szCs w:val="28"/>
        </w:rPr>
        <w:t xml:space="preserve">1.开展主题宣传。把庆祝新中国成立70周年宣传教育作为贯穿全年的工作主线，紧密结合纪念古田会议召开90周年暨古田全军政治工作会议召开5周年活动，突出思想内涵、氛围营造、群众参与，精心组织开展一系列群众性宣传教育活动。组织策划专题宣讲、专题展览、学习体验等活动，推动宣传教育活动热在基层、热在群众。认真组织中央庆祝新中国成立70周年成立70周年活动的收听收看、学习讨论和宣传报道，在全镇各类宣传文化阵地开设庆祝新中国成立70周年专题专栏，大力开展成就宣传、形势宣传、典型宣传、公益广告宣传，多角度、多方位展示党和国家在这些年取得的非凡成就，不断激发全县广大干部群众的爱国热情，凝聚奋进力量。</w:t>
      </w:r>
    </w:p>
    <w:p>
      <w:pPr>
        <w:ind w:left="0" w:right="0" w:firstLine="560"/>
        <w:spacing w:before="450" w:after="450" w:line="312" w:lineRule="auto"/>
      </w:pPr>
      <w:r>
        <w:rPr>
          <w:rFonts w:ascii="宋体" w:hAnsi="宋体" w:eastAsia="宋体" w:cs="宋体"/>
          <w:color w:val="000"/>
          <w:sz w:val="28"/>
          <w:szCs w:val="28"/>
        </w:rPr>
        <w:t xml:space="preserve">2.把握方向导向。庆祝新中国成立70周年宣传教育政治性、理论性、政策性很强，要坚持打好主动仗、下好先手棋，唱响主旋律、弘扬正能量，形成强大声势、保持正面强势、壮大主流态势。要认真落实中央、省委、市委和县委的统一部署，把好全镇各项宣传教育活动的导向关、质量关，加强对庆祝活动的引导、规范和管理，加强與情研判和舆论引导，严格执行中央八项规定精神，确保宣传教育活动健康有序。</w:t>
      </w:r>
    </w:p>
    <w:p>
      <w:pPr>
        <w:ind w:left="0" w:right="0" w:firstLine="560"/>
        <w:spacing w:before="450" w:after="450" w:line="312" w:lineRule="auto"/>
      </w:pPr>
      <w:r>
        <w:rPr>
          <w:rFonts w:ascii="宋体" w:hAnsi="宋体" w:eastAsia="宋体" w:cs="宋体"/>
          <w:color w:val="000"/>
          <w:sz w:val="28"/>
          <w:szCs w:val="28"/>
        </w:rPr>
        <w:t xml:space="preserve">三、全面落实意识形态工作责任制</w:t>
      </w:r>
    </w:p>
    <w:p>
      <w:pPr>
        <w:ind w:left="0" w:right="0" w:firstLine="560"/>
        <w:spacing w:before="450" w:after="450" w:line="312" w:lineRule="auto"/>
      </w:pPr>
      <w:r>
        <w:rPr>
          <w:rFonts w:ascii="宋体" w:hAnsi="宋体" w:eastAsia="宋体" w:cs="宋体"/>
          <w:color w:val="000"/>
          <w:sz w:val="28"/>
          <w:szCs w:val="28"/>
        </w:rPr>
        <w:t xml:space="preserve">1.强化责任落实。一是切实履行主体责任。认真落实党委书记第一责任，将意识形态工作列入党建工作责任制，每年至少安排一次关于意识形态内容的中心组专题学习。镇党委每年至少召开两次意识形态专题会议，每年至少开展一次综合分析，定期通报全镇意识形态领域情况。每半年向县委汇报意识形态工作责任制落实情况。二是严格落实“一岗双责”。落实班子成员“一岗双责”，按职责分工，做好各自领域意识形态工作，对职责范围内的意识形态工作负领导责任，把抓意识形态工作作为民主生活会和述职报告的重要内容，接受监督和评议，让意识形态工作延伸到全镇各项工作领域，形成“横向到边、纵向到底”责任体系和工作格局。</w:t>
      </w:r>
    </w:p>
    <w:p>
      <w:pPr>
        <w:ind w:left="0" w:right="0" w:firstLine="560"/>
        <w:spacing w:before="450" w:after="450" w:line="312" w:lineRule="auto"/>
      </w:pPr>
      <w:r>
        <w:rPr>
          <w:rFonts w:ascii="宋体" w:hAnsi="宋体" w:eastAsia="宋体" w:cs="宋体"/>
          <w:color w:val="000"/>
          <w:sz w:val="28"/>
          <w:szCs w:val="28"/>
        </w:rPr>
        <w:t xml:space="preserve">2.加强阵地管控。加强阵地建设、管理和自查自纠工作，确保辖区内宣传栏、公益广告牌、电子显示屏、文化活动场所等意识形态阵地内容及时更新，始终坚持正确政治方向和导向，弘扬主旋律，传播正能量。抓住重要和敏感时间节点，加强意识形态安全预警监测、分析研判和风险防控，确保意识形态安全。</w:t>
      </w:r>
    </w:p>
    <w:p>
      <w:pPr>
        <w:ind w:left="0" w:right="0" w:firstLine="560"/>
        <w:spacing w:before="450" w:after="450" w:line="312" w:lineRule="auto"/>
      </w:pPr>
      <w:r>
        <w:rPr>
          <w:rFonts w:ascii="宋体" w:hAnsi="宋体" w:eastAsia="宋体" w:cs="宋体"/>
          <w:color w:val="000"/>
          <w:sz w:val="28"/>
          <w:szCs w:val="28"/>
        </w:rPr>
        <w:t xml:space="preserve">3.抓好网络管理。严格落实网络意识形态工作责任制，根据《关于规范党员干部网络行为的意见》严格规范全镇党员干部网络行为，促进形成健康向上、风清气正的网络环境。用好用活网络意识形态阵地，切实加强网上正面宣传，大力唱响网上主旋律。</w:t>
      </w:r>
    </w:p>
    <w:p>
      <w:pPr>
        <w:ind w:left="0" w:right="0" w:firstLine="560"/>
        <w:spacing w:before="450" w:after="450" w:line="312" w:lineRule="auto"/>
      </w:pPr>
      <w:r>
        <w:rPr>
          <w:rFonts w:ascii="宋体" w:hAnsi="宋体" w:eastAsia="宋体" w:cs="宋体"/>
          <w:color w:val="000"/>
          <w:sz w:val="28"/>
          <w:szCs w:val="28"/>
        </w:rPr>
        <w:t xml:space="preserve">四、持续巩固壮大主流思想舆论</w:t>
      </w:r>
    </w:p>
    <w:p>
      <w:pPr>
        <w:ind w:left="0" w:right="0" w:firstLine="560"/>
        <w:spacing w:before="450" w:after="450" w:line="312" w:lineRule="auto"/>
      </w:pPr>
      <w:r>
        <w:rPr>
          <w:rFonts w:ascii="宋体" w:hAnsi="宋体" w:eastAsia="宋体" w:cs="宋体"/>
          <w:color w:val="000"/>
          <w:sz w:val="28"/>
          <w:szCs w:val="28"/>
        </w:rPr>
        <w:t xml:space="preserve">1.做好正面宣传。持续深化党的十九大和十九届二中、三中全会精神宣传，精心组织中央、省、市、县重要会议精神宣传，及时准确宣传党的基本理论、基本路线、基本方略和重大决策部署。持续做好改革开放宣传报道，持续推进全面深化改革、全面从严治党、扫黑除恶专项斗争、征兵、法治、禁毒等主题宣传。</w:t>
      </w:r>
    </w:p>
    <w:p>
      <w:pPr>
        <w:ind w:left="0" w:right="0" w:firstLine="560"/>
        <w:spacing w:before="450" w:after="450" w:line="312" w:lineRule="auto"/>
      </w:pPr>
      <w:r>
        <w:rPr>
          <w:rFonts w:ascii="宋体" w:hAnsi="宋体" w:eastAsia="宋体" w:cs="宋体"/>
          <w:color w:val="000"/>
          <w:sz w:val="28"/>
          <w:szCs w:val="28"/>
        </w:rPr>
        <w:t xml:space="preserve">2.加强舆论舆情引导。继续完善镇突发公共事件新闻舆论及重大舆情处置应急预案，完善新闻人发言制度，进一步加强政府信息公开，调整镇网络舆情处置领导小组，强化舆情队伍力量，选好配强网评员，积极参加县各类网评员培训会议，进一步熟悉网络舆情导控、舆情监测、分析研判、应对方法与技巧、新闻通稿写作要点等网信工作业务，提高网络舆情应对能力。</w:t>
      </w:r>
    </w:p>
    <w:p>
      <w:pPr>
        <w:ind w:left="0" w:right="0" w:firstLine="560"/>
        <w:spacing w:before="450" w:after="450" w:line="312" w:lineRule="auto"/>
      </w:pPr>
      <w:r>
        <w:rPr>
          <w:rFonts w:ascii="宋体" w:hAnsi="宋体" w:eastAsia="宋体" w:cs="宋体"/>
          <w:color w:val="000"/>
          <w:sz w:val="28"/>
          <w:szCs w:val="28"/>
        </w:rPr>
        <w:t xml:space="preserve">五、扎实推进社会主义核心价值观建设和群众性精神文明创建活动</w:t>
      </w:r>
    </w:p>
    <w:p>
      <w:pPr>
        <w:ind w:left="0" w:right="0" w:firstLine="560"/>
        <w:spacing w:before="450" w:after="450" w:line="312" w:lineRule="auto"/>
      </w:pPr>
      <w:r>
        <w:rPr>
          <w:rFonts w:ascii="宋体" w:hAnsi="宋体" w:eastAsia="宋体" w:cs="宋体"/>
          <w:color w:val="000"/>
          <w:sz w:val="28"/>
          <w:szCs w:val="28"/>
        </w:rPr>
        <w:t xml:space="preserve">1.继续做好社会主义核心价值观宣传。以社会主义核心价值观为主题，在城镇重点路段、各单位和医院、学校、公园等公共场所，不断更新、设置社会主义核心价值观宣传牌、宣传标语、制作展板等形式，图文并茂、生动形象的展示了社会主义核心价值观内容，对社会主义核心价值观进行广泛宣传发动，提升社会主义核心价值观的引领力。引导广大居民群众、学生、干部积极培育和践行社会主义核心价值观，推动了社会主义核心价值观进一步入脑入心，唤起全社会的持续关注和高度重视，切实营造了浓厚宣传氛围。</w:t>
      </w:r>
    </w:p>
    <w:p>
      <w:pPr>
        <w:ind w:left="0" w:right="0" w:firstLine="560"/>
        <w:spacing w:before="450" w:after="450" w:line="312" w:lineRule="auto"/>
      </w:pPr>
      <w:r>
        <w:rPr>
          <w:rFonts w:ascii="宋体" w:hAnsi="宋体" w:eastAsia="宋体" w:cs="宋体"/>
          <w:color w:val="000"/>
          <w:sz w:val="28"/>
          <w:szCs w:val="28"/>
        </w:rPr>
        <w:t xml:space="preserve">2.深入开展精神文明创建活动。以创建全国文明城市为契机，精心组织开展各类群众性精神文明创建活动，广泛开展弘扬时代新风行动，推进文明出行、文明旅游、文明餐桌等活动，大力营造“全镇动员，全民参与”的浓厚创建氛围。加强精神文明建设，进一步做好扫黑除恶、禁毒禁赌、移风易俗、乡风文明等宣传教育，在全镇形成向上向善、孝老爱亲、乐于助人、风清气正的文明新风尚，助力全国文明城市创建。</w:t>
      </w:r>
    </w:p>
    <w:p>
      <w:pPr>
        <w:ind w:left="0" w:right="0" w:firstLine="560"/>
        <w:spacing w:before="450" w:after="450" w:line="312" w:lineRule="auto"/>
      </w:pPr>
      <w:r>
        <w:rPr>
          <w:rFonts w:ascii="宋体" w:hAnsi="宋体" w:eastAsia="宋体" w:cs="宋体"/>
          <w:color w:val="000"/>
          <w:sz w:val="28"/>
          <w:szCs w:val="28"/>
        </w:rPr>
        <w:t xml:space="preserve">3.扎实推进新时代文明实践中心建设。我县是全国50个县一级新时代实践中心试点建设之一，围绕“凝聚民心、服务群众、传播文明、助力振兴”的宗旨，整合各社区和共建单位的人才、资源、阵地等，充分实现资源共享，为开展新时代文明实践活动提供硬件支持。以党建为引领，依托我镇“八联八共”城市基层党建工作机制，创新“党建+文明”模式，充分利用1800多名在职党员多级联动共同助力新时代文明实践事业发展。坚持以人民为中心的发展思想，要从居民群众实际需要出发，宣传群众最想听的内容，开展群众最喜爱的活动，讲解群众最想学的知识，提供群众最需要的服务，解决群众最闹心的难题，真正为民惠民乐民，以实实在在的行动打通宣传群众、教育群众、关心群众、服务群众的“最后一公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2025-07-23T15:42:02+08:00</dcterms:created>
  <dcterms:modified xsi:type="dcterms:W3CDTF">2025-07-23T15:42:02+08:00</dcterms:modified>
</cp:coreProperties>
</file>

<file path=docProps/custom.xml><?xml version="1.0" encoding="utf-8"?>
<Properties xmlns="http://schemas.openxmlformats.org/officeDocument/2006/custom-properties" xmlns:vt="http://schemas.openxmlformats.org/officeDocument/2006/docPropsVTypes"/>
</file>