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意识形态工作的决策部署会议讲话（精选合集）</w:t>
      </w:r>
      <w:bookmarkEnd w:id="1"/>
    </w:p>
    <w:p>
      <w:pPr>
        <w:jc w:val="center"/>
        <w:spacing w:before="0" w:after="450"/>
      </w:pPr>
      <w:r>
        <w:rPr>
          <w:rFonts w:ascii="Arial" w:hAnsi="Arial" w:eastAsia="Arial" w:cs="Arial"/>
          <w:color w:val="999999"/>
          <w:sz w:val="20"/>
          <w:szCs w:val="20"/>
        </w:rPr>
        <w:t xml:space="preserve">来源：网络  作者：静水流深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的决策部署会议讲话意识形态工作的决策部署会议讲话同志们：今天召开这次会议，主要任务是：深入贯彻落实中央和省、市委关于意识形态工作的决策部署，分析当前意识形态工作中存在的问题和不足，推动意识形态工作责任制落实，强化意识形...</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第一篇：意识形态工作的决策部署会议讲话</w:t>
      </w:r>
    </w:p>
    <w:p>
      <w:pPr>
        <w:ind w:left="0" w:right="0" w:firstLine="560"/>
        <w:spacing w:before="450" w:after="450" w:line="312" w:lineRule="auto"/>
      </w:pPr>
      <w:r>
        <w:rPr>
          <w:rFonts w:ascii="宋体" w:hAnsi="宋体" w:eastAsia="宋体" w:cs="宋体"/>
          <w:color w:val="000"/>
          <w:sz w:val="28"/>
          <w:szCs w:val="28"/>
        </w:rPr>
        <w:t xml:space="preserve">意识形态工作的决策部署会议讲话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第二篇：全区巡察工作动员部署会议讲话</w:t>
      </w:r>
    </w:p>
    <w:p>
      <w:pPr>
        <w:ind w:left="0" w:right="0" w:firstLine="560"/>
        <w:spacing w:before="450" w:after="450" w:line="312" w:lineRule="auto"/>
      </w:pPr>
      <w:r>
        <w:rPr>
          <w:rFonts w:ascii="宋体" w:hAnsi="宋体" w:eastAsia="宋体" w:cs="宋体"/>
          <w:color w:val="000"/>
          <w:sz w:val="28"/>
          <w:szCs w:val="28"/>
        </w:rPr>
        <w:t xml:space="preserve">全区巡察工作动员部署会议讲话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巡察工作动员部署会议，主要任务是深入学习贯彻习近平总书记关于巡视工作重要论述和来×考察重要讲话精神，认真贯彻落实中央和省市委关于巡视巡察工作会议精神，安排部署全区2025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w:t>
      </w:r>
    </w:p>
    <w:p>
      <w:pPr>
        <w:ind w:left="0" w:right="0" w:firstLine="560"/>
        <w:spacing w:before="450" w:after="450" w:line="312" w:lineRule="auto"/>
      </w:pPr>
      <w:r>
        <w:rPr>
          <w:rFonts w:ascii="宋体" w:hAnsi="宋体" w:eastAsia="宋体" w:cs="宋体"/>
          <w:color w:val="000"/>
          <w:sz w:val="28"/>
          <w:szCs w:val="28"/>
        </w:rPr>
        <w:t xml:space="preserve">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第三篇：意识形态会议</w:t>
      </w:r>
    </w:p>
    <w:p>
      <w:pPr>
        <w:ind w:left="0" w:right="0" w:firstLine="560"/>
        <w:spacing w:before="450" w:after="450" w:line="312" w:lineRule="auto"/>
      </w:pPr>
      <w:r>
        <w:rPr>
          <w:rFonts w:ascii="宋体" w:hAnsi="宋体" w:eastAsia="宋体" w:cs="宋体"/>
          <w:color w:val="000"/>
          <w:sz w:val="28"/>
          <w:szCs w:val="28"/>
        </w:rPr>
        <w:t xml:space="preserve">意识形态会议记录</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它是一种对事物的感观思想，是观念、观点、概念、思想、价值观等要素的总和。意识形态不是人脑中固有的，而是源于社会存在。人的意识形态受思维能力、环境、信息(教育、宣传)、价值取向等等因素影响。不同的意识形态，对同一种事物的理解、认知也不同。</w:t>
      </w:r>
    </w:p>
    <w:p>
      <w:pPr>
        <w:ind w:left="0" w:right="0" w:firstLine="560"/>
        <w:spacing w:before="450" w:after="450" w:line="312" w:lineRule="auto"/>
      </w:pPr>
      <w:r>
        <w:rPr>
          <w:rFonts w:ascii="宋体" w:hAnsi="宋体" w:eastAsia="宋体" w:cs="宋体"/>
          <w:color w:val="000"/>
          <w:sz w:val="28"/>
          <w:szCs w:val="28"/>
        </w:rPr>
        <w:t xml:space="preserve">意识形态会议记录范文一：</w:t>
      </w:r>
    </w:p>
    <w:p>
      <w:pPr>
        <w:ind w:left="0" w:right="0" w:firstLine="560"/>
        <w:spacing w:before="450" w:after="450" w:line="312" w:lineRule="auto"/>
      </w:pPr>
      <w:r>
        <w:rPr>
          <w:rFonts w:ascii="宋体" w:hAnsi="宋体" w:eastAsia="宋体" w:cs="宋体"/>
          <w:color w:val="000"/>
          <w:sz w:val="28"/>
          <w:szCs w:val="28"/>
        </w:rPr>
        <w:t xml:space="preserve">要深化学习，紧紧围绕四个全面的战略布局和五位一体的总体布局，深入学习贯彻总书记系列重要讲话精神，着力用中国特色社会主义理论体系武装头脑、推动实践、指导工作。要把好方向，坚持正面宣传为主，始终保持政治上的清醒和坚定，充分发掘、弘扬、宣传各条战线上涌现出来的正能量典型，引导指导主旋律的声音不断增强，最大限度地赢得民心、争取支持。要强化管理，积极巩固社科阵地、壮大新闻阵地、优化文化阵地、引导网络阵地，推动传统媒体与新兴媒体融合创新，切实把主阵地看好、守好、用好，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第四篇：全区烟花爆竹禁放工作安排部署会议讲话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全区烟花爆竹禁放工作安排部署会议讲话提纲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非常重要，主要是对全区范围内全面禁止燃放烟花爆竹工作进行安排部署。今年，为了进一步改善生态环境质量，控制大气污染、噪声污染，区委区政府研究决定，在全区范围内禁放、烟花爆竹。</w:t>
      </w:r>
    </w:p>
    <w:p>
      <w:pPr>
        <w:ind w:left="0" w:right="0" w:firstLine="560"/>
        <w:spacing w:before="450" w:after="450" w:line="312" w:lineRule="auto"/>
      </w:pPr>
      <w:r>
        <w:rPr>
          <w:rFonts w:ascii="宋体" w:hAnsi="宋体" w:eastAsia="宋体" w:cs="宋体"/>
          <w:color w:val="000"/>
          <w:sz w:val="28"/>
          <w:szCs w:val="28"/>
        </w:rPr>
        <w:t xml:space="preserve">刚才，公安分局宣读了《关于调整XX区禁止燃放烟花爆竹范围的公告》以及有关部门的职责，安监局传达XXX市禁放文件精神，要求明确，职责清晰；XX街道作了典型发言；XX做了表态发言，大家是信心满满，态度坚定；希望大家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进一步提高思想认识。燃放烟花爆竹是我们广大群众的传统，但也带来了空气污染、噪声污染、烧伤炸伤等多方面的消极影响。去年XX市人大立法，实施禁放区域内“禁放、禁售、禁存、禁运”。我区也划定了禁放区，有关部门和街镇都能高度重视、各负其责、严格执行，效果非常明显，仅有一起因为燃放爆竹受伤的。X镇借鉴城区做法，在镇驻地禁放，也取得了比较好的效果，群众支持呼声很高，“限放”成为社会各界的共识，全面“禁放”民心所向、势在必行。X月X日，区政府已经发布了《关于调整禁止燃放烟花爆竹范围的公告》，将禁放区扩大到全区，禁放工作涉及千家万户，想一次扭转群众的传统习俗，压力也很大，特别是偏远的镇街。这项工作做的好不好，取决于我们党员干部重视不重视，责任落实到位不到位，宣传引导工作细不细。</w:t>
      </w:r>
    </w:p>
    <w:p>
      <w:pPr>
        <w:ind w:left="0" w:right="0" w:firstLine="560"/>
        <w:spacing w:before="450" w:after="450" w:line="312" w:lineRule="auto"/>
      </w:pPr>
      <w:r>
        <w:rPr>
          <w:rFonts w:ascii="宋体" w:hAnsi="宋体" w:eastAsia="宋体" w:cs="宋体"/>
          <w:color w:val="000"/>
          <w:sz w:val="28"/>
          <w:szCs w:val="28"/>
        </w:rPr>
        <w:t xml:space="preserve">做好全市烟花爆竹禁放工作，是维护群众切身利益的需要，是维护法律的尊严和权威的需要，是维护党和政府公信力的需要，大家一定要提高政治站位，充分认识做好禁放烟花爆竹工作的重要性和紧迫性，以高度负责的精神，全力以赴、坚决做好烟花爆竹禁放各方面工作。</w:t>
      </w:r>
    </w:p>
    <w:p>
      <w:pPr>
        <w:ind w:left="0" w:right="0" w:firstLine="560"/>
        <w:spacing w:before="450" w:after="450" w:line="312" w:lineRule="auto"/>
      </w:pPr>
      <w:r>
        <w:rPr>
          <w:rFonts w:ascii="宋体" w:hAnsi="宋体" w:eastAsia="宋体" w:cs="宋体"/>
          <w:color w:val="000"/>
          <w:sz w:val="28"/>
          <w:szCs w:val="28"/>
        </w:rPr>
        <w:t xml:space="preserve">二要强力推进宣传引导。从去年的经验看，关键是抓好宣传引导，让群众知道、明白，自觉遵守。春节将至，从今天开始，会后，大家要立即行动起来，全面宣传引导，形成强大的舆论氛围。宣传部门要充分利用电视、广播、报纸、短信、微信等多种方式，广泛宣传烟花爆竹禁放的相关规定，特别是教育引导广大机关党员干部带好头、做表率，自觉劝阻并制止违规燃放行为。文明办、报社、电视台要开辟专栏进行报道，公开曝光影响恶劣的典型案件，引导提倡安全、文明、环保欢庆方式，鼓励群众举报烟花爆竹违法违规线索，最大限度降低由燃放烟花爆竹造成的环境污染、安全隐患；教育部门要开展班会、“小手拉大手”活动，让学生监督、劝阻家长遵守禁放规定。各街镇也要召开专门会议，特别是去年不在禁放区的镇街，要学习借鉴禁放区的经验做法，指导村居、社区，因地制宜，采取横幅、标语、宣传车、张贴公告、村里大喇叭、上门发放明白纸等多种形式，上门入户宣传。住建、房屋征收、交运、市场监管、消防、综合执法、民政等部门要结合自身职能，对所管辖的小区物业、建筑工地、商场酒店庆典、商铺开业、车辆运输、新婚登记等行业、领域进行宣传引导，发放告知书，形成工作合力，在全区范围内形成铺天盖地、持续深入的宣传声势，营造浓厚的舆论氛围。</w:t>
      </w:r>
    </w:p>
    <w:p>
      <w:pPr>
        <w:ind w:left="0" w:right="0" w:firstLine="560"/>
        <w:spacing w:before="450" w:after="450" w:line="312" w:lineRule="auto"/>
      </w:pPr>
      <w:r>
        <w:rPr>
          <w:rFonts w:ascii="宋体" w:hAnsi="宋体" w:eastAsia="宋体" w:cs="宋体"/>
          <w:color w:val="000"/>
          <w:sz w:val="28"/>
          <w:szCs w:val="28"/>
        </w:rPr>
        <w:t xml:space="preserve">三要突出源头管控。禁放烟花爆竹，除了宣传、劝导、处罚，关键还是抓制造、存储、售卖这三个源头。各级各部门要各负其责，密切配合，严格执法，形成工作合力。各镇街要落实属地监管职责，特别对各村居的空闲房屋、出租房屋（车间）、偏僻地段建筑等，开展拉网式检查，坚决严厉打击非法制售、储存烟花爆竹行为，同时，启动全部烟花爆竹置换接收点，确保每个居（村）委员设置有置换接收点，方便群众置换上交，对接受的烟花爆竹安排专人管理，防止二次流失、防止发生意外。村居接收的烟花爆竹要及时移交派出所处理，由公安部门按规定做好存放、运输、销毁工作。公安部门要依法停止核发《烟花爆竹运输许可证》，加大巡查力度，对所有集贸市场、小商品批发市场、婚庆公司、鲜花店及其他个体工商户开展拉网式清理检查，加强对货车、面包车、三轮车占道流动兜售、路边出摊设点违规销售烟花爆竹的行为的整治，一经发现违规行为，必须依法严肃处理；消防部门要有应急预案，做好应急救援准备；安监部门要依法停止核发《烟花爆竹经营零售许可证》，未到期的坚决依法收回注销，并对库存的烟花爆竹依法依规销毁；城管部门要加大巡查力度，加强沿街店面监管，配合有关部门查处非法销售、燃放烟花爆竹行为；环卫部门在清理卫生时发现燃放烟花爆竹痕迹，第一时间向区政府督查室汇报，落实倒追倒查责任；市场监管、交运、民政、环保、住建、卫计、供销社等部门要根据各自职能，在主管领域加强烟花爆竹的相关管理、宣传工作；其他单位也要发挥自身优势，全力配合做好禁放工作。</w:t>
      </w:r>
    </w:p>
    <w:p>
      <w:pPr>
        <w:ind w:left="0" w:right="0" w:firstLine="560"/>
        <w:spacing w:before="450" w:after="450" w:line="312" w:lineRule="auto"/>
      </w:pPr>
      <w:r>
        <w:rPr>
          <w:rFonts w:ascii="宋体" w:hAnsi="宋体" w:eastAsia="宋体" w:cs="宋体"/>
          <w:color w:val="000"/>
          <w:sz w:val="28"/>
          <w:szCs w:val="28"/>
        </w:rPr>
        <w:t xml:space="preserve">四要加大现场查处力度。要建立联动机制，强化联合执法，做到第一时间发现、第一时间到场，第一时间制止、第一时间查处，公安部门110指挥中心、各街镇派出所、综合执法部门对燃放烟花爆竹的报警要反映灵敏，迅速出警，认真调查处理。各街镇要联合各村（居），借助网格化管理机制，持续不断地在大街小巷、居民小区进行巡回检查。要紧盯重点时段、重点单位，突出抓好酒店婚庆、施工工地、商铺开业等重点部位的禁放工作，安排专人盯靠。要紧盯小年、除夕、初一、初五、初八、正月十五特殊时期，加强警力以及志愿者队伍，加大路面巡查，全天实行一级禁放管控措施，及时发现并阻止违规燃放行为。</w:t>
      </w:r>
    </w:p>
    <w:p>
      <w:pPr>
        <w:ind w:left="0" w:right="0" w:firstLine="560"/>
        <w:spacing w:before="450" w:after="450" w:line="312" w:lineRule="auto"/>
      </w:pPr>
      <w:r>
        <w:rPr>
          <w:rFonts w:ascii="宋体" w:hAnsi="宋体" w:eastAsia="宋体" w:cs="宋体"/>
          <w:color w:val="000"/>
          <w:sz w:val="28"/>
          <w:szCs w:val="28"/>
        </w:rPr>
        <w:t xml:space="preserve">五要严肃追责问责。从严落实属地管理责任。“谁的地盘谁负责，谁的区域谁看管”。谁响第一炮谁负责，无论块上还是条上各自管好自己的一亩三分地。从严落实部门监管责任。部门职责已经非常明确，大家一定要履职尽责。部门来的都是分管负责人，回去跟单位一把手汇报好，要亲自做好部署安排，分管负责人盯上靠上，抓好工作日常巡查调度。从严落实主体责任。严格执行禁运、禁存、禁售、禁放规定，将规定落实到每个环节、每个人身上。从严落实督导问责。区政府将成立联合督查组，由区政府督查室牵头，公安、安监抽调精干力量，对各单位、镇街宣传引导、氛围营造、方案制定等落实情况进行巡查督导，定期通报，并报X书记X区长。对那些禁放责任不落实、监管不到位、失职渎职的将严肃追究责任。</w:t>
      </w:r>
    </w:p>
    <w:p>
      <w:pPr>
        <w:ind w:left="0" w:right="0" w:firstLine="560"/>
        <w:spacing w:before="450" w:after="450" w:line="312" w:lineRule="auto"/>
      </w:pPr>
      <w:r>
        <w:rPr>
          <w:rFonts w:ascii="宋体" w:hAnsi="宋体" w:eastAsia="宋体" w:cs="宋体"/>
          <w:color w:val="000"/>
          <w:sz w:val="28"/>
          <w:szCs w:val="28"/>
        </w:rPr>
        <w:t xml:space="preserve">总之，禁放烟花爆竹任务艰巨，希望大家尽职尽责、齐心协力、共同做好全区禁放工作，力争在最短时间取得成效。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第五篇：2025年党风廉政建设工作进行部署会议讲话</w:t>
      </w:r>
    </w:p>
    <w:p>
      <w:pPr>
        <w:ind w:left="0" w:right="0" w:firstLine="560"/>
        <w:spacing w:before="450" w:after="450" w:line="312" w:lineRule="auto"/>
      </w:pPr>
      <w:r>
        <w:rPr>
          <w:rFonts w:ascii="宋体" w:hAnsi="宋体" w:eastAsia="宋体" w:cs="宋体"/>
          <w:color w:val="000"/>
          <w:sz w:val="28"/>
          <w:szCs w:val="28"/>
        </w:rPr>
        <w:t xml:space="preserve">2025年党风廉政建设工作进行部署会议讲话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全面贯彻上级党风廉政建设会议要求，总结2025年以来廉政工作，部署下一步工作任务。经局党组研究，今天在这里召开我局2025年党风廉政建设工作会议。下面，由我对局党组2025年以来落实全面从严治党主体责任情况作个简要回顾，并就2025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一、2025年以来工作回顾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2025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坚持以保障和改善民生为第一宗旨，扩大公共财政的覆盖面，2025年×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xx（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绩效考核办法，应该说在现行制度框架内，充分吸纳了大家的意见，建立了激励争先创优、多劳多得、实现差异化考核为导向的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习近平总书记在xx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2025-07-23T09:08:00+08:00</dcterms:created>
  <dcterms:modified xsi:type="dcterms:W3CDTF">2025-07-23T09:08:00+08:00</dcterms:modified>
</cp:coreProperties>
</file>

<file path=docProps/custom.xml><?xml version="1.0" encoding="utf-8"?>
<Properties xmlns="http://schemas.openxmlformats.org/officeDocument/2006/custom-properties" xmlns:vt="http://schemas.openxmlformats.org/officeDocument/2006/docPropsVTypes"/>
</file>