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在公安机关教育整顿动员大会上的讲话材料</w:t>
      </w:r>
      <w:bookmarkEnd w:id="1"/>
    </w:p>
    <w:p>
      <w:pPr>
        <w:jc w:val="center"/>
        <w:spacing w:before="0" w:after="450"/>
      </w:pPr>
      <w:r>
        <w:rPr>
          <w:rFonts w:ascii="Arial" w:hAnsi="Arial" w:eastAsia="Arial" w:cs="Arial"/>
          <w:color w:val="999999"/>
          <w:sz w:val="20"/>
          <w:szCs w:val="20"/>
        </w:rPr>
        <w:t xml:space="preserve">来源：网络  作者：沉香触手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在公安机关教育整顿动员大会上的讲话材料一、坚持政治引领，提升思想站位，深刻认识开展教育整顿的重大意义。锻造一支有铁一般理想信念、铁一般责任担当、铁一般过硬本领、铁一般纪律作风的高素质过硬公安铁军，是党中央对新时代公安工作的根本要求。坚持政治...</w:t>
      </w:r>
    </w:p>
    <w:p>
      <w:pPr>
        <w:ind w:left="0" w:right="0" w:firstLine="560"/>
        <w:spacing w:before="450" w:after="450" w:line="312" w:lineRule="auto"/>
      </w:pPr>
      <w:r>
        <w:rPr>
          <w:rFonts w:ascii="宋体" w:hAnsi="宋体" w:eastAsia="宋体" w:cs="宋体"/>
          <w:color w:val="000"/>
          <w:sz w:val="28"/>
          <w:szCs w:val="28"/>
        </w:rPr>
        <w:t xml:space="preserve">在公安机关教育整顿动员大会上的讲话材料</w:t>
      </w:r>
    </w:p>
    <w:p>
      <w:pPr>
        <w:ind w:left="0" w:right="0" w:firstLine="560"/>
        <w:spacing w:before="450" w:after="450" w:line="312" w:lineRule="auto"/>
      </w:pPr>
      <w:r>
        <w:rPr>
          <w:rFonts w:ascii="宋体" w:hAnsi="宋体" w:eastAsia="宋体" w:cs="宋体"/>
          <w:color w:val="000"/>
          <w:sz w:val="28"/>
          <w:szCs w:val="28"/>
        </w:rPr>
        <w:t xml:space="preserve">一、坚持政治引领，提升思想站位，深刻认识开展教育整顿的重大意义。</w:t>
      </w:r>
    </w:p>
    <w:p>
      <w:pPr>
        <w:ind w:left="0" w:right="0" w:firstLine="560"/>
        <w:spacing w:before="450" w:after="450" w:line="312" w:lineRule="auto"/>
      </w:pPr>
      <w:r>
        <w:rPr>
          <w:rFonts w:ascii="宋体" w:hAnsi="宋体" w:eastAsia="宋体" w:cs="宋体"/>
          <w:color w:val="000"/>
          <w:sz w:val="28"/>
          <w:szCs w:val="28"/>
        </w:rPr>
        <w:t xml:space="preserve">锻造一支有铁一般理想信念、铁一般责任担当、铁一般过硬本领、铁一般纪律作风的高素质过硬公安铁军，是党中央对新时代公安工作的根本要求。坚持政治建警、全面从严治警是党在新时代的建警治警方针。近年来，xx公安机关坚持以习近平新时代中国特色社会主义思想为指导，对标习近平总书记对党忠诚、服务人民、执法公正、纪律严明总要求，不断健全完善严管厚爱体系，打出了政治建警、从严治警、从优待警的系列组合拳，推动全面从严管党治警取得新成效，为圆满完成新中国成立72周年大庆安保为标志的一系列急难险重任务提供了坚强保证。但我们也要清醒地认识到，当前xx公安机关队伍建设面临的形势依然严峻复杂，全面从严管党治警依然任重道远，尤其是20xx年，我公安机关查处违纪违规民警达65人（今年以来，已查处违纪违规民警8人）。</w:t>
      </w:r>
    </w:p>
    <w:p>
      <w:pPr>
        <w:ind w:left="0" w:right="0" w:firstLine="560"/>
        <w:spacing w:before="450" w:after="450" w:line="312" w:lineRule="auto"/>
      </w:pPr>
      <w:r>
        <w:rPr>
          <w:rFonts w:ascii="宋体" w:hAnsi="宋体" w:eastAsia="宋体" w:cs="宋体"/>
          <w:color w:val="000"/>
          <w:sz w:val="28"/>
          <w:szCs w:val="28"/>
        </w:rPr>
        <w:t xml:space="preserve">全市各级公安机关要深刻认识开展这次教育整顿的极端重要性，牢牢把握公安姓党的根本政治属性，强化忠诚教育和政治引领，加强思想淬炼和政治历练，切实增强四个意识、坚定四个自信、做到两个维护，着力建设一支政治上靠得住、党和人民信得过的公安队伍。</w:t>
      </w:r>
    </w:p>
    <w:p>
      <w:pPr>
        <w:ind w:left="0" w:right="0" w:firstLine="560"/>
        <w:spacing w:before="450" w:after="450" w:line="312" w:lineRule="auto"/>
      </w:pPr>
      <w:r>
        <w:rPr>
          <w:rFonts w:ascii="宋体" w:hAnsi="宋体" w:eastAsia="宋体" w:cs="宋体"/>
          <w:color w:val="000"/>
          <w:sz w:val="28"/>
          <w:szCs w:val="28"/>
        </w:rPr>
        <w:t xml:space="preserve">要深刻认识开展这次教育整顿的极其必要性，锚定四个铁一般的标准，毫不放松地抓好公安队伍自身建设，严肃查处四种行为，大力整治六大顽瘴痼疾，把公安队伍这把利剑磨砺得更加坚韧锋利，为切实履行好党和人民赋予的新时代使命任务提供坚强的组织保证。</w:t>
      </w:r>
    </w:p>
    <w:p>
      <w:pPr>
        <w:ind w:left="0" w:right="0" w:firstLine="560"/>
        <w:spacing w:before="450" w:after="450" w:line="312" w:lineRule="auto"/>
      </w:pPr>
      <w:r>
        <w:rPr>
          <w:rFonts w:ascii="宋体" w:hAnsi="宋体" w:eastAsia="宋体" w:cs="宋体"/>
          <w:color w:val="000"/>
          <w:sz w:val="28"/>
          <w:szCs w:val="28"/>
        </w:rPr>
        <w:t xml:space="preserve">要深刻认识开展这次教育整顿的极度紧迫性，这并不是一次简单的、单纯的、一阵风式的整治，是以州县两级公安机关领导班子和领导干部为重点，以延安整风精神推进自我革命，着力强化忠诚教育，着力整治突出问题，着力纯洁公安队伍，着力提升政治能力，以实际行动把严的主基调和严的态势长期坚持下去，打一场铁腕治警、正风肃纪的攻坚战，进一步树立新时代人民公安为人民的新形象。</w:t>
      </w:r>
    </w:p>
    <w:p>
      <w:pPr>
        <w:ind w:left="0" w:right="0" w:firstLine="560"/>
        <w:spacing w:before="450" w:after="450" w:line="312" w:lineRule="auto"/>
      </w:pPr>
      <w:r>
        <w:rPr>
          <w:rFonts w:ascii="宋体" w:hAnsi="宋体" w:eastAsia="宋体" w:cs="宋体"/>
          <w:color w:val="000"/>
          <w:sz w:val="28"/>
          <w:szCs w:val="28"/>
        </w:rPr>
        <w:t xml:space="preserve">二、坚持刀刃向内，强化自我革命，确保高标准高质量完成教育整顿目标任务。</w:t>
      </w:r>
    </w:p>
    <w:p>
      <w:pPr>
        <w:ind w:left="0" w:right="0" w:firstLine="560"/>
        <w:spacing w:before="450" w:after="450" w:line="312" w:lineRule="auto"/>
      </w:pPr>
      <w:r>
        <w:rPr>
          <w:rFonts w:ascii="宋体" w:hAnsi="宋体" w:eastAsia="宋体" w:cs="宋体"/>
          <w:color w:val="000"/>
          <w:sz w:val="28"/>
          <w:szCs w:val="28"/>
        </w:rPr>
        <w:t xml:space="preserve">全市各级公安机关要紧扣省公安厅党委部署，对照州公安局党委的实施方案，突出教育整顿的政治性、革命性、战斗性、针对性、实效性，把学习教育、排查检视、整改落实和建章立制贯穿教育整顿始终，以最有力的举措抓落实，努力实现忠诚警魂进一步筑牢、党的领导进一步强化、政治生态进一步优化、纪律作风进一步严明的总目标。</w:t>
      </w:r>
    </w:p>
    <w:p>
      <w:pPr>
        <w:ind w:left="0" w:right="0" w:firstLine="560"/>
        <w:spacing w:before="450" w:after="450" w:line="312" w:lineRule="auto"/>
      </w:pPr>
      <w:r>
        <w:rPr>
          <w:rFonts w:ascii="宋体" w:hAnsi="宋体" w:eastAsia="宋体" w:cs="宋体"/>
          <w:color w:val="000"/>
          <w:sz w:val="28"/>
          <w:szCs w:val="28"/>
        </w:rPr>
        <w:t xml:space="preserve">要突出政治建警这一根本方针，抓好忠诚教育，深化政治领导，严格政治监督，建立第一议题制度，坚持不懈用习近平新时代中国特色社会主义思想武装全警头脑，确保全警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要突出全面从严这一基本原则，坚持从严教育、从严管理、从严执纪，紧盯权力运行的重要环节和廉政风险点，紧盯具有人事权、执法权、管理权和审批权的重点岗位，经常性开展警示教育，早打招呼、早发现、早介入，完善日常监督机制，让民警习惯在监督状态下工作和生活。</w:t>
      </w:r>
    </w:p>
    <w:p>
      <w:pPr>
        <w:ind w:left="0" w:right="0" w:firstLine="560"/>
        <w:spacing w:before="450" w:after="450" w:line="312" w:lineRule="auto"/>
      </w:pPr>
      <w:r>
        <w:rPr>
          <w:rFonts w:ascii="宋体" w:hAnsi="宋体" w:eastAsia="宋体" w:cs="宋体"/>
          <w:color w:val="000"/>
          <w:sz w:val="28"/>
          <w:szCs w:val="28"/>
        </w:rPr>
        <w:t xml:space="preserve">要突出领导干部这一关键少数，充分发挥一把手带头作用，压紧压实监督管理责任，严把选人用人关口，深入开展领导干部个人事项报告专项整治工作，努力形成领导带头、全警参与、上行下效的良好局面。</w:t>
      </w:r>
    </w:p>
    <w:p>
      <w:pPr>
        <w:ind w:left="0" w:right="0" w:firstLine="560"/>
        <w:spacing w:before="450" w:after="450" w:line="312" w:lineRule="auto"/>
      </w:pPr>
      <w:r>
        <w:rPr>
          <w:rFonts w:ascii="宋体" w:hAnsi="宋体" w:eastAsia="宋体" w:cs="宋体"/>
          <w:color w:val="000"/>
          <w:sz w:val="28"/>
          <w:szCs w:val="28"/>
        </w:rPr>
        <w:t xml:space="preserve">要突出能力素质建设这一关键环节，深入推进全警实战大练兵，强化典型选树宣传，全覆盖开展警容风纪和队列礼仪专项训练，树牢警察意识、服从意识，推动队伍面貌焕然一新，确保警令畅通、令行禁止、步调一致。</w:t>
      </w:r>
    </w:p>
    <w:p>
      <w:pPr>
        <w:ind w:left="0" w:right="0" w:firstLine="560"/>
        <w:spacing w:before="450" w:after="450" w:line="312" w:lineRule="auto"/>
      </w:pPr>
      <w:r>
        <w:rPr>
          <w:rFonts w:ascii="宋体" w:hAnsi="宋体" w:eastAsia="宋体" w:cs="宋体"/>
          <w:color w:val="000"/>
          <w:sz w:val="28"/>
          <w:szCs w:val="28"/>
        </w:rPr>
        <w:t xml:space="preserve">要突出解决问题这一鲜明导向，深入开展自查自纠、检视剖析、问题整改，做到把自己摆进去、把思想摆进去、把工作摆进去，不回避问题，不掩饰矛盾，务求取得实效。</w:t>
      </w:r>
    </w:p>
    <w:p>
      <w:pPr>
        <w:ind w:left="0" w:right="0" w:firstLine="560"/>
        <w:spacing w:before="450" w:after="450" w:line="312" w:lineRule="auto"/>
      </w:pPr>
      <w:r>
        <w:rPr>
          <w:rFonts w:ascii="宋体" w:hAnsi="宋体" w:eastAsia="宋体" w:cs="宋体"/>
          <w:color w:val="000"/>
          <w:sz w:val="28"/>
          <w:szCs w:val="28"/>
        </w:rPr>
        <w:t xml:space="preserve">要突出制度建设这一长效保障，强化制度意识、制度供给、制度执行，狠抓党内法规制度的学习宣传教育，建立制度执行检查机制，把制度真正变成带电的高压线，确保权力在制度框架内规范运行。</w:t>
      </w:r>
    </w:p>
    <w:p>
      <w:pPr>
        <w:ind w:left="0" w:right="0" w:firstLine="560"/>
        <w:spacing w:before="450" w:after="450" w:line="312" w:lineRule="auto"/>
      </w:pPr>
      <w:r>
        <w:rPr>
          <w:rFonts w:ascii="宋体" w:hAnsi="宋体" w:eastAsia="宋体" w:cs="宋体"/>
          <w:color w:val="000"/>
          <w:sz w:val="28"/>
          <w:szCs w:val="28"/>
        </w:rPr>
        <w:t xml:space="preserve">三、坚持统筹兼顾，把开展教育整顿与推进工作紧密结合，持续推动xx公安工作整体上台阶。</w:t>
      </w:r>
    </w:p>
    <w:p>
      <w:pPr>
        <w:ind w:left="0" w:right="0" w:firstLine="560"/>
        <w:spacing w:before="450" w:after="450" w:line="312" w:lineRule="auto"/>
      </w:pPr>
      <w:r>
        <w:rPr>
          <w:rFonts w:ascii="宋体" w:hAnsi="宋体" w:eastAsia="宋体" w:cs="宋体"/>
          <w:color w:val="000"/>
          <w:sz w:val="28"/>
          <w:szCs w:val="28"/>
        </w:rPr>
        <w:t xml:space="preserve">讲政治、严纪律，最终还是要落实到行动上、体现在工作中。全州各级公安机关要把开展教育整顿的实际成效转化为锐意进取、开拓创新的精气神和埋头苦干、真抓实干的具体行动、实际成效。要坚持教育整顿同贯彻落实全国、全省、全州公安工作会议精神紧密结合、统筹推进，积极破解公安工作发展难题，把党中央和市要坚持教育整顿同开展不忘初心、牢记使命专题教育、深入推进两学一做教育常态化制度化紧密结合、统筹推进，教育引导全警旗帜鲜明讲政治，确保在政治立场、政治方向、政治原则、政治道路上始终同以习近平同志为核心的党中央保持高度一致，切实做到忠诚核心、拥护核心、跟随核心、捍卫核心。</w:t>
      </w:r>
    </w:p>
    <w:p>
      <w:pPr>
        <w:ind w:left="0" w:right="0" w:firstLine="560"/>
        <w:spacing w:before="450" w:after="450" w:line="312" w:lineRule="auto"/>
      </w:pPr>
      <w:r>
        <w:rPr>
          <w:rFonts w:ascii="宋体" w:hAnsi="宋体" w:eastAsia="宋体" w:cs="宋体"/>
          <w:color w:val="000"/>
          <w:sz w:val="28"/>
          <w:szCs w:val="28"/>
        </w:rPr>
        <w:t xml:space="preserve">要坚持教育整顿同忠实履行新时代公安机关使命任务紧密结合、统筹推进，坚决捍卫以政权安全、制度安全为核心的政治安全，紧盯人民群众反映强烈的突出治安问题、各类违法犯罪，纵深推进扫黑除恶专项斗争六清行动，持续加强常态化疫情防控措施，全面强化公共安全管理，坚决维护全州社会大局安全稳定。要坚持教育整顿同深化公安改革紧密结合、统筹推进，进一步优化机构职能设置，理顺事权关系、层级关系、结构关系;持续深化警务机制改革，着力创新完善符合动态化环境下实战要求的决策指挥与应急处置机制，实现情报引领、指挥高效、行动精准、处置有力;持续深化公安信息化智能化创新改革，深入推进大数据应用中心建设，抓数据汇集整合、抓共性基础建设、抓重点应用攻坚、抓全警实战应用，不断提高公安工作智能化、现代化水平;持续深化公安放管服改革，大力推进互联网+公安政务服务，围绕优化发展环境、拓展便民利民渠道等重点，从出入境、治安户籍、道路交通管理等方面持续推出新的便民利企措施，努力让人民群众有更多更直接更实在的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2025-07-23T02:17:44+08:00</dcterms:created>
  <dcterms:modified xsi:type="dcterms:W3CDTF">2025-07-23T02:17:44+08:00</dcterms:modified>
</cp:coreProperties>
</file>

<file path=docProps/custom.xml><?xml version="1.0" encoding="utf-8"?>
<Properties xmlns="http://schemas.openxmlformats.org/officeDocument/2006/custom-properties" xmlns:vt="http://schemas.openxmlformats.org/officeDocument/2006/docPropsVTypes"/>
</file>