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公职人员涉煤矿问题专项整治工作方案供借鉴</w:t>
      </w:r>
      <w:bookmarkEnd w:id="1"/>
    </w:p>
    <w:p>
      <w:pPr>
        <w:jc w:val="center"/>
        <w:spacing w:before="0" w:after="450"/>
      </w:pPr>
      <w:r>
        <w:rPr>
          <w:rFonts w:ascii="Arial" w:hAnsi="Arial" w:eastAsia="Arial" w:cs="Arial"/>
          <w:color w:val="999999"/>
          <w:sz w:val="20"/>
          <w:szCs w:val="20"/>
        </w:rPr>
        <w:t xml:space="preserve">来源：网络  作者：繁花落寂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公职人员涉煤矿问题专项整治工作方案供借鉴仅供参考为深入贯彻省、市决策要求，xx市纪委监委迅速行动，精准有序推进国家公职人员涉煤矿问题专项整治工作。及时谋划推动工作开展。在xx市委吹响开展煤矿“四关闭一到位”断然措施工作“动员令”后，该市纪委...</w:t>
      </w:r>
    </w:p>
    <w:p>
      <w:pPr>
        <w:ind w:left="0" w:right="0" w:firstLine="560"/>
        <w:spacing w:before="450" w:after="450" w:line="312" w:lineRule="auto"/>
      </w:pPr>
      <w:r>
        <w:rPr>
          <w:rFonts w:ascii="宋体" w:hAnsi="宋体" w:eastAsia="宋体" w:cs="宋体"/>
          <w:color w:val="000"/>
          <w:sz w:val="28"/>
          <w:szCs w:val="28"/>
        </w:rPr>
        <w:t xml:space="preserve">公职人员涉煤矿问题专项整治工作方案供借鉴</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为深入贯彻省、市决策要求，xx市纪委监委迅速行动，精准有序推进国家公职人员涉煤矿问题专项整治工作。</w:t>
      </w:r>
    </w:p>
    <w:p>
      <w:pPr>
        <w:ind w:left="0" w:right="0" w:firstLine="560"/>
        <w:spacing w:before="450" w:after="450" w:line="312" w:lineRule="auto"/>
      </w:pPr>
      <w:r>
        <w:rPr>
          <w:rFonts w:ascii="宋体" w:hAnsi="宋体" w:eastAsia="宋体" w:cs="宋体"/>
          <w:color w:val="000"/>
          <w:sz w:val="28"/>
          <w:szCs w:val="28"/>
        </w:rPr>
        <w:t xml:space="preserve">及时谋划推动工作开展。在xx市委吹响开展煤矿“四关闭一到位”断然措施工作“动员令”后，该市纪委监委及时召开市纪委常委会议、动员部署会，传达学习相关会议和文件精神，对专项整治工作进行研究安排部署，要求纪检监察机关提高政治站位，把专项整治工作摆上重要日程迅速推进，实现良好开局。</w:t>
      </w:r>
    </w:p>
    <w:p>
      <w:pPr>
        <w:ind w:left="0" w:right="0" w:firstLine="560"/>
        <w:spacing w:before="450" w:after="450" w:line="312" w:lineRule="auto"/>
      </w:pPr>
      <w:r>
        <w:rPr>
          <w:rFonts w:ascii="宋体" w:hAnsi="宋体" w:eastAsia="宋体" w:cs="宋体"/>
          <w:color w:val="000"/>
          <w:sz w:val="28"/>
          <w:szCs w:val="28"/>
        </w:rPr>
        <w:t xml:space="preserve">一体协同压实工作责任。成立国家公职人员涉煤矿问题专项整治工作领导小组，下设综合联络组、舆情信息组和联合核查组x个专项工作组，专人专班负责专项整治工作。印发实施方案，将工作措施逐一细化分解到人。制定整体作战图和施工图，各工作组挂图作战、按图施工。综合联络组对接市煤矿“四关闭一到位”工作领导小组办公室及其他专门工作组，做到工作同部署、同推进、同落实，把监督职责履行到位。</w:t>
      </w:r>
    </w:p>
    <w:p>
      <w:pPr>
        <w:ind w:left="0" w:right="0" w:firstLine="560"/>
        <w:spacing w:before="450" w:after="450" w:line="312" w:lineRule="auto"/>
      </w:pPr>
      <w:r>
        <w:rPr>
          <w:rFonts w:ascii="宋体" w:hAnsi="宋体" w:eastAsia="宋体" w:cs="宋体"/>
          <w:color w:val="000"/>
          <w:sz w:val="28"/>
          <w:szCs w:val="28"/>
        </w:rPr>
        <w:t xml:space="preserve">同向发力调度工作进展。建立领导小组周调度、综合联络组日调度、发现问题随时会商机制，各专项工作组主动上手、提前谋划。领导小组将每周一定为工作调度日，召集x个专项组组长召开专题会议，听取各专项工作组工作进展情况和下一步工作安排，及时研究和推动解决工作中遇到的问题，对专项工作进行再部署再落实，确保做到底数清、数字准、情况明，同时定期向市委汇报工作进展。</w:t>
      </w:r>
    </w:p>
    <w:p>
      <w:pPr>
        <w:ind w:left="0" w:right="0" w:firstLine="560"/>
        <w:spacing w:before="450" w:after="450" w:line="312" w:lineRule="auto"/>
      </w:pPr>
      <w:r>
        <w:rPr>
          <w:rFonts w:ascii="宋体" w:hAnsi="宋体" w:eastAsia="宋体" w:cs="宋体"/>
          <w:color w:val="000"/>
          <w:sz w:val="28"/>
          <w:szCs w:val="28"/>
        </w:rPr>
        <w:t xml:space="preserve">精准有序核查问题线索。及时发布受理国家公职人员涉煤矿问题线索信访举报公告，通过集体排查、分析研判、综合精选等方式，对全市xxxx以来的涉煤领域问题线索，切实摸清底数，对已经了结的问题线索“回头看”，对办理不到位的重新处置，对未办结的集中力量及时办理，对反映副科级以上（含副科级）领导干部的问题线索从严从快查办。联合核查组由市纪委监委班子成员带队成立x个小组，统筹整合相关单位监督执法力量，聚焦监督重点，结合信访举报、监督检查、巡视巡察中掌握的问题线索，依法依规对全市xx个乡镇煤矿逐一“过筛”核查，深挖国家公职人员涉煤领域问题线索，斩断“官煤勾结”的利益链条。</w:t>
      </w:r>
    </w:p>
    <w:p>
      <w:pPr>
        <w:ind w:left="0" w:right="0" w:firstLine="560"/>
        <w:spacing w:before="450" w:after="450" w:line="312" w:lineRule="auto"/>
      </w:pPr>
      <w:r>
        <w:rPr>
          <w:rFonts w:ascii="宋体" w:hAnsi="宋体" w:eastAsia="宋体" w:cs="宋体"/>
          <w:color w:val="000"/>
          <w:sz w:val="28"/>
          <w:szCs w:val="28"/>
        </w:rPr>
        <w:t xml:space="preserve">以案促改推进建章立制。在抓监督执纪的同时，认真做好审查调查“后半篇文章”，根据监督检查和审查调查结果，剖析成因，提出对策，制定整改清单。通过下达监察建议书、整改建议书等形式，对专项整治过程中发现的问题，要求有关单位限期整改，督促涉煤主管部门发挥作用，关口前移、强化监管、堵塞漏洞、同步排查风险、同步查处案件、同步建章立制，实现标本兼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2025-08-01T03:19:32+08:00</dcterms:created>
  <dcterms:modified xsi:type="dcterms:W3CDTF">2025-08-01T03:19:32+08:00</dcterms:modified>
</cp:coreProperties>
</file>

<file path=docProps/custom.xml><?xml version="1.0" encoding="utf-8"?>
<Properties xmlns="http://schemas.openxmlformats.org/officeDocument/2006/custom-properties" xmlns:vt="http://schemas.openxmlformats.org/officeDocument/2006/docPropsVTypes"/>
</file>