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乡镇脱贫攻坚评估调查方案</w:t>
      </w:r>
      <w:bookmarkEnd w:id="1"/>
    </w:p>
    <w:p>
      <w:pPr>
        <w:jc w:val="center"/>
        <w:spacing w:before="0" w:after="450"/>
      </w:pPr>
      <w:r>
        <w:rPr>
          <w:rFonts w:ascii="Arial" w:hAnsi="Arial" w:eastAsia="Arial" w:cs="Arial"/>
          <w:color w:val="999999"/>
          <w:sz w:val="20"/>
          <w:szCs w:val="20"/>
        </w:rPr>
        <w:t xml:space="preserve">来源：网络  作者：翠竹清韵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乡镇脱贫攻坚评估调查方案乡镇脱贫攻坚评估调查方案为认真贯彻落实**委办24号《中共**县委办公室关于印发〈脱贫攻坚评估调查方案〉的通知》，及省、市、县关于开展脱贫攻坚“回头看”“回头帮”要求，结合我镇实际，特制定**镇脱贫攻坚评估调查实施方...</w:t>
      </w:r>
    </w:p>
    <w:p>
      <w:pPr>
        <w:ind w:left="0" w:right="0" w:firstLine="560"/>
        <w:spacing w:before="450" w:after="450" w:line="312" w:lineRule="auto"/>
      </w:pPr>
      <w:r>
        <w:rPr>
          <w:rFonts w:ascii="宋体" w:hAnsi="宋体" w:eastAsia="宋体" w:cs="宋体"/>
          <w:color w:val="000"/>
          <w:sz w:val="28"/>
          <w:szCs w:val="28"/>
        </w:rPr>
        <w:t xml:space="preserve">乡镇脱贫攻坚评估调查方案</w:t>
      </w:r>
    </w:p>
    <w:p>
      <w:pPr>
        <w:ind w:left="0" w:right="0" w:firstLine="560"/>
        <w:spacing w:before="450" w:after="450" w:line="312" w:lineRule="auto"/>
      </w:pPr>
      <w:r>
        <w:rPr>
          <w:rFonts w:ascii="宋体" w:hAnsi="宋体" w:eastAsia="宋体" w:cs="宋体"/>
          <w:color w:val="000"/>
          <w:sz w:val="28"/>
          <w:szCs w:val="28"/>
        </w:rPr>
        <w:t xml:space="preserve">乡镇脱贫攻坚评估调查方案</w:t>
      </w:r>
    </w:p>
    <w:p>
      <w:pPr>
        <w:ind w:left="0" w:right="0" w:firstLine="560"/>
        <w:spacing w:before="450" w:after="450" w:line="312" w:lineRule="auto"/>
      </w:pPr>
      <w:r>
        <w:rPr>
          <w:rFonts w:ascii="宋体" w:hAnsi="宋体" w:eastAsia="宋体" w:cs="宋体"/>
          <w:color w:val="000"/>
          <w:sz w:val="28"/>
          <w:szCs w:val="28"/>
        </w:rPr>
        <w:t xml:space="preserve">为认真贯彻落实**委办24号《中共**县委办公室关于印发〈脱贫攻坚评估调查方案〉的通知》，及省、市、县关于开展脱贫攻坚“回头看”“回头帮”要求，结合我镇实际，特制定**镇脱贫攻坚评估调查实施方案：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5月23日至6月23日。</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全镇9个行政村共约5XXX户农户（以实际为准）。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摸家底。通过入户调查，逐户摸清农户的家庭实际居住人员、性别、年龄、身体状况、教育水平、就业技能、住房情况、家庭财产、收入情况等，逐户采集基本信息，准确填写《**县脱贫攻坚评估调查入户信息采集表》，真实掌握工作推进、补短达标、群众满意度、存在问题等相关情况，为全面完成脱贫攻坚目标任务摸清底数、提供决策依据、打好基础。</w:t>
      </w:r>
    </w:p>
    <w:p>
      <w:pPr>
        <w:ind w:left="0" w:right="0" w:firstLine="560"/>
        <w:spacing w:before="450" w:after="450" w:line="312" w:lineRule="auto"/>
      </w:pPr>
      <w:r>
        <w:rPr>
          <w:rFonts w:ascii="宋体" w:hAnsi="宋体" w:eastAsia="宋体" w:cs="宋体"/>
          <w:color w:val="000"/>
          <w:sz w:val="28"/>
          <w:szCs w:val="28"/>
        </w:rPr>
        <w:t xml:space="preserve">2.讲政策。针对贫困户、非贫困户以及脱贫户、非脱贫户不同情况，分类宣传脱贫攻坚政策以及教育、医疗、社保、产业、安居等普惠政策，把道理讲清楚、政策讲明白、问题说透彻，赢得群众真心拥护和支持。</w:t>
      </w:r>
    </w:p>
    <w:p>
      <w:pPr>
        <w:ind w:left="0" w:right="0" w:firstLine="560"/>
        <w:spacing w:before="450" w:after="450" w:line="312" w:lineRule="auto"/>
      </w:pPr>
      <w:r>
        <w:rPr>
          <w:rFonts w:ascii="宋体" w:hAnsi="宋体" w:eastAsia="宋体" w:cs="宋体"/>
          <w:color w:val="000"/>
          <w:sz w:val="28"/>
          <w:szCs w:val="28"/>
        </w:rPr>
        <w:t xml:space="preserve">3.听意见。面对面了解群众生产生活中存在的具体困难，听取群众对乡镇干部、村干部工作作风、脱贫攻坚等方面的意见建议和问题反映，听取群众对党委政府工作的意见建议。</w:t>
      </w:r>
    </w:p>
    <w:p>
      <w:pPr>
        <w:ind w:left="0" w:right="0" w:firstLine="560"/>
        <w:spacing w:before="450" w:after="450" w:line="312" w:lineRule="auto"/>
      </w:pPr>
      <w:r>
        <w:rPr>
          <w:rFonts w:ascii="宋体" w:hAnsi="宋体" w:eastAsia="宋体" w:cs="宋体"/>
          <w:color w:val="000"/>
          <w:sz w:val="28"/>
          <w:szCs w:val="28"/>
        </w:rPr>
        <w:t xml:space="preserve">4.办实事。通过入户调查与群众面对面交流，收集社情民情，准确掌握强农惠农政策、脱贫攻坚政策落实中存在的问题，并根据问题性质，及时采取措施，协调帮助群众解决实际困难，确保民生政策落地生根。</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（一）强化组织领导。成立**镇脱贫攻坚评估调查工作领导小组，党委书记严涛，党委副书记、镇长李杰任组长，联系村领导任副组长并负责所联系村评估调查全面工作。确保人人有事做、事事有人抓。</w:t>
      </w:r>
    </w:p>
    <w:p>
      <w:pPr>
        <w:ind w:left="0" w:right="0" w:firstLine="560"/>
        <w:spacing w:before="450" w:after="450" w:line="312" w:lineRule="auto"/>
      </w:pPr>
      <w:r>
        <w:rPr>
          <w:rFonts w:ascii="宋体" w:hAnsi="宋体" w:eastAsia="宋体" w:cs="宋体"/>
          <w:color w:val="000"/>
          <w:sz w:val="28"/>
          <w:szCs w:val="28"/>
        </w:rPr>
        <w:t xml:space="preserve">（二）实行层级负责。本次脱贫攻坚评估调查资料、表册逐级签字确认，并全部纳入脱贫攻坚档案管理，实行层级负责制（即：入户调查人员对书记、县脱贫攻坚副组长负责）。凡是评估调查结论无问题的，在今后各级考核、验收、评估、审计中发现有脱贫不达标、漏评、错退、错评、识别不精准等问题，要按层级追究责任；凡结论有问题的，各层级要追踪指导抓好整改，在今后各级考核、验收、评估、审计时，问题还没有整改到位，也要按层级追究责任。</w:t>
      </w:r>
    </w:p>
    <w:p>
      <w:pPr>
        <w:ind w:left="0" w:right="0" w:firstLine="560"/>
        <w:spacing w:before="450" w:after="450" w:line="312" w:lineRule="auto"/>
      </w:pPr>
      <w:r>
        <w:rPr>
          <w:rFonts w:ascii="宋体" w:hAnsi="宋体" w:eastAsia="宋体" w:cs="宋体"/>
          <w:color w:val="000"/>
          <w:sz w:val="28"/>
          <w:szCs w:val="28"/>
        </w:rPr>
        <w:t xml:space="preserve">（三）明确责任和人员分工</w:t>
      </w:r>
    </w:p>
    <w:p>
      <w:pPr>
        <w:ind w:left="0" w:right="0" w:firstLine="560"/>
        <w:spacing w:before="450" w:after="450" w:line="312" w:lineRule="auto"/>
      </w:pPr>
      <w:r>
        <w:rPr>
          <w:rFonts w:ascii="宋体" w:hAnsi="宋体" w:eastAsia="宋体" w:cs="宋体"/>
          <w:color w:val="000"/>
          <w:sz w:val="28"/>
          <w:szCs w:val="28"/>
        </w:rPr>
        <w:t xml:space="preserve">1.本次入户评估调查以村为实施主体，由各联系村领导负责整体统筹好联系村部门及村、组工作力量，把各项工作明确到具体干部，确保按时完成评估调查工作。</w:t>
      </w:r>
    </w:p>
    <w:p>
      <w:pPr>
        <w:ind w:left="0" w:right="0" w:firstLine="560"/>
        <w:spacing w:before="450" w:after="450" w:line="312" w:lineRule="auto"/>
      </w:pPr>
      <w:r>
        <w:rPr>
          <w:rFonts w:ascii="宋体" w:hAnsi="宋体" w:eastAsia="宋体" w:cs="宋体"/>
          <w:color w:val="000"/>
          <w:sz w:val="28"/>
          <w:szCs w:val="28"/>
        </w:rPr>
        <w:t xml:space="preserve">2.各联系村部门负责人及各村支书是此次脱贫攻坚评估调查的具体责任人，负有评估调查责任，协同完成评估调查工作。</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1.要突出问题导向，围绕继续攻坚与稳定脱贫两大任务，瞄准脱贫达标和“五个一票否决”两大重点，兼顾系统内外双轨同步运行，深入查找问题，建立整改台账，分类限时解决。</w:t>
      </w:r>
    </w:p>
    <w:p>
      <w:pPr>
        <w:ind w:left="0" w:right="0" w:firstLine="560"/>
        <w:spacing w:before="450" w:after="450" w:line="312" w:lineRule="auto"/>
      </w:pPr>
      <w:r>
        <w:rPr>
          <w:rFonts w:ascii="宋体" w:hAnsi="宋体" w:eastAsia="宋体" w:cs="宋体"/>
          <w:color w:val="000"/>
          <w:sz w:val="28"/>
          <w:szCs w:val="28"/>
        </w:rPr>
        <w:t xml:space="preserve">2.盯紧目标任务，切实对标补短。对今年脱贫村、脱贫户进行全面自查，省计划、县任务同步抓，建立问题台账，逐一整改落实，确保9月底前全面达标。</w:t>
      </w:r>
    </w:p>
    <w:p>
      <w:pPr>
        <w:ind w:left="0" w:right="0" w:firstLine="560"/>
        <w:spacing w:before="450" w:after="450" w:line="312" w:lineRule="auto"/>
      </w:pPr>
      <w:r>
        <w:rPr>
          <w:rFonts w:ascii="宋体" w:hAnsi="宋体" w:eastAsia="宋体" w:cs="宋体"/>
          <w:color w:val="000"/>
          <w:sz w:val="28"/>
          <w:szCs w:val="28"/>
        </w:rPr>
        <w:t xml:space="preserve">3.盯紧脱贫人口，抓好成果巩固。重点核查已脱贫人口是否稳定实现“一超六有”，针对查找出的问题和不足，按照“缺啥补啥“的原则，逐户列出“回头帮”清单，扎实抓好“回头帮”措施，确保与今年脱贫户同步达标。</w:t>
      </w:r>
    </w:p>
    <w:p>
      <w:pPr>
        <w:ind w:left="0" w:right="0" w:firstLine="560"/>
        <w:spacing w:before="450" w:after="450" w:line="312" w:lineRule="auto"/>
      </w:pPr>
      <w:r>
        <w:rPr>
          <w:rFonts w:ascii="宋体" w:hAnsi="宋体" w:eastAsia="宋体" w:cs="宋体"/>
          <w:color w:val="000"/>
          <w:sz w:val="28"/>
          <w:szCs w:val="28"/>
        </w:rPr>
        <w:t xml:space="preserve">4.盯紧否决指标，奠定摘帽基础。重点以“五个一票否决”为目标，全面排查贫困人口错评、脱贫人口错退、非贫困人口漏评、群众满意度达标情况，为下步工作提供决策依据。</w:t>
      </w:r>
    </w:p>
    <w:p>
      <w:pPr>
        <w:ind w:left="0" w:right="0" w:firstLine="560"/>
        <w:spacing w:before="450" w:after="450" w:line="312" w:lineRule="auto"/>
      </w:pPr>
      <w:r>
        <w:rPr>
          <w:rFonts w:ascii="宋体" w:hAnsi="宋体" w:eastAsia="宋体" w:cs="宋体"/>
          <w:color w:val="000"/>
          <w:sz w:val="28"/>
          <w:szCs w:val="28"/>
        </w:rPr>
        <w:t xml:space="preserve">5.盯紧突出问题，分类整改落实。对照国家“两不愁、三保障”及省“三有、四个好”标准，摸清面上非贫困户突出需求，针对性制定帮扶计划，全面提升整体满意度。对贫困户基本信息、人口变更等错误信息，建好台账，同步及时更新国扶系统数据。对经脱贫攻坚评估调查工作领导组审核的错评贫困户应报县脱贫办审核确认，按程序予以清退，建立纸质台账管理，不再享受相关扶贫政策、项目和资金。</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（一）准备工作。由镇扶贫开发服务中心印制好《**县脱贫攻坚评估调查入户信息采集表》，民政办、财政所、便民服务中心以行政村为单位提供相关资料，打印好交调查人员。</w:t>
      </w:r>
    </w:p>
    <w:p>
      <w:pPr>
        <w:ind w:left="0" w:right="0" w:firstLine="560"/>
        <w:spacing w:before="450" w:after="450" w:line="312" w:lineRule="auto"/>
      </w:pPr>
      <w:r>
        <w:rPr>
          <w:rFonts w:ascii="宋体" w:hAnsi="宋体" w:eastAsia="宋体" w:cs="宋体"/>
          <w:color w:val="000"/>
          <w:sz w:val="28"/>
          <w:szCs w:val="28"/>
        </w:rPr>
        <w:t xml:space="preserve">（二）入户调查。调查人员根据相关资料开展入户调查，准确填写《**县脱贫攻坚评估调查入户信息采集表》并由农户签字确认。</w:t>
      </w:r>
    </w:p>
    <w:p>
      <w:pPr>
        <w:ind w:left="0" w:right="0" w:firstLine="560"/>
        <w:spacing w:before="450" w:after="450" w:line="312" w:lineRule="auto"/>
      </w:pPr>
      <w:r>
        <w:rPr>
          <w:rFonts w:ascii="宋体" w:hAnsi="宋体" w:eastAsia="宋体" w:cs="宋体"/>
          <w:color w:val="000"/>
          <w:sz w:val="28"/>
          <w:szCs w:val="28"/>
        </w:rPr>
        <w:t xml:space="preserve">（三）数据上报。调查人员每天将当天评估调查入户信息采集表交脱贫办，由脱贫办录入电子文档。脱贫办每周五将各村工作进度及资料汇总向脱贫攻坚评估调查工作领导组交账。</w:t>
      </w:r>
    </w:p>
    <w:p>
      <w:pPr>
        <w:ind w:left="0" w:right="0" w:firstLine="560"/>
        <w:spacing w:before="450" w:after="450" w:line="312" w:lineRule="auto"/>
      </w:pPr>
      <w:r>
        <w:rPr>
          <w:rFonts w:ascii="宋体" w:hAnsi="宋体" w:eastAsia="宋体" w:cs="宋体"/>
          <w:color w:val="000"/>
          <w:sz w:val="28"/>
          <w:szCs w:val="28"/>
        </w:rPr>
        <w:t xml:space="preserve">（四）配合复查。调查人员完成调查后，要认真配合脱贫办对调查结果进行复查。对填写不合格的表册要按照要求返回相关责任人重新填写。</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做好充分准备。各村各部门要把开展脱贫攻坚评估调查作为当前工作的一项重大任务，作为完成脱贫攻坚任务的一个重要载体，按照国家考核验收的标准做好评估调查工作。评估调查人员要认真领会会议精神，全身心投入评估调查准备工作，确保评估调查顺利进行。</w:t>
      </w:r>
    </w:p>
    <w:p>
      <w:pPr>
        <w:ind w:left="0" w:right="0" w:firstLine="560"/>
        <w:spacing w:before="450" w:after="450" w:line="312" w:lineRule="auto"/>
      </w:pPr>
      <w:r>
        <w:rPr>
          <w:rFonts w:ascii="宋体" w:hAnsi="宋体" w:eastAsia="宋体" w:cs="宋体"/>
          <w:color w:val="000"/>
          <w:sz w:val="28"/>
          <w:szCs w:val="28"/>
        </w:rPr>
        <w:t xml:space="preserve">（二）严守工作纪律。调查人员要严格遵守中央八项规定以及组织纪律、群众纪律、保密纪律，不得出现违反纪律和规定的任何问题；要尊重少数民族风俗、群众意见，真正关心贫困群众，注重激发群众内生动力，深入一线查实情，善于发现问题，敢于指出问题，客观公正反映问题，全心全意为群众办实事，切不可远程指挥，闭门造车。</w:t>
      </w:r>
    </w:p>
    <w:p>
      <w:pPr>
        <w:ind w:left="0" w:right="0" w:firstLine="560"/>
        <w:spacing w:before="450" w:after="450" w:line="312" w:lineRule="auto"/>
      </w:pPr>
      <w:r>
        <w:rPr>
          <w:rFonts w:ascii="宋体" w:hAnsi="宋体" w:eastAsia="宋体" w:cs="宋体"/>
          <w:color w:val="000"/>
          <w:sz w:val="28"/>
          <w:szCs w:val="28"/>
        </w:rPr>
        <w:t xml:space="preserve">（三）注意工作细节。在评估调查过程中，整体把握“问心于民”“问需于民”“问政于民”“问计于民”四个主题，让群众有更多存在感、认同感和获得感。特别要注意讲究工作方法，不能出现因调查评估而产生新的不和谐因素。对咨询政策的，调查人如果清楚就现场解释，不清楚政策的，咨询相关部门后再告知群众；对民生诉求、投诉举报的，一律不得现场随意表态，要讲清楚办理程序，详细登记群众诉求，积极帮助疏导或引导情绪；对非贫困户不满意精准扶贫政策的，要引导其正确对待帮扶差异，讲清楚实施精准扶贫政策以来，大家都享受到了改善基础设施、配套发展产业等带来的政策红利。关于贫困户错评、脱贫户错退、非贫困户漏评三个判断指标，必须带回乡镇核实后再予判断，不得当面评价或告知群众。</w:t>
      </w:r>
    </w:p>
    <w:p>
      <w:pPr>
        <w:ind w:left="0" w:right="0" w:firstLine="560"/>
        <w:spacing w:before="450" w:after="450" w:line="312" w:lineRule="auto"/>
      </w:pPr>
      <w:r>
        <w:rPr>
          <w:rFonts w:ascii="宋体" w:hAnsi="宋体" w:eastAsia="宋体" w:cs="宋体"/>
          <w:color w:val="000"/>
          <w:sz w:val="28"/>
          <w:szCs w:val="28"/>
        </w:rPr>
        <w:t xml:space="preserve">（四）及时反馈。评估调查过程中，各村各部门要及时反馈工作中存在的问题，确保数据采集准确、真实、有效。</w:t>
      </w:r>
    </w:p>
    <w:p>
      <w:pPr>
        <w:ind w:left="0" w:right="0" w:firstLine="560"/>
        <w:spacing w:before="450" w:after="450" w:line="312" w:lineRule="auto"/>
      </w:pPr>
      <w:r>
        <w:rPr>
          <w:rFonts w:ascii="宋体" w:hAnsi="宋体" w:eastAsia="宋体" w:cs="宋体"/>
          <w:color w:val="000"/>
          <w:sz w:val="28"/>
          <w:szCs w:val="28"/>
        </w:rPr>
        <w:t xml:space="preserve">（五）实行通报问责制度。脱贫办每天对各村的交表情况进行统计，每周通报各村完成情况，对连续两次排名最后的村进行通报批评，连续三次排名最后的村，由镇纪委找相关责任人进行诫勉谈话，并在年终目标考核中扣减总评分的3分。对造成严重影响的村和个人党委政府将从重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2025-08-01T03:20:17+08:00</dcterms:created>
  <dcterms:modified xsi:type="dcterms:W3CDTF">2025-08-01T03:20:17+08:00</dcterms:modified>
</cp:coreProperties>
</file>

<file path=docProps/custom.xml><?xml version="1.0" encoding="utf-8"?>
<Properties xmlns="http://schemas.openxmlformats.org/officeDocument/2006/custom-properties" xmlns:vt="http://schemas.openxmlformats.org/officeDocument/2006/docPropsVTypes"/>
</file>