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理论联系实际，阐述你对垄断资本主义的认识参考答案二</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论述题（30分）：19世纪末20世纪初，资本主义从自由资本主义发展到帝国主义阶段，即资本主义的垄断阶段。进入21世纪，生产力的快速发展促使生产的社会化程度不断加深，经济全球化使世界比以往任何时期都更紧密地联系在一起。随着跨国公司的发展和国际...</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世纪末20世纪初，资本主义从自由资本主义发展到帝国主义阶段，即资本主义的垄断阶段。进入21世纪，生产力的快速发展促使生产的社会化程度不断加深，经济全球化使世界比以往任何时期都更紧密地联系在一起。随着跨国公司的发展和国际兼并，资本更加集中，少数大资本集团对世界范围内生产经营的控制力越加强大。它们凭借雄厚的资本，控制着技术、生产、原材料、流通等等。</w:t>
      </w:r>
    </w:p>
    <w:p>
      <w:pPr>
        <w:ind w:left="0" w:right="0" w:firstLine="560"/>
        <w:spacing w:before="450" w:after="450" w:line="312" w:lineRule="auto"/>
      </w:pPr>
      <w:r>
        <w:rPr>
          <w:rFonts w:ascii="宋体" w:hAnsi="宋体" w:eastAsia="宋体" w:cs="宋体"/>
          <w:color w:val="000"/>
          <w:sz w:val="28"/>
          <w:szCs w:val="28"/>
        </w:rPr>
        <w:t xml:space="preserve">理论联系实际，阐述你对垄断资本主义的认识。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垄断资本主义即帝国主义，是资本主义发展的最高阶段。随着生产力的发展和生产社会化程度的提高，资本关系的社会化随之发展，资本主义生产关系发生新的变化，垄断组织的统治成为经济生活的基础，资本主义就从自由竞争阶段进入垄断阶段。</w:t>
      </w:r>
    </w:p>
    <w:p>
      <w:pPr>
        <w:ind w:left="0" w:right="0" w:firstLine="560"/>
        <w:spacing w:before="450" w:after="450" w:line="312" w:lineRule="auto"/>
      </w:pPr>
      <w:r>
        <w:rPr>
          <w:rFonts w:ascii="宋体" w:hAnsi="宋体" w:eastAsia="宋体" w:cs="宋体"/>
          <w:color w:val="000"/>
          <w:sz w:val="28"/>
          <w:szCs w:val="28"/>
        </w:rPr>
        <w:t xml:space="preserve">垄断资本主义的最基本特征</w:t>
      </w:r>
    </w:p>
    <w:p>
      <w:pPr>
        <w:ind w:left="0" w:right="0" w:firstLine="560"/>
        <w:spacing w:before="450" w:after="450" w:line="312" w:lineRule="auto"/>
      </w:pPr>
      <w:r>
        <w:rPr>
          <w:rFonts w:ascii="宋体" w:hAnsi="宋体" w:eastAsia="宋体" w:cs="宋体"/>
          <w:color w:val="000"/>
          <w:sz w:val="28"/>
          <w:szCs w:val="28"/>
        </w:rPr>
        <w:t xml:space="preserve">第一、资本集中与生产集中高度发展，在主要产业部门乃至整个经济生活中产生了居支配地位的垄断组织。</w:t>
      </w:r>
    </w:p>
    <w:p>
      <w:pPr>
        <w:ind w:left="0" w:right="0" w:firstLine="560"/>
        <w:spacing w:before="450" w:after="450" w:line="312" w:lineRule="auto"/>
      </w:pPr>
      <w:r>
        <w:rPr>
          <w:rFonts w:ascii="宋体" w:hAnsi="宋体" w:eastAsia="宋体" w:cs="宋体"/>
          <w:color w:val="000"/>
          <w:sz w:val="28"/>
          <w:szCs w:val="28"/>
        </w:rPr>
        <w:t xml:space="preserve">自由竞争资本主义阶段的单一单位企业和在此基础上的分散竞争已经成为历史。主要产业部门大都已形成寡头垄断格局。</w:t>
      </w:r>
    </w:p>
    <w:p>
      <w:pPr>
        <w:ind w:left="0" w:right="0" w:firstLine="560"/>
        <w:spacing w:before="450" w:after="450" w:line="312" w:lineRule="auto"/>
      </w:pPr>
      <w:r>
        <w:rPr>
          <w:rFonts w:ascii="宋体" w:hAnsi="宋体" w:eastAsia="宋体" w:cs="宋体"/>
          <w:color w:val="000"/>
          <w:sz w:val="28"/>
          <w:szCs w:val="28"/>
        </w:rPr>
        <w:t xml:space="preserve">第二、工业垄断资本与银行垄断资本日趋融合为金融资本，金融资本的进一步集中又形成金融寡头。</w:t>
      </w:r>
    </w:p>
    <w:p>
      <w:pPr>
        <w:ind w:left="0" w:right="0" w:firstLine="560"/>
        <w:spacing w:before="450" w:after="450" w:line="312" w:lineRule="auto"/>
      </w:pPr>
      <w:r>
        <w:rPr>
          <w:rFonts w:ascii="宋体" w:hAnsi="宋体" w:eastAsia="宋体" w:cs="宋体"/>
          <w:color w:val="000"/>
          <w:sz w:val="28"/>
          <w:szCs w:val="28"/>
        </w:rPr>
        <w:t xml:space="preserve">在工业垄断资本形成的同时，银行业的竞争造成银行业日趋集中和银行垄断组织形成。银行垄断组织的形成，使银行的地位与作用发生了根本性的变化，即由过去的借贷中介人，变成了万能的垄断者，并与工业资本日益融合在一起。</w:t>
      </w:r>
    </w:p>
    <w:p>
      <w:pPr>
        <w:ind w:left="0" w:right="0" w:firstLine="560"/>
        <w:spacing w:before="450" w:after="450" w:line="312" w:lineRule="auto"/>
      </w:pPr>
      <w:r>
        <w:rPr>
          <w:rFonts w:ascii="宋体" w:hAnsi="宋体" w:eastAsia="宋体" w:cs="宋体"/>
          <w:color w:val="000"/>
          <w:sz w:val="28"/>
          <w:szCs w:val="28"/>
        </w:rPr>
        <w:t xml:space="preserve">第三、资本输出具有特别重要的意义。</w:t>
      </w:r>
    </w:p>
    <w:p>
      <w:pPr>
        <w:ind w:left="0" w:right="0" w:firstLine="560"/>
        <w:spacing w:before="450" w:after="450" w:line="312" w:lineRule="auto"/>
      </w:pPr>
      <w:r>
        <w:rPr>
          <w:rFonts w:ascii="宋体" w:hAnsi="宋体" w:eastAsia="宋体" w:cs="宋体"/>
          <w:color w:val="000"/>
          <w:sz w:val="28"/>
          <w:szCs w:val="28"/>
        </w:rPr>
        <w:t xml:space="preserve">在资本主义自由竞争阶段资本输出就已经存在，但不占重要地位。进入垄断资本主义阶段以后，由于生产和资本越来越集中于少数大企业，利润率较高的部门具有较高的进入壁垒，而资本的本性又必然使其对利润率较低的生产部门不屑一顾，从而产生大量的过剩资本。落后国家资本有机构成低，劳动力价格低廉，则为资本输出提供了对象和场所。第二次世界大战以前，发达资本主义国家对落后国家进行资本输出的特征十分明显。</w:t>
      </w:r>
    </w:p>
    <w:p>
      <w:pPr>
        <w:ind w:left="0" w:right="0" w:firstLine="560"/>
        <w:spacing w:before="450" w:after="450" w:line="312" w:lineRule="auto"/>
      </w:pPr>
      <w:r>
        <w:rPr>
          <w:rFonts w:ascii="宋体" w:hAnsi="宋体" w:eastAsia="宋体" w:cs="宋体"/>
          <w:color w:val="000"/>
          <w:sz w:val="28"/>
          <w:szCs w:val="28"/>
        </w:rPr>
        <w:t xml:space="preserve">第四、国际垄断同盟从经济上瓜分世界。</w:t>
      </w:r>
    </w:p>
    <w:p>
      <w:pPr>
        <w:ind w:left="0" w:right="0" w:firstLine="560"/>
        <w:spacing w:before="450" w:after="450" w:line="312" w:lineRule="auto"/>
      </w:pPr>
      <w:r>
        <w:rPr>
          <w:rFonts w:ascii="宋体" w:hAnsi="宋体" w:eastAsia="宋体" w:cs="宋体"/>
          <w:color w:val="000"/>
          <w:sz w:val="28"/>
          <w:szCs w:val="28"/>
        </w:rPr>
        <w:t xml:space="preserve">随着各国资本输出的增加，垄断资本在国际上的势力不断扩大。各国最大垄断组织为了争夺原料产地、商品市场和投资场所在世界范围内展开了激烈的竞争。各国垄断组织为了获取垄断利润，一方面利用国家政权，建立关税壁垒，限制国外商品输入，以维护垄断价格;另一方面，又通过绕过关税壁垒及倾销等政策，与外国资本展开较量。这种较量的结果往往给各国垄断组织带来巨大损失。为了避免在国际竞争中两败俱伤，各国垄断组织寻求暂时的妥协，组成国际垄断同盟。国际垄断同盟是不同国家占统治地位的垄断组织，为保证获得垄断利润，从经济上分割世界而建立的一种暂时的国际经济协定或联合。国际垄断同盟的主要形式有国际卡特尔、国际辛迪加、国际托拉斯。其中最主要的形式是国际卡特尔。参加国际卡特尔的各国垄断组织，主要在流通领域，通过缔结价格和销售协定，来共同瓜分世界市场。</w:t>
      </w:r>
    </w:p>
    <w:p>
      <w:pPr>
        <w:ind w:left="0" w:right="0" w:firstLine="560"/>
        <w:spacing w:before="450" w:after="450" w:line="312" w:lineRule="auto"/>
      </w:pPr>
      <w:r>
        <w:rPr>
          <w:rFonts w:ascii="宋体" w:hAnsi="宋体" w:eastAsia="宋体" w:cs="宋体"/>
          <w:color w:val="000"/>
          <w:sz w:val="28"/>
          <w:szCs w:val="28"/>
        </w:rPr>
        <w:t xml:space="preserve">第五、主要发达资本主义国家在进入垄断阶段以后，都不同程度地参与了瓜分殖民地、建立殖民体系的肮脏交易。</w:t>
      </w:r>
    </w:p>
    <w:p>
      <w:pPr>
        <w:ind w:left="0" w:right="0" w:firstLine="560"/>
        <w:spacing w:before="450" w:after="450" w:line="312" w:lineRule="auto"/>
      </w:pPr>
      <w:r>
        <w:rPr>
          <w:rFonts w:ascii="宋体" w:hAnsi="宋体" w:eastAsia="宋体" w:cs="宋体"/>
          <w:color w:val="000"/>
          <w:sz w:val="28"/>
          <w:szCs w:val="28"/>
        </w:rPr>
        <w:t xml:space="preserve">由于落后的殖民地</w:t>
      </w:r>
    </w:p>
    <w:p>
      <w:pPr>
        <w:ind w:left="0" w:right="0" w:firstLine="560"/>
        <w:spacing w:before="450" w:after="450" w:line="312" w:lineRule="auto"/>
      </w:pPr>
      <w:r>
        <w:rPr>
          <w:rFonts w:ascii="宋体" w:hAnsi="宋体" w:eastAsia="宋体" w:cs="宋体"/>
          <w:color w:val="000"/>
          <w:sz w:val="28"/>
          <w:szCs w:val="28"/>
        </w:rPr>
        <w:t xml:space="preserve">可以作为垄断资本的廉价原料产地和产品销售市场，并为过剩资本提供有利的投资场所，随着自由竞争资本主义向垄断资本主义过渡，主要发达资本主义国家都卷入了争夺殖民地、掠夺殖民地的狂潮。</w:t>
      </w:r>
    </w:p>
    <w:p>
      <w:pPr>
        <w:ind w:left="0" w:right="0" w:firstLine="560"/>
        <w:spacing w:before="450" w:after="450" w:line="312" w:lineRule="auto"/>
      </w:pPr>
      <w:r>
        <w:rPr>
          <w:rFonts w:ascii="宋体" w:hAnsi="宋体" w:eastAsia="宋体" w:cs="宋体"/>
          <w:color w:val="000"/>
          <w:sz w:val="28"/>
          <w:szCs w:val="28"/>
        </w:rPr>
        <w:t xml:space="preserve">垄断资本主义的发展过程：</w:t>
      </w:r>
    </w:p>
    <w:p>
      <w:pPr>
        <w:ind w:left="0" w:right="0" w:firstLine="560"/>
        <w:spacing w:before="450" w:after="450" w:line="312" w:lineRule="auto"/>
      </w:pPr>
      <w:r>
        <w:rPr>
          <w:rFonts w:ascii="宋体" w:hAnsi="宋体" w:eastAsia="宋体" w:cs="宋体"/>
          <w:color w:val="000"/>
          <w:sz w:val="28"/>
          <w:szCs w:val="28"/>
        </w:rPr>
        <w:t xml:space="preserve">一、一般垄断资本主义时期</w:t>
      </w:r>
    </w:p>
    <w:p>
      <w:pPr>
        <w:ind w:left="0" w:right="0" w:firstLine="560"/>
        <w:spacing w:before="450" w:after="450" w:line="312" w:lineRule="auto"/>
      </w:pPr>
      <w:r>
        <w:rPr>
          <w:rFonts w:ascii="宋体" w:hAnsi="宋体" w:eastAsia="宋体" w:cs="宋体"/>
          <w:color w:val="000"/>
          <w:sz w:val="28"/>
          <w:szCs w:val="28"/>
        </w:rPr>
        <w:t xml:space="preserve">一般垄断资本主义产生于19世纪末20世纪初，它以垄断组织的形成为标志。列宁曾将垄断组织的形成历史划分为19世纪六七十年代萌芽、1873年危机后广泛发展和19世纪末的高涨三个阶段。19世纪末垄断组织普遍出现的原因主要有以下几个。第一，第二次科技革命的推动。从19世纪七十年代开始的第二次科技革命带来了生产力的巨大进步，重工业迅速发展，新兴工业部门大量出现，生产规模庞大的企业所需资金越来越多，仅仅依靠个人资本的积累，不可能在短时间内满足这种需求，社会化的大生产要求集中化的大资本，股份公司的形式大量出现，股份公司吸纳资本，使生产规模越来越大，集中程度越来越高，客观上促使资本日益集中；第二，经济的发展，生产关系不适应生产力的矛盾日益突出，也促使资本日益集中。在资本主义社会，生产资料被许多资本家分别占有，他们相互竞争和排斥，使生产经常处于无序状态，经济危机频繁。随着生产规模的日益增大，经济危机的破坏力也越来越大，经济危机使竞争加剧，客观上促进了资本主义生产关系的局部调整，在竞争中，大资本吞食小资本，使资本趋于集中；第三，生产和资本的高度集中，为少数大企业、大资本家对某一经济部门的控制和独占创造了条件，从而形成垄断。在竞争中，少数采用新技术的企业挤垮大量技术落后的企业，竞争的胜利者之间就产量、产品价格和市场范围达成协议，建立起垄断组织。垄断组织的出现，既约束了大企业之间的竞争，也限制了其他企业同垄断企业之间的竞争，这样资本主义的自由竞争逐步为垄断所代替，资本主义也就发展到垄断资本主义时期。</w:t>
      </w:r>
    </w:p>
    <w:p>
      <w:pPr>
        <w:ind w:left="0" w:right="0" w:firstLine="560"/>
        <w:spacing w:before="450" w:after="450" w:line="312" w:lineRule="auto"/>
      </w:pPr>
      <w:r>
        <w:rPr>
          <w:rFonts w:ascii="宋体" w:hAnsi="宋体" w:eastAsia="宋体" w:cs="宋体"/>
          <w:color w:val="000"/>
          <w:sz w:val="28"/>
          <w:szCs w:val="28"/>
        </w:rPr>
        <w:t xml:space="preserve">垄断组织的形式主要有卡特尔、托拉斯、辛迪加和康采恩。虽然各国垄断组织产生的时间和形式不尽相同，但是在19世纪末20世纪初各主要资本主义国家都先后进入了垄断资本主义阶段，少数垄断组织控制了国家的主要工业部门，垄断组织成为国家全部经济生活的基础，由于控制垄断组织的大资本家越来越多干预国家的经济、政治生活，资本主义国家逐渐成为垄断组织利益的代表者。</w:t>
      </w:r>
    </w:p>
    <w:p>
      <w:pPr>
        <w:ind w:left="0" w:right="0" w:firstLine="560"/>
        <w:spacing w:before="450" w:after="450" w:line="312" w:lineRule="auto"/>
      </w:pPr>
      <w:r>
        <w:rPr>
          <w:rFonts w:ascii="宋体" w:hAnsi="宋体" w:eastAsia="宋体" w:cs="宋体"/>
          <w:color w:val="000"/>
          <w:sz w:val="28"/>
          <w:szCs w:val="28"/>
        </w:rPr>
        <w:t xml:space="preserve">二、国家垄断资本主义时期</w:t>
      </w:r>
    </w:p>
    <w:p>
      <w:pPr>
        <w:ind w:left="0" w:right="0" w:firstLine="560"/>
        <w:spacing w:before="450" w:after="450" w:line="312" w:lineRule="auto"/>
      </w:pPr>
      <w:r>
        <w:rPr>
          <w:rFonts w:ascii="宋体" w:hAnsi="宋体" w:eastAsia="宋体" w:cs="宋体"/>
          <w:color w:val="000"/>
          <w:sz w:val="28"/>
          <w:szCs w:val="28"/>
        </w:rPr>
        <w:t xml:space="preserve">国家垄断资本主义，就其实质而言是国家政权经济职能的加强，国家不仅是私人垄断资本的代表，作为上层建筑反作用于经济基础，而且还是国家垄断资本的所有者。早在19世纪末20世纪初垄断组织统治确立的时候，就有了国家垄断的因素。国家垄断资本主义初兴的标志是罗斯福新政，而作为一种普遍的、广泛持久的的经济发展现象，是在二战后形成的。国家垄断资本主义的理论基础是凯恩斯主义。凯恩斯主义主张实行“有调节的资本主义”，认为只要国家采取干预经济生活的政策，保证有效需求，就能达到充分就业和消除经济危机。它的第一次实践就是罗斯福新政。</w:t>
      </w:r>
    </w:p>
    <w:p>
      <w:pPr>
        <w:ind w:left="0" w:right="0" w:firstLine="560"/>
        <w:spacing w:before="450" w:after="450" w:line="312" w:lineRule="auto"/>
      </w:pPr>
      <w:r>
        <w:rPr>
          <w:rFonts w:ascii="宋体" w:hAnsi="宋体" w:eastAsia="宋体" w:cs="宋体"/>
          <w:color w:val="000"/>
          <w:sz w:val="28"/>
          <w:szCs w:val="28"/>
        </w:rPr>
        <w:t xml:space="preserve">一战后，随着国际关系的调整，世界资本主义进入一个相对稳定时期，这个稳定时期一直持续到1929年秋。这个时期资本主义出现一遍繁荣，以美国为例，在柯立芝总统任期内，美国工业生产增长了69％，生产合理化运动的推行、流水作业法和传送带的采用，使美国工业化凯歌高进，1928年美国生产总值超过整个欧洲资本主义国家，工业电气化程度从1914年的30％发展到1929年的70％，美国垄断资本的利润增加41％，国民生产总值超过一千亿美元，史称“柯立芝繁荣”。但是，繁荣背后的隐忧是生产的无序和大量的投机行为，资本家为眼前的利润驱使，盲目扩大生产，供需矛盾尖锐，虚假的市场繁荣刺激了人们在股市的投机行为，终于酿成1929－1933年的世界性经济危机，传统的自由放任的经济理论无法对付严重的经济危机，凯恩斯的理论逐渐成为资产阶级国家管理经济的主要理论。</w:t>
      </w:r>
    </w:p>
    <w:p>
      <w:pPr>
        <w:ind w:left="0" w:right="0" w:firstLine="560"/>
        <w:spacing w:before="450" w:after="450" w:line="312" w:lineRule="auto"/>
      </w:pPr>
      <w:r>
        <w:rPr>
          <w:rFonts w:ascii="宋体" w:hAnsi="宋体" w:eastAsia="宋体" w:cs="宋体"/>
          <w:color w:val="000"/>
          <w:sz w:val="28"/>
          <w:szCs w:val="28"/>
        </w:rPr>
        <w:t xml:space="preserve">富兰克林·罗斯福在1932年美国总统选举中击败胡佛，当选总统，开始实施新政。罗斯福政府以凯恩斯学说为理论指导，全面加强了对经济的干预，在金融、工业、农业和社会福利等各方面大刀阔斧地推行一系列改革，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二战后国家垄断资本主义普遍发展起来，其原因有下列几个。其一，第三次科技革命的推进。第三次科技革命以原子能的利用、电子计算机和空间技术的发展为主要标志，许多大规模的基础理论和应用科学研究，需要投入巨额资本和有许多机构多方面的专业人员共同协作才能完成，如“阿波罗登月计划”，投入人力40多万，耗资三百亿美元，组织二万多家大小企业以及120所大学和实验所参加，这是任何单个或几个私人垄断组织都无法做到的，必须由国家出面组织。同时，随着生产和资本主义所有制自身的社会化，科学研究也经历着社会化的过程，但是，垄断组织的逐利性，使他们不会在任何时候都承担推动科学技术发展的使命，因而，战后具有决定意义的发明都靠国家干预来推动；其二，资本主义发展内在规律性的作用。随着垄断的形成，垄断组织的利润空前增长，生产日益集中，垄断规模越来越大，科学技术革命进一步使这种趋势加剧。新兴生产基地、新兴城市和新兴生产部门层出不穷，需要加强经济联系，加强交通运输、环境保护以及其他公共设施方面的投资，私人资本从追求可靠的高额垄断利润出发，不愿在这些方面投资，不得不由国家筹拨资金兴办，以保证社会资本再生产的顺利运行；其三，垄断组织开拓国外市场的需要。科学技术的进步使资本主义的生产能力迅速膨胀起来，不可避免的造成市场问题日益突出，竞争日益剧烈，经济危机的破坏性越来越令人心惊胆跳，如果不加以调节，整个再生产就会陷入混乱状态，因此，垄断资本需要借助国家政权的力量，通过各种渠道扩大国内外市场，采取反危机措施以缓和生产和消费的矛盾。这样，国家垄断资本主义普遍发展起来。</w:t>
      </w:r>
    </w:p>
    <w:p>
      <w:pPr>
        <w:ind w:left="0" w:right="0" w:firstLine="560"/>
        <w:spacing w:before="450" w:after="450" w:line="312" w:lineRule="auto"/>
      </w:pPr>
      <w:r>
        <w:rPr>
          <w:rFonts w:ascii="宋体" w:hAnsi="宋体" w:eastAsia="宋体" w:cs="宋体"/>
          <w:color w:val="000"/>
          <w:sz w:val="28"/>
          <w:szCs w:val="28"/>
        </w:rPr>
        <w:t xml:space="preserve">国家垄断资本主义在不同地区的表现形式各异。在美国，国家垄断资本主要的形式不是工业的国有化，而是国家运用财政和金融力量对再生产过程进行干预，不断地依靠增加国家预算中的财政支出，依靠军事订货和对垄断组织实行优惠税率来刺激生产，增加社会固定资本投资；西欧的国家垄断资本主义主要表现为实现一些部门的国有化，如法国，1968年“国有化”企业资本已占全部资本的33.5％；日本采取行政指导的方法加强对经济活动的干预，形成了官商一体的国家垄断资本主义。</w:t>
      </w:r>
    </w:p>
    <w:p>
      <w:pPr>
        <w:ind w:left="0" w:right="0" w:firstLine="560"/>
        <w:spacing w:before="450" w:after="450" w:line="312" w:lineRule="auto"/>
      </w:pPr>
      <w:r>
        <w:rPr>
          <w:rFonts w:ascii="宋体" w:hAnsi="宋体" w:eastAsia="宋体" w:cs="宋体"/>
          <w:color w:val="000"/>
          <w:sz w:val="28"/>
          <w:szCs w:val="28"/>
        </w:rPr>
        <w:t xml:space="preserve">金融国际化的发展为国际垄断资本控制全球经济注入了催化剂。随着经济“自由化”的发展，一些新型的国际借贷资本市场出现，这些借贷资本市场的活动完脱离各国的借贷市场和外汇的管理，而且出现多国银行资本的联合，加速了全球范围内的吸收资金和贷款能力，金融国际化程度大大提高，一个主要国家金融政策的调整，会对其他国家的经济波动产生影响，而国际金融市场的风吹草动也会对世界各国产生程度不同的冲击，前者如美国的利率调整，会牵动全球经济的波动，后者如1997年夏，由于国际投机资本攻击东南亚地区，造成一场席卷东南亚各国的金融风暴，给全球经济造成不小的冲击。因此，在金融越来越成为现代经济命脉的情况下，金融国际化成为国际垄断资本控制全球经济的有力工具，是经济全球化的催化剂。</w:t>
      </w:r>
    </w:p>
    <w:p>
      <w:pPr>
        <w:ind w:left="0" w:right="0" w:firstLine="560"/>
        <w:spacing w:before="450" w:after="450" w:line="312" w:lineRule="auto"/>
      </w:pPr>
      <w:r>
        <w:rPr>
          <w:rFonts w:ascii="宋体" w:hAnsi="宋体" w:eastAsia="宋体" w:cs="宋体"/>
          <w:color w:val="000"/>
          <w:sz w:val="28"/>
          <w:szCs w:val="28"/>
        </w:rPr>
        <w:t xml:space="preserve">新自由主义思潮的蔓延，为垄断资本的全球扩张提供了理论基础。凯恩斯主义在战后几十年里一直指导着西方各国的经济政策，但是长期执行凯恩斯主义带来了积重难返的后果，到20世纪70年代资本主义陷入滞胀的危机，各种反凯恩斯主义的学说纷纷登台亮相，从而形成了适应国家垄断资本主义向国际垄断资本主义过渡需要的新自由主义理论思潮。新自由主义的一个重要特征就是把反对国家干预系统化、理论化，因此，西方学者又将其称为新保守主义。新自由主义思潮虽流派纷呈，但都继承古典主义经济理论的自由经营、自由贸易思想，主张自由化、私有化和市场化，否定公有制，否定社会主义，反对任何形式的国家干预，极力鼓吹以超级大国为主导的全球经济、政治、文化一体化。新自由主义作为一种经济学理论发端于20世纪二三十年代，在凯恩斯主义盛行时期备受冷落，七八十年代随着美国总统里根、英国首相撒切尔夫人的执政，在否定凯恩斯主义的浪潮中占据了美、英主流经济学地位，到九十年代，新自由主义开始政治化，1990年，美国国际经济研究所在华盛顿召开一次讨论会，包括拉美国家的政府官员、美国财政部官员和世界银行、国际货币基金组织、美洲开发银行在内的国际金融界人士的代表参加了会议，会议达成了所谓“华盛顿共识”，为拉美国家的经济改革开出了新自由主义药方。美国学者诺姆·乔姆斯基对此评价道“新自由主义的华盛顿共识指的是以市场经济为导向的一系列理论，它们由美国政府及其控制的国际经济组织所制定，并由它们通过各种方式进行实施。”“华盛顿共识”的出笼，标志着新自由主义有一种学术理论上升为美国的国家意识形态，成为美英国际垄断资本推行全球一体化理论体系的重要组成部分，其意义不仅在于经济全球化，而是要在经济体制、政治体制和文化体制上一体化，也即美国化，美国布什政府则把新自由主义理论运用于国际关系领域。由此可见，国际垄断资本的扩张需要为新自由主义的兴起张目，新自由主义的蔓延为国际垄断资本的全球扩张鼓噪，两者呈相互依存的关系，国际垄断资本主义的发展，与经济全球化是一个紧密交织的过程。经济的全球化从本质上讲，是人类社会生产力发展的必然结果，在新技术革命的推动下，世界各国、各地区之间，经济交往与合作越来越密切，经济上相互联系和依存、相互竞争和制约达到了很高的程度，全球经济已形成一个有机的整体，这是一种客观的趋势。但是，迄今为止，经济全球化是由发达资本主义国家主导的，其本质是资本主义在全球范围内的新一轮扩张，因此，经济全球化一直处于国际垄断资本的支配之下，跨国公司是推动经济全球化的主要力量，所以，经济全球化与垄断资本的国际化可以说几乎完全重叠，没有垄断资本的国际扩张，也就没有今天的经济全球化，正因为如此，对发展中国家来讲，经济全球化既是机遇，又是挑战，经济安全和经济主权面临前所未有的压力，怎样抓住机遇，规避风险，是摆在包括我国在内的发展中国家面前的一个严峻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2025-07-27T18:12:30+08:00</dcterms:created>
  <dcterms:modified xsi:type="dcterms:W3CDTF">2025-07-27T18:12:30+08:00</dcterms:modified>
</cp:coreProperties>
</file>

<file path=docProps/custom.xml><?xml version="1.0" encoding="utf-8"?>
<Properties xmlns="http://schemas.openxmlformats.org/officeDocument/2006/custom-properties" xmlns:vt="http://schemas.openxmlformats.org/officeDocument/2006/docPropsVTypes"/>
</file>