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在全市脱贫攻坚观摩点评会议上的讲话</w:t>
      </w:r>
      <w:bookmarkEnd w:id="1"/>
    </w:p>
    <w:p>
      <w:pPr>
        <w:jc w:val="center"/>
        <w:spacing w:before="0" w:after="450"/>
      </w:pPr>
      <w:r>
        <w:rPr>
          <w:rFonts w:ascii="Arial" w:hAnsi="Arial" w:eastAsia="Arial" w:cs="Arial"/>
          <w:color w:val="999999"/>
          <w:sz w:val="20"/>
          <w:szCs w:val="20"/>
        </w:rPr>
        <w:t xml:space="preserve">来源：网络  作者：静默星光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观摩点评会议上的讲话我们利用两天的时间对全市脱贫攻坚工作进行了观摩，今天下午又专程到兰考县进行考察学习，目的就是学习先进、相互借鉴，找准差距、推动工作。在此，我代表市委、市政府感谢大家不辞辛苦、夙夜在公的工作精神！刚才，张家明...</w:t>
      </w:r>
    </w:p>
    <w:p>
      <w:pPr>
        <w:ind w:left="0" w:right="0" w:firstLine="560"/>
        <w:spacing w:before="450" w:after="450" w:line="312" w:lineRule="auto"/>
      </w:pPr>
      <w:r>
        <w:rPr>
          <w:rFonts w:ascii="宋体" w:hAnsi="宋体" w:eastAsia="宋体" w:cs="宋体"/>
          <w:color w:val="000"/>
          <w:sz w:val="28"/>
          <w:szCs w:val="28"/>
        </w:rPr>
        <w:t xml:space="preserve">在全市脱贫攻坚观摩点评会议上的讲话</w:t>
      </w:r>
    </w:p>
    <w:p>
      <w:pPr>
        <w:ind w:left="0" w:right="0" w:firstLine="560"/>
        <w:spacing w:before="450" w:after="450" w:line="312" w:lineRule="auto"/>
      </w:pPr>
      <w:r>
        <w:rPr>
          <w:rFonts w:ascii="宋体" w:hAnsi="宋体" w:eastAsia="宋体" w:cs="宋体"/>
          <w:color w:val="000"/>
          <w:sz w:val="28"/>
          <w:szCs w:val="28"/>
        </w:rPr>
        <w:t xml:space="preserve">我们利用两天的时间对全市脱贫攻坚工作进行了观摩，今天下午又专程到兰考县进行考察学习，目的就是学习先进、相互借鉴，找准差距、推动工作。在此，我代表市委、市政府感谢大家不辞辛苦、夙夜在公的工作精神！刚才，张家明同志对脱贫攻坚观摩情况进行了全面的点评，对各县（区）典型做法总结到位、准确，提出的工作措施明确、具体；史根治同志对全市金融扶贫和财政扶贫资金使用工作进行了安排部署，我都赞同。希望各县（区）、部门以兰考脱贫攻坚经验为榜样，结合各自实际，认真抓好贯彻落实，努力完成全年脱贫攻坚任务，为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下面，结合这次观摩，我再强调四点意见。</w:t>
      </w:r>
    </w:p>
    <w:p>
      <w:pPr>
        <w:ind w:left="0" w:right="0" w:firstLine="560"/>
        <w:spacing w:before="450" w:after="450" w:line="312" w:lineRule="auto"/>
      </w:pPr>
      <w:r>
        <w:rPr>
          <w:rFonts w:ascii="宋体" w:hAnsi="宋体" w:eastAsia="宋体" w:cs="宋体"/>
          <w:color w:val="000"/>
          <w:sz w:val="28"/>
          <w:szCs w:val="28"/>
        </w:rPr>
        <w:t xml:space="preserve">一、要肯定成绩，加压奋进。</w:t>
      </w:r>
    </w:p>
    <w:p>
      <w:pPr>
        <w:ind w:left="0" w:right="0" w:firstLine="560"/>
        <w:spacing w:before="450" w:after="450" w:line="312" w:lineRule="auto"/>
      </w:pPr>
      <w:r>
        <w:rPr>
          <w:rFonts w:ascii="宋体" w:hAnsi="宋体" w:eastAsia="宋体" w:cs="宋体"/>
          <w:color w:val="000"/>
          <w:sz w:val="28"/>
          <w:szCs w:val="28"/>
        </w:rPr>
        <w:t xml:space="preserve">今年以来，面对严峻复杂的形势和艰巨繁重的任务，在以习近平同志为核心的党中央坚强领导下，在省委、省政府的正确领导下，在省直有关部门的大力支持下，全市上下牢固树立新的发展理念，坚持以脱贫攻坚统揽经济社会发展全局，持续发挥优势打好“四张牌”，着力打好脱贫攻坚、环境治理、国企改革、转型发展、城市建设等攻坚战，全市经济社会持续保持又好又快跨越发展态势。主要体现在以下几个方面：一是脱贫攻坚成效显著、亮点频呈。按照年初计划，我市今年要完成7.38万贫困人口脱贫，278个贫困村退出贫困序列。通过全市上下共同努力、合力攻坚，截至目前，全市已完成4.98万贫困人口脱贫，占全年目标任务的68%。前阶段，虞城县代表河南省接受国务院脱贫攻坚巡查组的巡查，巡查组对我市统一开展的产业扶贫、健康扶贫、金融扶贫、资产收益扶贫、“六改”工程等工作予以充分肯定，为全省争了光、添了彩。最近，我市在全省脱贫攻坚问题整改成效核查评估中取得了第3名的好成绩，初步探索出了一条脱贫攻坚的有效路子，为实现“6633”晋位争优目标打下了坚实基础。二是全市主要经济指标增速高于全省平均水平。上半年，全市生产总值完成988.3亿元，比上年同期增长9%，增速居全省第3位；社会消费品零售总额增速12.8%，居全省第1位；固定资产投资增速13.1%，居全省第2位；一般公共预算收入增速13.2%，居全省第3位；城镇居民人均可支配收入增速9.3%，居全省第1位。三是人民群众安全感和社会治安满意度持续提高。据河南省社情民意调查中心《2025年上半年河南省平安建设公众安全感和政法机关执法工作满意度调查报告》显示：商丘市平安建设公众安全感满意度排名第3位；政法机关执法工作满意度排名全省第2位，其中法院排名第1位、检察机关排名第2位、公安机关排名第3位。纪检监察机关信访举报工作成效明显，今年1—7月份，我市赴京访18批31人次，与去年同期相比，批次下降33.3%，人数下降66.7%，降幅分别居省辖市第2位、第1位；赴省访13批35人次，与去年同期相比，批次下降70%，人数下降68%。在最近召开的全省纪检监察系统信访稳定推进工作电视电话会议上，我市作为5家先进典型单位之一，第一个在郑州主会场发言。四是生态建设、城市环境持续优化。今年以来，我们抢抓百城建设提质工程的大好机遇，扎实开展环境治理攻坚，切实抓好百城建设提质工程，全市空气环境质量综合指数居全省前列，中心城区9条内河全部消除黑臭水体，促进了经济发展与城市建设、环境质量同步改善，全省城市建设管理现场会、大气污染防治扬尘治理现场会、百城建设提质工程工作推进会先后在我市召开，商丘的城市建设、环境治理等工作得到与会领导的一致肯定。五是经济发展动力活力持续增强。开放平台建设取得突破，商丘保税物流中心顺利通过海关总署等国家五部委联合验收，正式封关运营。“放、管、服”改革成效显著，是全省省辖市一级保留行政审批事项最少的市。今年上半年，全市实际利用省外资金355.9亿元，引进资金规模居全省第3位，同比增长8.5%，增速居全省第4位；实际利用外商直接投资同比增速74.8%，增速居全省第1位；出口总值同比增长33.6%，增速居全省第2位。六是“马上办抓落实”的氛围更加浓厚。市四大班子和干部队伍想在一块、干在一处，通过在全市大力倡导“马上办抓落实”工作作风，建立健全“马上办抓落实”工作机制，积极实行“三·五”基层工作日制度，凝聚党心民心、汇聚各方力量，全市上下凝心聚力、心齐气顺，马上办抓落实、撸起袖子加油干的氛围更加浓厚。比如，市国土部门牢固树立大局意识，积极主动保障全市发展，不动产登记和执法平台建设工作在全省走在了前列、创造了经验。这些成绩的取得，是全市上下共同努力的结果。借此机会，我代表市四大班子向全市各级干部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我市经济社会发展还存在不少矛盾和问题，总量小、基础差、人均水平低、发展不平衡的基本市情还没有根本改变，特别是脱贫任务依然艰巨。我们务必始终保持清醒忧患和战略定力，紧紧围绕省委提出的“一个主题、四个确保”要求，扎实做好改革发展稳定和党的建设各项工作，确保经济社会又好又快跨越发展，确保社会大局和谐稳定，确保形成团结奋进的主流舆论强势，确保党风政风风清气正。务必深刻认识脱贫攻坚工作的重大意义，深刻认识如期完成脱贫攻坚任务的艰巨性、重要性、紧迫性，严格按照中央要求和省委、省政府部署，认真落实全省历次脱贫攻坚推进会精神，紧紧围绕“6633”晋位争优目标，保持久久为功的韧劲，下一番“绣花”的功夫，扎实推进脱贫攻坚工作，确保如期完成脱贫攻坚目标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二、要总结经验，强力推进。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发展全局的高度，把扶贫开发摆到治国理政的重要位置，作为事关全面建成小康社会、实现第一个一百年奋斗目标的一项重大战略任务来抓，明确把扶贫开发纳入“五位一体”总体布局和“四个全面”战略布局进行决策部署，在全国范围全面打响了脱贫攻坚战。脱贫攻坚力度之大、规模之广、影响之深，前所未有。自2025年开展脱贫攻坚工作以来，我市坚决贯彻落实中央和省委、省政府的决策部署，始终把脱贫攻坚当做最大政治任务和第一民生工程，以脱贫攻坚统揽经济社会发展全局。特别是今年以来，全市上下按照“锁定目标、筑牢基础、夯实责任、强化举措、落实政策、扎实推进”的总体思路，大力开展“6633”晋位争优活动，探索总结了一套符合全市脱贫攻坚工作实际的好举措、好路子。第一，建立了脱贫攻坚体系。这个体系包括四个方面：一是目标体系。按照中央、省委的要求，根据实际情况，我市确定到2025年，全市农村贫困人口基本脱贫，6个扶贫开发重点县脱贫摘帽，到2025年，实现农村贫困人口全部脱贫，并按照目标要求，市、县、乡、村逐级签订了责任书，为打赢脱贫攻坚战明确了目标任务。二是指挥体系。市、县、乡、村都成立了脱贫攻坚一线指挥部和专项工作组，在全省率先提出了党委副书记任指挥部政委，政府主抓副职任指挥长的脱贫攻坚指挥系统，为打赢脱贫攻坚战奠定了组织保障。三是精准识别体系。在全省率先设立永久性公示牌，运用“652”精准识别工作法，创立贫困村“9+1”档案盒，做到贫困人口“六个清”、村挂“五张图”、户建“两本账”，为打赢脱贫攻坚战夯实了工作基础。四是攻坚政策体系。制定出台了《商丘市脱贫攻坚“6633”晋位争优工作方案》《商丘市领导干部“三·五”基层工作日脱贫攻坚包乡联村工作的实施意见》《商丘市关于加强非贫困村贫困人口脱贫工作的实施意见》等十多个配套政策文件，为打赢脱贫攻坚战提供了政策依据。第二，拓宽了脱贫攻坚途径。这些途径包括：一是以产业发展带动贫困户脱贫。把产业发展作为脱贫攻坚的根本之策，立足优势，多业并举，形成了“1+N”的产业发展模式，刚才张家明同志也指出了各县（区）很多产业发展的典型经验，可以说，实现了县有扶贫龙头企业，乡有扶贫产业园区，村有产业帮扶基地，户有增收致富门路的“四有目标”。如虞城县科迪集团利用“公司+农户”的奶牛扶贫模式带动周边贫困户脱贫，效果非常好。二是以转移就业为抓手带动贫困户脱贫。各县区通过建立贫困户就业服务中心，充分发挥县级平台服务优势，促进贫困人口就业；通过招商引资工作，大力发展产业集聚区、商务中心区和特色商业区，提供更多的就业岗位吸纳贫困群众就业；通过鼓励扶持贫困劳动力自主创业就业，形成“一户带多户，多户带一村，一村连一片”的局面。三是以特殊救助为抓手，促进贫困户脱贫。通过实施特困人员救助、医疗救助、临时救助、灾害救助、福利保障救助、社会组织帮扶、慈善救助等方面的脱贫帮扶措施，为贫困群众建立了完善的救助机制。四是以社会保障为抓手，实现贫困户兜底脱贫。通过对低保人员再摸底再排查，做好农村低保和扶贫“两线合一”工作，通过开展医疗兜底报销、就学兜底资助、政府兜底养老、农业兜底保险、公共服务兜底投入等多种举措，补齐了因病、因学、养老、因灾致贫等短板。五是以基础设施建设为抓手，改善贫困地区落后面貌。针对贫困县基础设施薄弱的现状，加大基础设施和公共设施服务建设；针对贫困村落后的现状，实施好九大工程建设，高标准改造贫困村；针对贫困户形象差的现状，更注重贫困户的“三保障”和家庭面貌脱贫，实施“六改”工程，从根本上改变贫困家庭的落后形象。第三，创新了脱贫攻坚模式。一是创新产业扶贫模式。探索形成了产业发展五种带动模式，即：通过主导产业带动、新型经营主体带动、龙头企业带动、能人合作带动、政府奖补带动等，增强产业带动贫困群众增收效果。二是创新健康扶贫模式。采取</w:t>
      </w:r>
    </w:p>
    <w:p>
      <w:pPr>
        <w:ind w:left="0" w:right="0" w:firstLine="560"/>
        <w:spacing w:before="450" w:after="450" w:line="312" w:lineRule="auto"/>
      </w:pPr>
      <w:r>
        <w:rPr>
          <w:rFonts w:ascii="宋体" w:hAnsi="宋体" w:eastAsia="宋体" w:cs="宋体"/>
          <w:color w:val="000"/>
          <w:sz w:val="28"/>
          <w:szCs w:val="28"/>
        </w:rPr>
        <w:t xml:space="preserve">“县级医院—乡镇卫生院—贫困村”三级诊疗系统，实现远程会诊，构建“互联网+医疗扶贫”工作模式，并为贫困村统一配备</w:t>
      </w:r>
    </w:p>
    <w:p>
      <w:pPr>
        <w:ind w:left="0" w:right="0" w:firstLine="560"/>
        <w:spacing w:before="450" w:after="450" w:line="312" w:lineRule="auto"/>
      </w:pPr>
      <w:r>
        <w:rPr>
          <w:rFonts w:ascii="宋体" w:hAnsi="宋体" w:eastAsia="宋体" w:cs="宋体"/>
          <w:color w:val="000"/>
          <w:sz w:val="28"/>
          <w:szCs w:val="28"/>
        </w:rPr>
        <w:t xml:space="preserve">“健康一体机”，为贫困群众建立健康档案。三是创新金融服务模式。通过扶贫再贷款、扶贫贷款风险补偿金、扶贫互助金、农业保险等资源，探索建立</w:t>
      </w:r>
    </w:p>
    <w:p>
      <w:pPr>
        <w:ind w:left="0" w:right="0" w:firstLine="560"/>
        <w:spacing w:before="450" w:after="450" w:line="312" w:lineRule="auto"/>
      </w:pPr>
      <w:r>
        <w:rPr>
          <w:rFonts w:ascii="宋体" w:hAnsi="宋体" w:eastAsia="宋体" w:cs="宋体"/>
          <w:color w:val="000"/>
          <w:sz w:val="28"/>
          <w:szCs w:val="28"/>
        </w:rPr>
        <w:t xml:space="preserve">“政银保”、“政融保”等融资新模式，有效破解了“融资难、融资贵、融资慢”</w:t>
      </w:r>
    </w:p>
    <w:p>
      <w:pPr>
        <w:ind w:left="0" w:right="0" w:firstLine="560"/>
        <w:spacing w:before="450" w:after="450" w:line="312" w:lineRule="auto"/>
      </w:pPr>
      <w:r>
        <w:rPr>
          <w:rFonts w:ascii="宋体" w:hAnsi="宋体" w:eastAsia="宋体" w:cs="宋体"/>
          <w:color w:val="000"/>
          <w:sz w:val="28"/>
          <w:szCs w:val="28"/>
        </w:rPr>
        <w:t xml:space="preserve">等问题。四是创新激发内生动力模式。在全市贫困村开展贫困群众个体、党员和致富带头人带动的“耦合体”、扶贫龙头企业和专业合作社带动的“结合体”的“三体并动”，激发贫困群众内生动力，使贫困群众由“要我脱贫”转变为“我要脱贫”。</w:t>
      </w:r>
    </w:p>
    <w:p>
      <w:pPr>
        <w:ind w:left="0" w:right="0" w:firstLine="560"/>
        <w:spacing w:before="450" w:after="450" w:line="312" w:lineRule="auto"/>
      </w:pPr>
      <w:r>
        <w:rPr>
          <w:rFonts w:ascii="宋体" w:hAnsi="宋体" w:eastAsia="宋体" w:cs="宋体"/>
          <w:color w:val="000"/>
          <w:sz w:val="28"/>
          <w:szCs w:val="28"/>
        </w:rPr>
        <w:t xml:space="preserve">以上这些脱贫攻坚的经验和做法，充分体现了全市各级党委政府的把脱贫攻坚工作真正当作最大政治任务和第一民生工程，充分彰显了各级党员干部尽心竭力、真抓实干、奋勇拼搏的工作作风，值得肯定发扬，需要倍加珍惜。在今后的工作中，我们要长期坚持、持续探索，努力把商丘的脱贫攻坚工作做得更好。</w:t>
      </w:r>
    </w:p>
    <w:p>
      <w:pPr>
        <w:ind w:left="0" w:right="0" w:firstLine="560"/>
        <w:spacing w:before="450" w:after="450" w:line="312" w:lineRule="auto"/>
      </w:pPr>
      <w:r>
        <w:rPr>
          <w:rFonts w:ascii="宋体" w:hAnsi="宋体" w:eastAsia="宋体" w:cs="宋体"/>
          <w:color w:val="000"/>
          <w:sz w:val="28"/>
          <w:szCs w:val="28"/>
        </w:rPr>
        <w:t xml:space="preserve">三、要瞄准目标，分步扎实实施。</w:t>
      </w:r>
    </w:p>
    <w:p>
      <w:pPr>
        <w:ind w:left="0" w:right="0" w:firstLine="560"/>
        <w:spacing w:before="450" w:after="450" w:line="312" w:lineRule="auto"/>
      </w:pPr>
      <w:r>
        <w:rPr>
          <w:rFonts w:ascii="宋体" w:hAnsi="宋体" w:eastAsia="宋体" w:cs="宋体"/>
          <w:color w:val="000"/>
          <w:sz w:val="28"/>
          <w:szCs w:val="28"/>
        </w:rPr>
        <w:t xml:space="preserve">脱贫攻坚是一项宏伟事业，必须切实改进思维，站在统筹经济社会发展全局的高度来抓好脱贫攻坚奔小康。我们的总体目标是：到2025年同全国、全省一道实现全面建成小康社会的宏伟目标，这也是贯彻落实习总书记“四个全面”战略布局、切实增强“四个意识”的首要任务。截止目前，全市仍有32.15万贫困人口，时间非常紧迫、任务非常艰巨，且剩余的贫困人口都是“困中之困、贫中之贫”，都是最难“啃”的硬骨头，必须拿出超常规的举措，按照“6633”晋位争优目标，科学统筹，分年度合理制定脱贫目标，稳步抓实推进。到2025年底，要脱贫的7.38万贫困人口必须有可靠的增收渠道和收入来源，年人均纯收入要达到4000元，而且要真正实现“两不愁三保障”；到2025年上半年，所有贫困人口必须按照脱贫的标准，制定出切实可行的脱贫措施，把握好时间节点，因户制宜，分类施策，该产业扶持的建立长远的发展规划，该转移就业的安排好稳定的就业岗位，该保障兜底的保障兜底好，保证每户贫困群众有几条以上的脱贫政策途径；到2025年下半年，6个贫困县必须达到国家、省脱贫考核验收标准，6个贫困县必须顺利实现摘帽脱贫；到2025年，要按照全面建成小康社会的标准，所有贫困人口稳定脱贫，持续增收，基本达到小康目标；到2025年，确保全市同全国、全省一道全面实现小康社会，这是全市各级党委、政府必须完成的政治任务。</w:t>
      </w:r>
    </w:p>
    <w:p>
      <w:pPr>
        <w:ind w:left="0" w:right="0" w:firstLine="560"/>
        <w:spacing w:before="450" w:after="450" w:line="312" w:lineRule="auto"/>
      </w:pPr>
      <w:r>
        <w:rPr>
          <w:rFonts w:ascii="宋体" w:hAnsi="宋体" w:eastAsia="宋体" w:cs="宋体"/>
          <w:color w:val="000"/>
          <w:sz w:val="28"/>
          <w:szCs w:val="28"/>
        </w:rPr>
        <w:t xml:space="preserve">当前和今后一个时期，全市脱贫攻坚工作的重点是落实好各项帮扶措施，集中优势兵力打好攻坚战，让贫困群众切切实实感受到各项政策“红利”，切实提高贫困群众的获得感。一要做到产业扶贫全覆盖。牢牢把握好产业带动这一根本主线，利用农业供给侧结构性改革机遇，加快培育贫困地区发展新动能，健全产业扶贫发展机制、贫困户参与利益分配机制，建立多元化的产业发展模式，做到产业扶贫对有劳动能力的贫困户全覆盖，确保全市贫困群众脱贫之后有持续增收的新门路。二要做到资产收益全覆盖。要以“资产变股权、资金变股金、贫困群众变股东”为途径，大力发展农村股份制、股份合作制经济，积极探索资产收益扶贫新模式，通过土地流转模式、资产入股模式、通过扶贫车间收益模式等具体途径，增加贫困群众资产收益比例，为贫困群众建立稳定的增收渠道。三要做到扶贫车间全覆盖。通过观摩，可以看到各县（区）扶贫车间建设势头良好，带贫效果显著。下一步，要通过加大扶贫车间建设进度，严格按照“一乡一园、一村一点、一户一策”的原则，建立扶贫车间长效常态管理机制，统筹推进扶贫车间建设。同时，要注重扶贫车间建设与环保要求，严防各类污染企业落地。四要做到金融扶贫体系全覆盖。金融助推脱贫攻坚力度不够，贫困户、带贫企业“融资难、贷款难”一直是制约贫困群众增收的瓶颈问题。下一步，要加紧建立小额信贷服务体系全覆盖、信用体系全覆盖、风险防控体系全覆盖，全面破解金融扶贫瓶颈，通过金融扶持助推贫困地区经济发展，提高贫困群众收入。五要做到健康扶贫全覆盖。要开展好因病致贫、因病返贫调查，建立全市农村贫困人口因病致贫、因病返贫人员数据库。要全面建立“四位一体”健康扶贫模式和三级诊疗体系，全面实现“城乡居民基本医疗保险、城乡居民大病医疗保险、困难群众补充医疗保险、贫困户医疗补充救助保险”的医疗保险四次报销，解决因病致贫、因病返贫问题。六要做到“九大工程”和“六改工程”全覆盖。要加强贫困地区基础设施建设，改善农村人居环境，继续做好“九大基础设施”工程和“六改工程”建设，同时，加大交通设施、危房改造、安全饮水、电网改造等专项扶贫设施建设，统筹安排好贫困村的垃圾、污水处理，从根本上改变贫困村、贫困家庭的落后形象。</w:t>
      </w:r>
    </w:p>
    <w:p>
      <w:pPr>
        <w:ind w:left="0" w:right="0" w:firstLine="560"/>
        <w:spacing w:before="450" w:after="450" w:line="312" w:lineRule="auto"/>
      </w:pPr>
      <w:r>
        <w:rPr>
          <w:rFonts w:ascii="宋体" w:hAnsi="宋体" w:eastAsia="宋体" w:cs="宋体"/>
          <w:color w:val="000"/>
          <w:sz w:val="28"/>
          <w:szCs w:val="28"/>
        </w:rPr>
        <w:t xml:space="preserve">在做好以上“增收、减支”措施全覆盖的同时，要注重各项兜底、救助措施的落实，继续实施好特困人员救助、医疗救助、临时救助、灾害救助、福利保障救助、社会组织帮扶、慈善救助等救助措施，统筹做好贫困户的危房改造、教育保障、安全饮水、医疗兜底报销等方面工作，补齐因学、因病、因房致贫等短板。要完善社会保障兜底体系，进一步健全最低生活保障、特困人员供养、城乡居民基本养老保险等制度，确保小康路上不落一户、不落一人。</w:t>
      </w:r>
    </w:p>
    <w:p>
      <w:pPr>
        <w:ind w:left="0" w:right="0" w:firstLine="560"/>
        <w:spacing w:before="450" w:after="450" w:line="312" w:lineRule="auto"/>
      </w:pPr>
      <w:r>
        <w:rPr>
          <w:rFonts w:ascii="宋体" w:hAnsi="宋体" w:eastAsia="宋体" w:cs="宋体"/>
          <w:color w:val="000"/>
          <w:sz w:val="28"/>
          <w:szCs w:val="28"/>
        </w:rPr>
        <w:t xml:space="preserve">四、要忠诚担当，确保取得实实在在的效果。</w:t>
      </w:r>
    </w:p>
    <w:p>
      <w:pPr>
        <w:ind w:left="0" w:right="0" w:firstLine="560"/>
        <w:spacing w:before="450" w:after="450" w:line="312" w:lineRule="auto"/>
      </w:pPr>
      <w:r>
        <w:rPr>
          <w:rFonts w:ascii="宋体" w:hAnsi="宋体" w:eastAsia="宋体" w:cs="宋体"/>
          <w:color w:val="000"/>
          <w:sz w:val="28"/>
          <w:szCs w:val="28"/>
        </w:rPr>
        <w:t xml:space="preserve">打赢脱贫攻坚战绝非朝夕之功，不是突击冲一冲就能解决问题的。各级各部门要切实强化责任担当，弘扬严实作风，狠抓工作落实，以较真促认真、以碰硬求过硬，常抓不懈，久久为功，保质保量完成脱贫攻坚各项工作任务。一要严格落实责任。各级各部门要始终以脱贫攻坚统揽经济社会发展全局，把脱贫攻坚摆在重中之重的位置，保持久久为功的韧劲，坚决杜绝松懈思想、麻痹思想、自满思想，切实做到思想上不放松，重视程度不减弱。要按照中央和省委、省政府的统一部署要求，进一步压实市、县、乡、村四级责任，做好脱贫攻坚工作。特别各行业部门要牢牢树立大局意识、全局意识，坚决贯彻落实脱贫攻坚的各项优惠政策，切实承担起本部门行业扶贫职责，真正形成横向到边，纵向到点的责任体系。二要提升基层党建水平。要注重抓好基层、打牢基础，坚持以落实“三·五”基层工作日为抓手，以党建统领脱贫攻坚工作，促进基层党建与脱贫攻坚深度融合，以“两学一做”学习教育常态化制度化推动脱贫攻坚。要加强软弱涣散基层党组织整顿，把村支部书记选配好、把村两委班子建设好、把党员先锋模范作用发挥好，切实增强村党组织的凝聚力、战斗力和带领群众脱贫致富能力，打造一支永远不走的工作队。三要树立奖惩导向。要切实加强对扶贫干部的关心和关爱，特别是对长期奋战在一线的扶贫干部要加强政治上的关心、生活上的照顾、精神上鼓励，对于工作成绩突出的，要表彰重用，努力打造一支素质高、作风实、讲奉献、能打硬仗的专职扶贫队伍。要加强驻村干部管理，既要严管，强化纪律约束，又要厚爱，在政治上给予关心、待遇上给予关爱、生活上给予关怀，解除他们的后顾之忧，确保驻村干部待得住、干得好。对在基层一线干出了成绩、群众拥护的干部，要优先提拔使用；对那些不负责任，没有完成脱贫攻坚任务的干部，要严格追究责任。四要加强督查巡查。要坚持目标导向、问题导向、效果导向有机统一，继续发挥督查巡查重要作用，改进方法，创新机制，整合督查活动和督查力量，提高工作的针对性和实效性。这里要强调一点，各县（区）、各行业部门要按照全省下半年督查巡查计划，开展好各项工作，确保在督查巡查取得优异成绩。</w:t>
      </w:r>
    </w:p>
    <w:p>
      <w:pPr>
        <w:ind w:left="0" w:right="0" w:firstLine="560"/>
        <w:spacing w:before="450" w:after="450" w:line="312" w:lineRule="auto"/>
      </w:pPr>
      <w:r>
        <w:rPr>
          <w:rFonts w:ascii="宋体" w:hAnsi="宋体" w:eastAsia="宋体" w:cs="宋体"/>
          <w:color w:val="000"/>
          <w:sz w:val="28"/>
          <w:szCs w:val="28"/>
        </w:rPr>
        <w:t xml:space="preserve">同志们，今年前八个月即将过去，离年底还有短短四个月的时间，而我们承担的脱贫攻坚任务还很繁重，可以说时间紧迫，任重道远。希望大家以这次观摩点评活动为契机，以兰考脱贫攻坚经验为榜样，见贤思齐、比学赶超，聚焦问题、查找不足，分析原因、补齐短板，马上办抓落实，撸起袖子加油干，确保如期圆满完成脱贫攻坚各项任务，实现全市晋位争优的目标，以更加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2025-07-30T00:07:15+08:00</dcterms:created>
  <dcterms:modified xsi:type="dcterms:W3CDTF">2025-07-30T00:07:15+08:00</dcterms:modified>
</cp:coreProperties>
</file>

<file path=docProps/custom.xml><?xml version="1.0" encoding="utf-8"?>
<Properties xmlns="http://schemas.openxmlformats.org/officeDocument/2006/custom-properties" xmlns:vt="http://schemas.openxmlformats.org/officeDocument/2006/docPropsVTypes"/>
</file>