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市质监局党组巡察整改专项督查反馈问题整改情况报告</w:t>
      </w:r>
      <w:bookmarkEnd w:id="1"/>
    </w:p>
    <w:p>
      <w:pPr>
        <w:jc w:val="center"/>
        <w:spacing w:before="0" w:after="450"/>
      </w:pPr>
      <w:r>
        <w:rPr>
          <w:rFonts w:ascii="Arial" w:hAnsi="Arial" w:eastAsia="Arial" w:cs="Arial"/>
          <w:color w:val="999999"/>
          <w:sz w:val="20"/>
          <w:szCs w:val="20"/>
        </w:rPr>
        <w:t xml:space="preserve">来源：网络  作者：青灯古佛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市质监局党组巡察整改专项督查反馈问题整改情况报告一、整改工作基本情况及主要特点根据市委统一部署，2024年1月17日—1月24日，市委第六督查组对市质监局党组落实巡察整改情况进行了专项督查。督查反馈意见下达后，局党组高度重视，立即召开专题会...</w:t>
      </w:r>
    </w:p>
    <w:p>
      <w:pPr>
        <w:ind w:left="0" w:right="0" w:firstLine="560"/>
        <w:spacing w:before="450" w:after="450" w:line="312" w:lineRule="auto"/>
      </w:pPr>
      <w:r>
        <w:rPr>
          <w:rFonts w:ascii="宋体" w:hAnsi="宋体" w:eastAsia="宋体" w:cs="宋体"/>
          <w:color w:val="000"/>
          <w:sz w:val="28"/>
          <w:szCs w:val="28"/>
        </w:rPr>
        <w:t xml:space="preserve">市质监局党组巡察整改专项督查反馈问题整改情况报告</w:t>
      </w:r>
    </w:p>
    <w:p>
      <w:pPr>
        <w:ind w:left="0" w:right="0" w:firstLine="560"/>
        <w:spacing w:before="450" w:after="450" w:line="312" w:lineRule="auto"/>
      </w:pPr>
      <w:r>
        <w:rPr>
          <w:rFonts w:ascii="宋体" w:hAnsi="宋体" w:eastAsia="宋体" w:cs="宋体"/>
          <w:color w:val="000"/>
          <w:sz w:val="28"/>
          <w:szCs w:val="28"/>
        </w:rPr>
        <w:t xml:space="preserve">一、整改工作基本情况及主要特点</w:t>
      </w:r>
    </w:p>
    <w:p>
      <w:pPr>
        <w:ind w:left="0" w:right="0" w:firstLine="560"/>
        <w:spacing w:before="450" w:after="450" w:line="312" w:lineRule="auto"/>
      </w:pPr>
      <w:r>
        <w:rPr>
          <w:rFonts w:ascii="宋体" w:hAnsi="宋体" w:eastAsia="宋体" w:cs="宋体"/>
          <w:color w:val="000"/>
          <w:sz w:val="28"/>
          <w:szCs w:val="28"/>
        </w:rPr>
        <w:t xml:space="preserve">根据市委统一部署，2025年1月17日—1月24日，市委第六督查组对市质监局党组落实巡察整改情况进行了专项督查。督查反馈意见下达后，局党组高度重视，立即召开专题会议，认真制定工作方案，细化整改措施，明确责任分工，以上率下，精准发力，一项一项地整改，一个一个地攻坚，截至目前，督查反馈问题已基本整改到位，做到了件件有结果、事事有着落、条条有依据，集中整改工作取得了明显成效。</w:t>
      </w:r>
    </w:p>
    <w:p>
      <w:pPr>
        <w:ind w:left="0" w:right="0" w:firstLine="560"/>
        <w:spacing w:before="450" w:after="450" w:line="312" w:lineRule="auto"/>
      </w:pPr>
      <w:r>
        <w:rPr>
          <w:rFonts w:ascii="宋体" w:hAnsi="宋体" w:eastAsia="宋体" w:cs="宋体"/>
          <w:color w:val="000"/>
          <w:sz w:val="28"/>
          <w:szCs w:val="28"/>
        </w:rPr>
        <w:t xml:space="preserve">(一)加强整改领导。</w:t>
      </w:r>
    </w:p>
    <w:p>
      <w:pPr>
        <w:ind w:left="0" w:right="0" w:firstLine="560"/>
        <w:spacing w:before="450" w:after="450" w:line="312" w:lineRule="auto"/>
      </w:pPr>
      <w:r>
        <w:rPr>
          <w:rFonts w:ascii="宋体" w:hAnsi="宋体" w:eastAsia="宋体" w:cs="宋体"/>
          <w:color w:val="000"/>
          <w:sz w:val="28"/>
          <w:szCs w:val="28"/>
        </w:rPr>
        <w:t xml:space="preserve">成立市局督查反馈问题整改工作领导小组，由党组书记、局长牛长友担任组长，其他党组成员任副组长，有关副处级领导和机关各科室、局属各党支部主要负责人为成员。领导小组下设办公室，由党组成员、副局长杨建富兼任办公室主任,机关纪委书记高瑞峰同志兼任办公室副主任，抽调机关党委、人事科、财务科、办公室等部门人员充实整改办公室力量，为整改工作提供强有力的组织保障和人力保障。</w:t>
      </w:r>
    </w:p>
    <w:p>
      <w:pPr>
        <w:ind w:left="0" w:right="0" w:firstLine="560"/>
        <w:spacing w:before="450" w:after="450" w:line="312" w:lineRule="auto"/>
      </w:pPr>
      <w:r>
        <w:rPr>
          <w:rFonts w:ascii="宋体" w:hAnsi="宋体" w:eastAsia="宋体" w:cs="宋体"/>
          <w:color w:val="000"/>
          <w:sz w:val="28"/>
          <w:szCs w:val="28"/>
        </w:rPr>
        <w:t xml:space="preserve">(二)定实整改方案。</w:t>
      </w:r>
    </w:p>
    <w:p>
      <w:pPr>
        <w:ind w:left="0" w:right="0" w:firstLine="560"/>
        <w:spacing w:before="450" w:after="450" w:line="312" w:lineRule="auto"/>
      </w:pPr>
      <w:r>
        <w:rPr>
          <w:rFonts w:ascii="宋体" w:hAnsi="宋体" w:eastAsia="宋体" w:cs="宋体"/>
          <w:color w:val="000"/>
          <w:sz w:val="28"/>
          <w:szCs w:val="28"/>
        </w:rPr>
        <w:t xml:space="preserve">收到督查反馈意见通知后，党组书记牛长友立即组织分管领导和相关科室负责人召开会议，安排整改工作特别是拟定《市质监局党组落实市委第六督查组反馈问题整改工作实施方案》事宜。整改方案初稿经局领导班子多次认真修改完善并集体研究通过后印发。整改方案把督查组反馈的2个方面10项具体问题，分解成25项具体整改任务。按照落实督查整改党组书记为第一责任人、班子成员落实“一岗双责”的原则，缜密精细制定台账，把每项整改任务落实到具体责任领导、科室和单位，明确了整改标准，制定了26项整改措施，规定了整改期限。</w:t>
      </w:r>
    </w:p>
    <w:p>
      <w:pPr>
        <w:ind w:left="0" w:right="0" w:firstLine="560"/>
        <w:spacing w:before="450" w:after="450" w:line="312" w:lineRule="auto"/>
      </w:pPr>
      <w:r>
        <w:rPr>
          <w:rFonts w:ascii="宋体" w:hAnsi="宋体" w:eastAsia="宋体" w:cs="宋体"/>
          <w:color w:val="000"/>
          <w:sz w:val="28"/>
          <w:szCs w:val="28"/>
        </w:rPr>
        <w:t xml:space="preserve">(三)聚合整改推力。</w:t>
      </w:r>
    </w:p>
    <w:p>
      <w:pPr>
        <w:ind w:left="0" w:right="0" w:firstLine="560"/>
        <w:spacing w:before="450" w:after="450" w:line="312" w:lineRule="auto"/>
      </w:pPr>
      <w:r>
        <w:rPr>
          <w:rFonts w:ascii="宋体" w:hAnsi="宋体" w:eastAsia="宋体" w:cs="宋体"/>
          <w:color w:val="000"/>
          <w:sz w:val="28"/>
          <w:szCs w:val="28"/>
        </w:rPr>
        <w:t xml:space="preserve">局党组强力推进整改工作，以反馈意见为行动指令，既从点上抓具体事具体人，又从面上抓管党治党的落实。1个多月来，局党组既召开研究部署会，又召开定期交账会，集聚力量、同频共振推动整改工作。局领导班子成员站在整改工作最前沿，党组书记带头，全员全过程参与整改、认真履职，每位班子成员对牵头负责的整改问题做到认真调研、深刻分析、制定措施、定期督察，并严格执行对账销号制度，对反馈问题解决一个、销号一个、巩固一个，做到不漏一个问题、不留一处死角。</w:t>
      </w:r>
    </w:p>
    <w:p>
      <w:pPr>
        <w:ind w:left="0" w:right="0" w:firstLine="560"/>
        <w:spacing w:before="450" w:after="450" w:line="312" w:lineRule="auto"/>
      </w:pPr>
      <w:r>
        <w:rPr>
          <w:rFonts w:ascii="宋体" w:hAnsi="宋体" w:eastAsia="宋体" w:cs="宋体"/>
          <w:color w:val="000"/>
          <w:sz w:val="28"/>
          <w:szCs w:val="28"/>
        </w:rPr>
        <w:t xml:space="preserve">(四)健全规章制度。</w:t>
      </w:r>
    </w:p>
    <w:p>
      <w:pPr>
        <w:ind w:left="0" w:right="0" w:firstLine="560"/>
        <w:spacing w:before="450" w:after="450" w:line="312" w:lineRule="auto"/>
      </w:pPr>
      <w:r>
        <w:rPr>
          <w:rFonts w:ascii="宋体" w:hAnsi="宋体" w:eastAsia="宋体" w:cs="宋体"/>
          <w:color w:val="000"/>
          <w:sz w:val="28"/>
          <w:szCs w:val="28"/>
        </w:rPr>
        <w:t xml:space="preserve">督查整改以来，市局党组又先后制定完善了4项制度。为坚决纠治“四风”，制定了《关于进一步贯彻落实中央八项规定精神加强作风建设的实施办法》;为推进全面从严治党，制定了《关于规范全局人员操办婚丧喜庆事宜的暂行规定》和《关于市局人员出国(境)证照管理办法》;为规范理论学习，制定了《学习教育阅签与考核制度》。权力运行进一步规范，制度的笼子织紧织密，目前，作风严实、奋发向上、比学赶超已成为广大党员干部思想自觉、行动自觉、干事自觉。</w:t>
      </w:r>
    </w:p>
    <w:p>
      <w:pPr>
        <w:ind w:left="0" w:right="0" w:firstLine="560"/>
        <w:spacing w:before="450" w:after="450" w:line="312" w:lineRule="auto"/>
      </w:pPr>
      <w:r>
        <w:rPr>
          <w:rFonts w:ascii="宋体" w:hAnsi="宋体" w:eastAsia="宋体" w:cs="宋体"/>
          <w:color w:val="000"/>
          <w:sz w:val="28"/>
          <w:szCs w:val="28"/>
        </w:rPr>
        <w:t xml:space="preserve">二、整改工作具体落实情况</w:t>
      </w:r>
    </w:p>
    <w:p>
      <w:pPr>
        <w:ind w:left="0" w:right="0" w:firstLine="560"/>
        <w:spacing w:before="450" w:after="450" w:line="312" w:lineRule="auto"/>
      </w:pPr>
      <w:r>
        <w:rPr>
          <w:rFonts w:ascii="宋体" w:hAnsi="宋体" w:eastAsia="宋体" w:cs="宋体"/>
          <w:color w:val="000"/>
          <w:sz w:val="28"/>
          <w:szCs w:val="28"/>
        </w:rPr>
        <w:t xml:space="preserve">对照反馈意见和整改方案，局党组担当履责，精准发力，使整改工作有序展开、有力推进、有效落实。</w:t>
      </w:r>
    </w:p>
    <w:p>
      <w:pPr>
        <w:ind w:left="0" w:right="0" w:firstLine="560"/>
        <w:spacing w:before="450" w:after="450" w:line="312" w:lineRule="auto"/>
      </w:pPr>
      <w:r>
        <w:rPr>
          <w:rFonts w:ascii="宋体" w:hAnsi="宋体" w:eastAsia="宋体" w:cs="宋体"/>
          <w:color w:val="000"/>
          <w:sz w:val="28"/>
          <w:szCs w:val="28"/>
        </w:rPr>
        <w:t xml:space="preserve">(一)关于“重视程度不够，组织落实不力”问题的整改情况</w:t>
      </w:r>
    </w:p>
    <w:p>
      <w:pPr>
        <w:ind w:left="0" w:right="0" w:firstLine="560"/>
        <w:spacing w:before="450" w:after="450" w:line="312" w:lineRule="auto"/>
      </w:pPr>
      <w:r>
        <w:rPr>
          <w:rFonts w:ascii="宋体" w:hAnsi="宋体" w:eastAsia="宋体" w:cs="宋体"/>
          <w:color w:val="000"/>
          <w:sz w:val="28"/>
          <w:szCs w:val="28"/>
        </w:rPr>
        <w:t xml:space="preserve">1.落实巡察整改第一责任人不够有力。</w:t>
      </w:r>
    </w:p>
    <w:p>
      <w:pPr>
        <w:ind w:left="0" w:right="0" w:firstLine="560"/>
        <w:spacing w:before="450" w:after="450" w:line="312" w:lineRule="auto"/>
      </w:pPr>
      <w:r>
        <w:rPr>
          <w:rFonts w:ascii="宋体" w:hAnsi="宋体" w:eastAsia="宋体" w:cs="宋体"/>
          <w:color w:val="000"/>
          <w:sz w:val="28"/>
          <w:szCs w:val="28"/>
        </w:rPr>
        <w:t xml:space="preserve">整改情况：整改到位，长期坚持。一是提高思想站位，强化政治担当，严格履行全面从严治党主体责任，层层签订了党风廉政建设目标责任书，压实责任，压紧工作。二是制定落实全面从严治党主体责任负面清单，工作部署和落实紧密衔接，抓落实发扬钉钉子精神，亲督导、实问效、严追责，以上率下、示范引领，确保落实巡察整改第一责任人坚强有力。三是每半年专题召开一次市质监局履行全面从严治党主体责任述责述廉会议，会上各支部主要负责人对落实主体责任情况进行述职，并现场组织讲评和测评，党组书记结合工作实际讲廉政党课，进行集体廉政谈话提醒。今后工作中，将定期或根据工作需要，适时召开全面从严治党及党风廉政建设专题会议，听取汇报、分析研判、部署工作、明确任务。</w:t>
      </w:r>
    </w:p>
    <w:p>
      <w:pPr>
        <w:ind w:left="0" w:right="0" w:firstLine="560"/>
        <w:spacing w:before="450" w:after="450" w:line="312" w:lineRule="auto"/>
      </w:pPr>
      <w:r>
        <w:rPr>
          <w:rFonts w:ascii="宋体" w:hAnsi="宋体" w:eastAsia="宋体" w:cs="宋体"/>
          <w:color w:val="000"/>
          <w:sz w:val="28"/>
          <w:szCs w:val="28"/>
        </w:rPr>
        <w:t xml:space="preserve">2.基础资料准备不足，提供迟缓。</w:t>
      </w:r>
    </w:p>
    <w:p>
      <w:pPr>
        <w:ind w:left="0" w:right="0" w:firstLine="560"/>
        <w:spacing w:before="450" w:after="450" w:line="312" w:lineRule="auto"/>
      </w:pPr>
      <w:r>
        <w:rPr>
          <w:rFonts w:ascii="宋体" w:hAnsi="宋体" w:eastAsia="宋体" w:cs="宋体"/>
          <w:color w:val="000"/>
          <w:sz w:val="28"/>
          <w:szCs w:val="28"/>
        </w:rPr>
        <w:t xml:space="preserve">整改情况：整改到位，长期坚持。一是加强政治理论学习，开展了廉政警示教育和组织纪律教育，用身边事教育身边人，强化党性锤炼，引导党员领导干部举一反三，严格要求自己，遵守组织原则，提升纪律观念。二是强化OA智能系统办公、业务知识培训，提升干部队伍素质化专业化水平，提高工作效率，创造性、创新性地开展工作。三是结合“敢转争”实践活动，持续强化作风纪律建设，加大检查督查力度，每月初进行工作点评，奖优罚劣，倡树新风。</w:t>
      </w:r>
    </w:p>
    <w:p>
      <w:pPr>
        <w:ind w:left="0" w:right="0" w:firstLine="560"/>
        <w:spacing w:before="450" w:after="450" w:line="312" w:lineRule="auto"/>
      </w:pPr>
      <w:r>
        <w:rPr>
          <w:rFonts w:ascii="宋体" w:hAnsi="宋体" w:eastAsia="宋体" w:cs="宋体"/>
          <w:color w:val="000"/>
          <w:sz w:val="28"/>
          <w:szCs w:val="28"/>
        </w:rPr>
        <w:t xml:space="preserve">3.统计清退资金数额一次一个样：2025年8月28日为60.17万元、2025年1月21日为47.85万元、2025年1月25日为44.78万元，经督查组查阅有关财务资料，共计清退62.07元。</w:t>
      </w:r>
    </w:p>
    <w:p>
      <w:pPr>
        <w:ind w:left="0" w:right="0" w:firstLine="560"/>
        <w:spacing w:before="450" w:after="450" w:line="312" w:lineRule="auto"/>
      </w:pPr>
      <w:r>
        <w:rPr>
          <w:rFonts w:ascii="宋体" w:hAnsi="宋体" w:eastAsia="宋体" w:cs="宋体"/>
          <w:color w:val="000"/>
          <w:sz w:val="28"/>
          <w:szCs w:val="28"/>
        </w:rPr>
        <w:t xml:space="preserve">整改情况：整改到位，长期坚持。市局财务科认真对待，要求各级财务人员学习相关业务知识，厘清了违规资金、补交党费类别及相关规定，对全局清退资金数额、补交党费数额作出了严实统计。</w:t>
      </w:r>
    </w:p>
    <w:p>
      <w:pPr>
        <w:ind w:left="0" w:right="0" w:firstLine="560"/>
        <w:spacing w:before="450" w:after="450" w:line="312" w:lineRule="auto"/>
      </w:pPr>
      <w:r>
        <w:rPr>
          <w:rFonts w:ascii="宋体" w:hAnsi="宋体" w:eastAsia="宋体" w:cs="宋体"/>
          <w:color w:val="000"/>
          <w:sz w:val="28"/>
          <w:szCs w:val="28"/>
        </w:rPr>
        <w:t xml:space="preserve">4.整改成果在班子运转不畅、党员干部党性薄弱和纪检组廉政效能回访及发出书面督导书等方面夸大其词。</w:t>
      </w:r>
    </w:p>
    <w:p>
      <w:pPr>
        <w:ind w:left="0" w:right="0" w:firstLine="560"/>
        <w:spacing w:before="450" w:after="450" w:line="312" w:lineRule="auto"/>
      </w:pPr>
      <w:r>
        <w:rPr>
          <w:rFonts w:ascii="宋体" w:hAnsi="宋体" w:eastAsia="宋体" w:cs="宋体"/>
          <w:color w:val="000"/>
          <w:sz w:val="28"/>
          <w:szCs w:val="28"/>
        </w:rPr>
        <w:t xml:space="preserve">整改情况：整改到位，长期坚持。一是提升综合素养。市局党组制订了《2025年度中心组分专题集体学计划方案》、《2025年领导干部党风廉政建设和反腐败警示教育工作实施方案》等，依托党的创新理论宣讲活动、中心组扩大学法活动、每周学习日、党课、网络课堂等平台，常态化开展政治理论、业务知识、工作纪律、党风廉政建设和反腐败等学习教育，持续提高广大干政治素质业务能力。二是加强警示教育。组织党员干部参加了市中级法院案审旁听，现场接受警示教育;更新完善了党风廉政建设警示教育室展板内容，制作了宣传展板，让大家时刻受到警醒;集中组织开展了“一章两法”学习月活动，强化了广大党员干部的党性观念和法规意识。三是完善规章制度。制定了市局《关于规范全局人员操办婚丧喜庆事宜的暂行规定》、《关于市局人员出国(境)证照管理办法》等规章制度。四是关口前移，强化监督，每月初，市局各科室负责人、局属各单位负责人向局党组汇报上月重点工作及本月工作计划，各分管口领导作点评时坚持原则、实事求是、铁面无私、意见中肯，确保了各项重点工作高质量完成。五是加大督导力度，对工作作风不严不实问题，班子成员深入开展廉政谈话提醒，抓早抓小，防微杜渐。</w:t>
      </w:r>
    </w:p>
    <w:p>
      <w:pPr>
        <w:ind w:left="0" w:right="0" w:firstLine="560"/>
        <w:spacing w:before="450" w:after="450" w:line="312" w:lineRule="auto"/>
      </w:pPr>
      <w:r>
        <w:rPr>
          <w:rFonts w:ascii="宋体" w:hAnsi="宋体" w:eastAsia="宋体" w:cs="宋体"/>
          <w:color w:val="000"/>
          <w:sz w:val="28"/>
          <w:szCs w:val="28"/>
        </w:rPr>
        <w:t xml:space="preserve">5.个别问题未实际整改，违规大量报销个人费用、甚至还报销非本单位在编人员继续教育学费4万元问题在整改台账中未显示具体的整改情况</w:t>
      </w:r>
    </w:p>
    <w:p>
      <w:pPr>
        <w:ind w:left="0" w:right="0" w:firstLine="560"/>
        <w:spacing w:before="450" w:after="450" w:line="312" w:lineRule="auto"/>
      </w:pPr>
      <w:r>
        <w:rPr>
          <w:rFonts w:ascii="宋体" w:hAnsi="宋体" w:eastAsia="宋体" w:cs="宋体"/>
          <w:color w:val="000"/>
          <w:sz w:val="28"/>
          <w:szCs w:val="28"/>
        </w:rPr>
        <w:t xml:space="preserve">整改情况：整改到位，长期坚持。一是对违规报销个人费用进行了核查，落实到人头，经办人说明情况，单位组织核实，凡属应由个人承担的费用现已按要求全部清退。二是报销非本单位在编人员继续教育学费4万元问题，经核查：卫明远(男，汉族，1988年生，河南叶县人，现在郑州市工业和信息化委员会工业经济运行调节局工作)2025年3月通过河南省公务员招考，进入卫辉市质量技术监督局，因工作需要，2025年3月至2025年10月一直借调在新乡市质量技术监督局机关工作并在此期间，卫明远按照《新乡市质量技术监督局关于印发的通知(新质监人发[2025]137号)》，攻读武汉大学硕士研究生并先后两次在新乡市质监局共计报销学费四万元整。现已核实：卫明远报销上述4万元教育学费问题，符合市局相关政策及财务规定，有相关文件依据、有相关财务人员和局领导审核签字。</w:t>
      </w:r>
    </w:p>
    <w:p>
      <w:pPr>
        <w:ind w:left="0" w:right="0" w:firstLine="560"/>
        <w:spacing w:before="450" w:after="450" w:line="312" w:lineRule="auto"/>
      </w:pPr>
      <w:r>
        <w:rPr>
          <w:rFonts w:ascii="宋体" w:hAnsi="宋体" w:eastAsia="宋体" w:cs="宋体"/>
          <w:color w:val="000"/>
          <w:sz w:val="28"/>
          <w:szCs w:val="28"/>
        </w:rPr>
        <w:t xml:space="preserve">(二)关于“整改不深入，一些问题边改边犯”问题的整改情况</w:t>
      </w:r>
    </w:p>
    <w:p>
      <w:pPr>
        <w:ind w:left="0" w:right="0" w:firstLine="560"/>
        <w:spacing w:before="450" w:after="450" w:line="312" w:lineRule="auto"/>
      </w:pPr>
      <w:r>
        <w:rPr>
          <w:rFonts w:ascii="宋体" w:hAnsi="宋体" w:eastAsia="宋体" w:cs="宋体"/>
          <w:color w:val="000"/>
          <w:sz w:val="28"/>
          <w:szCs w:val="28"/>
        </w:rPr>
        <w:t xml:space="preserve">1.整体凝聚力、战斗力依然不强，个别事项反复研究，议而不决。</w:t>
      </w:r>
    </w:p>
    <w:p>
      <w:pPr>
        <w:ind w:left="0" w:right="0" w:firstLine="560"/>
        <w:spacing w:before="450" w:after="450" w:line="312" w:lineRule="auto"/>
      </w:pPr>
      <w:r>
        <w:rPr>
          <w:rFonts w:ascii="宋体" w:hAnsi="宋体" w:eastAsia="宋体" w:cs="宋体"/>
          <w:color w:val="000"/>
          <w:sz w:val="28"/>
          <w:szCs w:val="28"/>
        </w:rPr>
        <w:t xml:space="preserve">整改情况：整改到位，长期坚持。一是严肃党内政治生活，严格落实民主评议党员、领导干部双重组织生活和“三会一课”制度，提高民主生活会质量，开展积极的思想交锋和思想斗争，增强了班子的凝聚力、战斗力。二是落实谈心谈话制度，班子成员之间经常进行思想沟通，开展批评与自我批评，提升领导干部大团结意识和担当精神，营造了团结干事的良好氛围。三是严格执行党组工作规则等制度规定，坚持会前酝酿、沟通思想、征求意见，未做好充分准备的议题，坚决不提交党组会研究讨论。四是强化对重大决策部署执行情况的监督检查，对重要决策部署执行情况进行了年度考核，对先进单位和个人进行表彰，形成示范引领，对督导发现的问题当面反馈并提出批评，推动了执行力提升。</w:t>
      </w:r>
    </w:p>
    <w:p>
      <w:pPr>
        <w:ind w:left="0" w:right="0" w:firstLine="560"/>
        <w:spacing w:before="450" w:after="450" w:line="312" w:lineRule="auto"/>
      </w:pPr>
      <w:r>
        <w:rPr>
          <w:rFonts w:ascii="宋体" w:hAnsi="宋体" w:eastAsia="宋体" w:cs="宋体"/>
          <w:color w:val="000"/>
          <w:sz w:val="28"/>
          <w:szCs w:val="28"/>
        </w:rPr>
        <w:t xml:space="preserve">2.党建问题整改不力，党支部“三会一课”、2025年度处级干部“两学一做”活动不规范。</w:t>
      </w:r>
    </w:p>
    <w:p>
      <w:pPr>
        <w:ind w:left="0" w:right="0" w:firstLine="560"/>
        <w:spacing w:before="450" w:after="450" w:line="312" w:lineRule="auto"/>
      </w:pPr>
      <w:r>
        <w:rPr>
          <w:rFonts w:ascii="宋体" w:hAnsi="宋体" w:eastAsia="宋体" w:cs="宋体"/>
          <w:color w:val="000"/>
          <w:sz w:val="28"/>
          <w:szCs w:val="28"/>
        </w:rPr>
        <w:t xml:space="preserve">整改情况：整改到位，长期坚持。一是认真贯彻执行《关于新形势下党内政治生活的若干准则》，市局党组印发了《党建日常工作安排责任清单》，各党支部按照要求，严格落实组织生活制度，认真开展“三会一课”，定期召开支部党员大会、支部委员会、党小组会、组织生活会等。二是明确由机关党委结合半年总结、年终考核、创优评先等时机，进行定期或不定期的检查、督导各党支部党建工作，并常态化坚持。三是市局党组制定了《学习教育阅签和考核制度》，进一步加强对党员干部学习教育监督管理，提高党员干部学习的积极性、主动性及学习笔记的规范和质量。四是在党建标准化试点工作的基础上，全面规范和完善各级组织生活制度。</w:t>
      </w:r>
    </w:p>
    <w:p>
      <w:pPr>
        <w:ind w:left="0" w:right="0" w:firstLine="560"/>
        <w:spacing w:before="450" w:after="450" w:line="312" w:lineRule="auto"/>
      </w:pPr>
      <w:r>
        <w:rPr>
          <w:rFonts w:ascii="宋体" w:hAnsi="宋体" w:eastAsia="宋体" w:cs="宋体"/>
          <w:color w:val="000"/>
          <w:sz w:val="28"/>
          <w:szCs w:val="28"/>
        </w:rPr>
        <w:t xml:space="preserve">3.执行民主集中制依然不严格：党组会议事存在临时动议、违反末位表态制度的现象</w:t>
      </w:r>
    </w:p>
    <w:p>
      <w:pPr>
        <w:ind w:left="0" w:right="0" w:firstLine="560"/>
        <w:spacing w:before="450" w:after="450" w:line="312" w:lineRule="auto"/>
      </w:pPr>
      <w:r>
        <w:rPr>
          <w:rFonts w:ascii="宋体" w:hAnsi="宋体" w:eastAsia="宋体" w:cs="宋体"/>
          <w:color w:val="000"/>
          <w:sz w:val="28"/>
          <w:szCs w:val="28"/>
        </w:rPr>
        <w:t xml:space="preserve">整改情况：整改到位，长期坚持。一是明确党组贯彻民主集中制的主要原则和具体内容，细化集体决策事项范围，明确具体操作办法和程序。二是落实“一把手”五个不直接分管和末位表态制度，严格执行“三重一大”集体决策制度，严肃党组会议议事制度，做到事前充分沟通，充分发扬民主，广泛听取意见，妥善处理意见分歧，从源头上遏制了临时动议、违反末位表态制度等现象发生。三是加强对党务专(兼)职干部培训工作，提高规范会议记录和处理日常党务的能力。</w:t>
      </w:r>
    </w:p>
    <w:p>
      <w:pPr>
        <w:ind w:left="0" w:right="0" w:firstLine="560"/>
        <w:spacing w:before="450" w:after="450" w:line="312" w:lineRule="auto"/>
      </w:pPr>
      <w:r>
        <w:rPr>
          <w:rFonts w:ascii="宋体" w:hAnsi="宋体" w:eastAsia="宋体" w:cs="宋体"/>
          <w:color w:val="000"/>
          <w:sz w:val="28"/>
          <w:szCs w:val="28"/>
        </w:rPr>
        <w:t xml:space="preserve">4.组织人事工作仍然问题较多，干部轮岗制度执行不到位、1人不具备任职资格但到现在仍然主持科室工作、科级干部人事任免分“备案文”、“内部文”两套文件、局机关借调人员手续和确定公务员等级考核还不够规范。</w:t>
      </w:r>
    </w:p>
    <w:p>
      <w:pPr>
        <w:ind w:left="0" w:right="0" w:firstLine="560"/>
        <w:spacing w:before="450" w:after="450" w:line="312" w:lineRule="auto"/>
      </w:pPr>
      <w:r>
        <w:rPr>
          <w:rFonts w:ascii="宋体" w:hAnsi="宋体" w:eastAsia="宋体" w:cs="宋体"/>
          <w:color w:val="000"/>
          <w:sz w:val="28"/>
          <w:szCs w:val="28"/>
        </w:rPr>
        <w:t xml:space="preserve">整改情况：整改完毕，长期坚持。(1)完善了公务员借调手续。(2)严格执行公务员考核相关规定，规范了公务员季度考核工作。(3)因部门体制改革，按照上级要求，市质监局干部人事调整工作现已冻结，条件允许后，市局党组将严格执行《党政领导干部交流工作规定》、《国家公务员职位轮换(轮岗)暂行办法》和《中共新乡市委组织部关于进一步推进干部轮岗交流工作的意见》等相关规定，立行立改，确保公务员轮岗、干部人事任免备案问题及时全部整改到位。</w:t>
      </w:r>
    </w:p>
    <w:p>
      <w:pPr>
        <w:ind w:left="0" w:right="0" w:firstLine="560"/>
        <w:spacing w:before="450" w:after="450" w:line="312" w:lineRule="auto"/>
      </w:pPr>
      <w:r>
        <w:rPr>
          <w:rFonts w:ascii="宋体" w:hAnsi="宋体" w:eastAsia="宋体" w:cs="宋体"/>
          <w:color w:val="000"/>
          <w:sz w:val="28"/>
          <w:szCs w:val="28"/>
        </w:rPr>
        <w:t xml:space="preserve">5.财务问题整改不彻底，公务灶在局机关事务中心账目列支、局机关及下属单位存在报销餐费资料不完整和财务报销手续不规范问题。</w:t>
      </w:r>
    </w:p>
    <w:p>
      <w:pPr>
        <w:ind w:left="0" w:right="0" w:firstLine="560"/>
        <w:spacing w:before="450" w:after="450" w:line="312" w:lineRule="auto"/>
      </w:pPr>
      <w:r>
        <w:rPr>
          <w:rFonts w:ascii="宋体" w:hAnsi="宋体" w:eastAsia="宋体" w:cs="宋体"/>
          <w:color w:val="000"/>
          <w:sz w:val="28"/>
          <w:szCs w:val="28"/>
        </w:rPr>
        <w:t xml:space="preserve">整改情况：整改到位，长期坚持。一是严格遵守《党政机关厉行节约反对浪费条例》，按照《新乡市党政机关国内公务接待实施细则》规定，严格控制公务接待审批程序，规范了公务灶列支，确保了公务接待制度执行到位。二是对局机关及下属单位存在报销餐费资料不完整和财务报销手续不规范问题，严格按照《新乡市市直机关差旅费管理办法》、《新乡市市直机关培训费管理办法》等有关规定，立行立改，长期坚持。</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落实督查整改是质监部门认真总结、深刻查摆、改进工作的重要契机。全面从严治党和党风廉政建设永远在路上，巩固、转化、提升整改成效还需不断深化、善作善成、久久为功。下一步，我们将以习近平新时代中国特色社会主义思想为指引，认真落实十九大关于全面从严治党的新要求，进一步增强全面从严治党的政治自觉，放大督查工作效应，切实将督查成果转化为推动质监工作改革发展的强大动力。</w:t>
      </w:r>
    </w:p>
    <w:p>
      <w:pPr>
        <w:ind w:left="0" w:right="0" w:firstLine="560"/>
        <w:spacing w:before="450" w:after="450" w:line="312" w:lineRule="auto"/>
      </w:pPr>
      <w:r>
        <w:rPr>
          <w:rFonts w:ascii="宋体" w:hAnsi="宋体" w:eastAsia="宋体" w:cs="宋体"/>
          <w:color w:val="000"/>
          <w:sz w:val="28"/>
          <w:szCs w:val="28"/>
        </w:rPr>
        <w:t xml:space="preserve">(一)持续提升,巩固扩大整改成果。</w:t>
      </w:r>
    </w:p>
    <w:p>
      <w:pPr>
        <w:ind w:left="0" w:right="0" w:firstLine="560"/>
        <w:spacing w:before="450" w:after="450" w:line="312" w:lineRule="auto"/>
      </w:pPr>
      <w:r>
        <w:rPr>
          <w:rFonts w:ascii="宋体" w:hAnsi="宋体" w:eastAsia="宋体" w:cs="宋体"/>
          <w:color w:val="000"/>
          <w:sz w:val="28"/>
          <w:szCs w:val="28"/>
        </w:rPr>
        <w:t xml:space="preserve">坚持目标不变、标准不降、措施不软、力度不减，不放过任何一个问题、不轻忽任何一个环节、不留下任何一个尾巴，确保督查反馈问题全部整改到位并坚决扼制问题反弹回潮。以问题为指引,倒查制度漏洞,加强建章立制，对已经建立的各项制度,狠抓执行落实,确保作用彰显;对党风廉政建设、严明党的政治纪律、干部选拔任用等重点领域、重要环节,加大制度建设力度,完善制度体系,形成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(二)强化担当，严格落实主体责任。</w:t>
      </w:r>
    </w:p>
    <w:p>
      <w:pPr>
        <w:ind w:left="0" w:right="0" w:firstLine="560"/>
        <w:spacing w:before="450" w:after="450" w:line="312" w:lineRule="auto"/>
      </w:pPr>
      <w:r>
        <w:rPr>
          <w:rFonts w:ascii="宋体" w:hAnsi="宋体" w:eastAsia="宋体" w:cs="宋体"/>
          <w:color w:val="000"/>
          <w:sz w:val="28"/>
          <w:szCs w:val="28"/>
        </w:rPr>
        <w:t xml:space="preserve">不忘初心，牢记使命，深入扎实推进“两学一做”学习教育常态化制度化,严格落实全面从严治党，确保党的路线方针政策、市委决策部署在全市质监系统得到不折不扣贯彻执行。严格落实党组主体责任,切实履行第一责任人责任、分管领导分管责任、各级领导“一岗双责”，不断强化责任担当，层层传导工作压力，形成齐抓共管的工作格局，形成真管真严、敢管敢严、长管长严的工作氛围，真正推动全面从严治党向纵深发展、向基层延伸、向实处发力。</w:t>
      </w:r>
    </w:p>
    <w:p>
      <w:pPr>
        <w:ind w:left="0" w:right="0" w:firstLine="560"/>
        <w:spacing w:before="450" w:after="450" w:line="312" w:lineRule="auto"/>
      </w:pPr>
      <w:r>
        <w:rPr>
          <w:rFonts w:ascii="宋体" w:hAnsi="宋体" w:eastAsia="宋体" w:cs="宋体"/>
          <w:color w:val="000"/>
          <w:sz w:val="28"/>
          <w:szCs w:val="28"/>
        </w:rPr>
        <w:t xml:space="preserve">(三)围绕中心，强力推动质监工作。</w:t>
      </w:r>
    </w:p>
    <w:p>
      <w:pPr>
        <w:ind w:left="0" w:right="0" w:firstLine="560"/>
        <w:spacing w:before="450" w:after="450" w:line="312" w:lineRule="auto"/>
      </w:pPr>
      <w:r>
        <w:rPr>
          <w:rFonts w:ascii="宋体" w:hAnsi="宋体" w:eastAsia="宋体" w:cs="宋体"/>
          <w:color w:val="000"/>
          <w:sz w:val="28"/>
          <w:szCs w:val="28"/>
        </w:rPr>
        <w:t xml:space="preserve">切实把整改成果转化为推动质监事业发展的引擎器,聚焦我市打好“四张牌”“三大攻坚战”、实施“五大战略”等中心工作，以高质量发展为“纲”，以“质量提升行动年”为主线，着力提升质量发展总体水平、质量安全保障水平、质量基础设施水平、质监服务发展水平、质监改革创新水平、质监党建质量水平，为决胜全面建成小康社会、开启新时代新乡全面建设社会主义新征程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2025-08-06T04:02:48+08:00</dcterms:created>
  <dcterms:modified xsi:type="dcterms:W3CDTF">2025-08-06T04:02:48+08:00</dcterms:modified>
</cp:coreProperties>
</file>

<file path=docProps/custom.xml><?xml version="1.0" encoding="utf-8"?>
<Properties xmlns="http://schemas.openxmlformats.org/officeDocument/2006/custom-properties" xmlns:vt="http://schemas.openxmlformats.org/officeDocument/2006/docPropsVTypes"/>
</file>