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县燃气安全专项整治三年行动实施方案</w:t>
      </w:r>
      <w:bookmarkEnd w:id="1"/>
    </w:p>
    <w:p>
      <w:pPr>
        <w:jc w:val="center"/>
        <w:spacing w:before="0" w:after="450"/>
      </w:pPr>
      <w:r>
        <w:rPr>
          <w:rFonts w:ascii="Arial" w:hAnsi="Arial" w:eastAsia="Arial" w:cs="Arial"/>
          <w:color w:val="999999"/>
          <w:sz w:val="20"/>
          <w:szCs w:val="20"/>
        </w:rPr>
        <w:t xml:space="preserve">来源：网络  作者：独酌月影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XX县燃气安全专项整治三年行动实施方案为加强燃气安全专项整治，根据《XX县安全生产专项整治三年行动总体实施方案》，结合我县实际，特制定燃气安全专项整治三年行动实施方案如下：一、整治目标通过实施专项整治三年行动，进一步完善燃气安全长效机制、责...</w:t>
      </w:r>
    </w:p>
    <w:p>
      <w:pPr>
        <w:ind w:left="0" w:right="0" w:firstLine="560"/>
        <w:spacing w:before="450" w:after="450" w:line="312" w:lineRule="auto"/>
      </w:pPr>
      <w:r>
        <w:rPr>
          <w:rFonts w:ascii="宋体" w:hAnsi="宋体" w:eastAsia="宋体" w:cs="宋体"/>
          <w:color w:val="000"/>
          <w:sz w:val="28"/>
          <w:szCs w:val="28"/>
        </w:rPr>
        <w:t xml:space="preserve">XX县燃气安全专项整治三年行动实施方案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为加强燃气安全专项整治，根据《XX县安全生产专项整治三年行动总体实施方案》，结合我县实际，特制定燃气安全专项整治三年行动实施方案如下：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实施专项整治三年行动，进一步完善燃气安全长效机制、责任体系、制度成果和预防体系，扎实推进燃气安全治理体系和治理能力现代化。严格落实政府属地责任、部门监管责任、企业主体责任，严厉打击无证经营、违法经营以及超范围经营等行为，建立以风险分级管控和隐患排查治理为重点的燃气安全预防体系，突出重点领域和薄弱环节，坚持问题导向、筑牢安全底线，提高安全水平，促进我县燃气事业高质量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（一）全面落实相关法规规范。</w:t>
      </w:r>
    </w:p>
    <w:p>
      <w:pPr>
        <w:ind w:left="0" w:right="0" w:firstLine="560"/>
        <w:spacing w:before="450" w:after="450" w:line="312" w:lineRule="auto"/>
      </w:pPr>
      <w:r>
        <w:rPr>
          <w:rFonts w:ascii="宋体" w:hAnsi="宋体" w:eastAsia="宋体" w:cs="宋体"/>
          <w:color w:val="000"/>
          <w:sz w:val="28"/>
          <w:szCs w:val="28"/>
        </w:rPr>
        <w:t xml:space="preserve">1.严格落实法律法规。执行《安全生产法》《城镇燃气管理条例》《XX省燃气管理条例》规定，落实“党政同责、一岗双责”安全生产责任制，坚持管行业必须管安全、管业务必须管安全、管生产经营必须管安全，层层传导压力，确保工作落实。</w:t>
      </w:r>
    </w:p>
    <w:p>
      <w:pPr>
        <w:ind w:left="0" w:right="0" w:firstLine="560"/>
        <w:spacing w:before="450" w:after="450" w:line="312" w:lineRule="auto"/>
      </w:pPr>
      <w:r>
        <w:rPr>
          <w:rFonts w:ascii="宋体" w:hAnsi="宋体" w:eastAsia="宋体" w:cs="宋体"/>
          <w:color w:val="000"/>
          <w:sz w:val="28"/>
          <w:szCs w:val="28"/>
        </w:rPr>
        <w:t xml:space="preserve">2.严格落实标准规范。工程建设质量监督部门严格落实《城镇燃气技术规范》《城镇燃气室内工程施工与质量验收规范》《城镇燃气设施运行、维护和抢修安全技术规程》《城镇燃气输配工程施工及验收规范》要求，严格工程质量标准，严守工程质量底线，坚决杜绝“豆腐渣”工程。</w:t>
      </w:r>
    </w:p>
    <w:p>
      <w:pPr>
        <w:ind w:left="0" w:right="0" w:firstLine="560"/>
        <w:spacing w:before="450" w:after="450" w:line="312" w:lineRule="auto"/>
      </w:pPr>
      <w:r>
        <w:rPr>
          <w:rFonts w:ascii="宋体" w:hAnsi="宋体" w:eastAsia="宋体" w:cs="宋体"/>
          <w:color w:val="000"/>
          <w:sz w:val="28"/>
          <w:szCs w:val="28"/>
        </w:rPr>
        <w:t xml:space="preserve">3.严格工程建设程序。住建、规划、审批部门对于新建燃气场站、燃气管线等，严格落实工程建设程序，依法办理立项、规划、施工、竣工验收等手续。按照《XX省深化工程建设项目审批制度改革实施方案》要求，与房屋建筑和市政基础设施工程一并办理工程竣工验收备案。</w:t>
      </w:r>
    </w:p>
    <w:p>
      <w:pPr>
        <w:ind w:left="0" w:right="0" w:firstLine="560"/>
        <w:spacing w:before="450" w:after="450" w:line="312" w:lineRule="auto"/>
      </w:pPr>
      <w:r>
        <w:rPr>
          <w:rFonts w:ascii="宋体" w:hAnsi="宋体" w:eastAsia="宋体" w:cs="宋体"/>
          <w:color w:val="000"/>
          <w:sz w:val="28"/>
          <w:szCs w:val="28"/>
        </w:rPr>
        <w:t xml:space="preserve">（二）细化实化燃气管理体系。</w:t>
      </w:r>
    </w:p>
    <w:p>
      <w:pPr>
        <w:ind w:left="0" w:right="0" w:firstLine="560"/>
        <w:spacing w:before="450" w:after="450" w:line="312" w:lineRule="auto"/>
      </w:pPr>
      <w:r>
        <w:rPr>
          <w:rFonts w:ascii="宋体" w:hAnsi="宋体" w:eastAsia="宋体" w:cs="宋体"/>
          <w:color w:val="000"/>
          <w:sz w:val="28"/>
          <w:szCs w:val="28"/>
        </w:rPr>
        <w:t xml:space="preserve">4.推进“双控”机制建设。燃气行业管理部门要按照《燃气企业安全生产风险辨识、评价与管控技术标准》《XX县城镇燃气行业深入推进安全生产风险分级管控和隐患排查治理双重预防机制建设工作实施方案》要求，组织燃气企业建立健全“双控”机制，提高企业风险管控水平。</w:t>
      </w:r>
    </w:p>
    <w:p>
      <w:pPr>
        <w:ind w:left="0" w:right="0" w:firstLine="560"/>
        <w:spacing w:before="450" w:after="450" w:line="312" w:lineRule="auto"/>
      </w:pPr>
      <w:r>
        <w:rPr>
          <w:rFonts w:ascii="宋体" w:hAnsi="宋体" w:eastAsia="宋体" w:cs="宋体"/>
          <w:color w:val="000"/>
          <w:sz w:val="28"/>
          <w:szCs w:val="28"/>
        </w:rPr>
        <w:t xml:space="preserve">5.开展年度监督检查。燃气行业管理部门要对燃气经营企业开展年度监督检查，重点检查企业建章立制、安全运行、企业经营、入户安检、企业服务等情况，公示年度监督检查合格企业、不合格企业名单。</w:t>
      </w:r>
    </w:p>
    <w:p>
      <w:pPr>
        <w:ind w:left="0" w:right="0" w:firstLine="560"/>
        <w:spacing w:before="450" w:after="450" w:line="312" w:lineRule="auto"/>
      </w:pPr>
      <w:r>
        <w:rPr>
          <w:rFonts w:ascii="宋体" w:hAnsi="宋体" w:eastAsia="宋体" w:cs="宋体"/>
          <w:color w:val="000"/>
          <w:sz w:val="28"/>
          <w:szCs w:val="28"/>
        </w:rPr>
        <w:t xml:space="preserve">6.完善各级应急体系。严格落实《XX省城镇燃气安全事故应急预案》，燃气行业管理部门应当提请当地政府成立城镇燃气安全事故应急工作领导小组，制定本级应急预案，充实应急力量，提高城镇燃气事故应急处置能力。</w:t>
      </w:r>
    </w:p>
    <w:p>
      <w:pPr>
        <w:ind w:left="0" w:right="0" w:firstLine="560"/>
        <w:spacing w:before="450" w:after="450" w:line="312" w:lineRule="auto"/>
      </w:pPr>
      <w:r>
        <w:rPr>
          <w:rFonts w:ascii="宋体" w:hAnsi="宋体" w:eastAsia="宋体" w:cs="宋体"/>
          <w:color w:val="000"/>
          <w:sz w:val="28"/>
          <w:szCs w:val="28"/>
        </w:rPr>
        <w:t xml:space="preserve">（三）扎实做好安全隐患排查整治。</w:t>
      </w:r>
    </w:p>
    <w:p>
      <w:pPr>
        <w:ind w:left="0" w:right="0" w:firstLine="560"/>
        <w:spacing w:before="450" w:after="450" w:line="312" w:lineRule="auto"/>
      </w:pPr>
      <w:r>
        <w:rPr>
          <w:rFonts w:ascii="宋体" w:hAnsi="宋体" w:eastAsia="宋体" w:cs="宋体"/>
          <w:color w:val="000"/>
          <w:sz w:val="28"/>
          <w:szCs w:val="28"/>
        </w:rPr>
        <w:t xml:space="preserve">7.开展“打非治违”行动。严厉打击燃气企业无证经营、违法经营以及超范围经营等行为，深化全县液化石油气行业整顿和安全隐患专项排查整治，持续加大瓶装液化石油气行业非法储存、运输、充装、销售等环节安全隐患排查整治力度，严厉打击液化石油气游商倒灌、掺混二甲醚等行为。</w:t>
      </w:r>
    </w:p>
    <w:p>
      <w:pPr>
        <w:ind w:left="0" w:right="0" w:firstLine="560"/>
        <w:spacing w:before="450" w:after="450" w:line="312" w:lineRule="auto"/>
      </w:pPr>
      <w:r>
        <w:rPr>
          <w:rFonts w:ascii="宋体" w:hAnsi="宋体" w:eastAsia="宋体" w:cs="宋体"/>
          <w:color w:val="000"/>
          <w:sz w:val="28"/>
          <w:szCs w:val="28"/>
        </w:rPr>
        <w:t xml:space="preserve">8.强化餐饮场所及大型综合体用气安全管理。重点消除酒店饭店、夜间烧烤、美食街、火锅店、流动商贩等使用不合格燃具、软管老化、未安装减压阀和燃气泄漏报警装置等隐患，坚决打击地下密闭空间使用液化气行为，严厉查处充装超期未检、报废钢瓶等问题，坚决防止恶性事故发生。</w:t>
      </w:r>
    </w:p>
    <w:p>
      <w:pPr>
        <w:ind w:left="0" w:right="0" w:firstLine="560"/>
        <w:spacing w:before="450" w:after="450" w:line="312" w:lineRule="auto"/>
      </w:pPr>
      <w:r>
        <w:rPr>
          <w:rFonts w:ascii="宋体" w:hAnsi="宋体" w:eastAsia="宋体" w:cs="宋体"/>
          <w:color w:val="000"/>
          <w:sz w:val="28"/>
          <w:szCs w:val="28"/>
        </w:rPr>
        <w:t xml:space="preserve">9.细化完善巡检巡护工作。建立定期巡检制度，加大对第三方施工破坏、违章占压等影响燃气安全行为的巡查巡检力度，检查设备设施运行、维护，建立健全工作台账，切实保证燃气设施安全运行。对发现的安全隐患，实行挂账督办，确保限期整改到位。对问题整改不力、造成严重后果的，将问题线索移交当地政府，严肃问责相关单位及负责人。</w:t>
      </w:r>
    </w:p>
    <w:p>
      <w:pPr>
        <w:ind w:left="0" w:right="0" w:firstLine="560"/>
        <w:spacing w:before="450" w:after="450" w:line="312" w:lineRule="auto"/>
      </w:pPr>
      <w:r>
        <w:rPr>
          <w:rFonts w:ascii="宋体" w:hAnsi="宋体" w:eastAsia="宋体" w:cs="宋体"/>
          <w:color w:val="000"/>
          <w:sz w:val="28"/>
          <w:szCs w:val="28"/>
        </w:rPr>
        <w:t xml:space="preserve">（四）做好安全宣传培训。</w:t>
      </w:r>
    </w:p>
    <w:p>
      <w:pPr>
        <w:ind w:left="0" w:right="0" w:firstLine="560"/>
        <w:spacing w:before="450" w:after="450" w:line="312" w:lineRule="auto"/>
      </w:pPr>
      <w:r>
        <w:rPr>
          <w:rFonts w:ascii="宋体" w:hAnsi="宋体" w:eastAsia="宋体" w:cs="宋体"/>
          <w:color w:val="000"/>
          <w:sz w:val="28"/>
          <w:szCs w:val="28"/>
        </w:rPr>
        <w:t xml:space="preserve">10.保证从业人员持证上岗。全面开展安全培训，做到燃气行业管理人员、燃气企业从业人员全覆盖，确保企业主要负责人、安全管理人员、运行维护和抢修人员持证上岗。</w:t>
      </w:r>
    </w:p>
    <w:p>
      <w:pPr>
        <w:ind w:left="0" w:right="0" w:firstLine="560"/>
        <w:spacing w:before="450" w:after="450" w:line="312" w:lineRule="auto"/>
      </w:pPr>
      <w:r>
        <w:rPr>
          <w:rFonts w:ascii="宋体" w:hAnsi="宋体" w:eastAsia="宋体" w:cs="宋体"/>
          <w:color w:val="000"/>
          <w:sz w:val="28"/>
          <w:szCs w:val="28"/>
        </w:rPr>
        <w:t xml:space="preserve">11.开展燃气“安全生产月”活动。组织燃气安全宣传咨询日活动，开展燃气安全知识进课堂、进社区、进家庭，充分运用互联网、微信公众号等渠道，广泛开展各种宣传活动，提高用户安全用气水平。</w:t>
      </w:r>
    </w:p>
    <w:p>
      <w:pPr>
        <w:ind w:left="0" w:right="0" w:firstLine="560"/>
        <w:spacing w:before="450" w:after="450" w:line="312" w:lineRule="auto"/>
      </w:pPr>
      <w:r>
        <w:rPr>
          <w:rFonts w:ascii="宋体" w:hAnsi="宋体" w:eastAsia="宋体" w:cs="宋体"/>
          <w:color w:val="000"/>
          <w:sz w:val="28"/>
          <w:szCs w:val="28"/>
        </w:rPr>
        <w:t xml:space="preserve">12.强化安全用气宣传。优化燃气安全知识宣讲方式和方法，将进课堂、进社区、进家庭落到实处，充分发挥报纸、电视台作用。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2025年5月至2025年12月，分四个阶段进行。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（一）动员部署阶段（2025年5月）。</w:t>
      </w:r>
    </w:p>
    <w:p>
      <w:pPr>
        <w:ind w:left="0" w:right="0" w:firstLine="560"/>
        <w:spacing w:before="450" w:after="450" w:line="312" w:lineRule="auto"/>
      </w:pPr>
      <w:r>
        <w:rPr>
          <w:rFonts w:ascii="宋体" w:hAnsi="宋体" w:eastAsia="宋体" w:cs="宋体"/>
          <w:color w:val="000"/>
          <w:sz w:val="28"/>
          <w:szCs w:val="28"/>
        </w:rPr>
        <w:t xml:space="preserve">各乡镇（街道）人民政府、各有关部门按照县安委办统一部署，深入学习领会习近平总书记关于安全生产重要指示精神，切实提高政治站位，根据工作职责，制定本地区、本部门实施方案，明确目标任务，细化工作举措，全面部署专项整治工作。</w:t>
      </w:r>
    </w:p>
    <w:p>
      <w:pPr>
        <w:ind w:left="0" w:right="0" w:firstLine="560"/>
        <w:spacing w:before="450" w:after="450" w:line="312" w:lineRule="auto"/>
      </w:pPr>
      <w:r>
        <w:rPr>
          <w:rFonts w:ascii="宋体" w:hAnsi="宋体" w:eastAsia="宋体" w:cs="宋体"/>
          <w:color w:val="000"/>
          <w:sz w:val="28"/>
          <w:szCs w:val="28"/>
        </w:rPr>
        <w:t xml:space="preserve">（二）排查整治阶段（2025年6月至12月）。</w:t>
      </w:r>
    </w:p>
    <w:p>
      <w:pPr>
        <w:ind w:left="0" w:right="0" w:firstLine="560"/>
        <w:spacing w:before="450" w:after="450" w:line="312" w:lineRule="auto"/>
      </w:pPr>
      <w:r>
        <w:rPr>
          <w:rFonts w:ascii="宋体" w:hAnsi="宋体" w:eastAsia="宋体" w:cs="宋体"/>
          <w:color w:val="000"/>
          <w:sz w:val="28"/>
          <w:szCs w:val="28"/>
        </w:rPr>
        <w:t xml:space="preserve">全面排查燃气安全风险隐患，建立问题隐患和制度措施“两个清单”，制定时间表、路线图，明确整改责任和整改要求，坚持边查边改、立查立改，加快推动实施，确保整治工作取得初步成效。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（三）集中攻坚阶段（2025年1月至12月）。</w:t>
      </w:r>
    </w:p>
    <w:p>
      <w:pPr>
        <w:ind w:left="0" w:right="0" w:firstLine="560"/>
        <w:spacing w:before="450" w:after="450" w:line="312" w:lineRule="auto"/>
      </w:pPr>
      <w:r>
        <w:rPr>
          <w:rFonts w:ascii="宋体" w:hAnsi="宋体" w:eastAsia="宋体" w:cs="宋体"/>
          <w:color w:val="000"/>
          <w:sz w:val="28"/>
          <w:szCs w:val="28"/>
        </w:rPr>
        <w:t xml:space="preserve">动态更新“两个清单”，针对重点难点问题，通过现场推进会、推广先进经验、专项攻坚等措施，强力推进问题整改。推动建立健全燃气安全隐患排查和预防控制体系，确保专项整治工作取得明显成效。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（四）巩固提升阶段（2025年1月至12月）。</w:t>
      </w:r>
    </w:p>
    <w:p>
      <w:pPr>
        <w:ind w:left="0" w:right="0" w:firstLine="560"/>
        <w:spacing w:before="450" w:after="450" w:line="312" w:lineRule="auto"/>
      </w:pPr>
      <w:r>
        <w:rPr>
          <w:rFonts w:ascii="宋体" w:hAnsi="宋体" w:eastAsia="宋体" w:cs="宋体"/>
          <w:color w:val="000"/>
          <w:sz w:val="28"/>
          <w:szCs w:val="28"/>
        </w:rPr>
        <w:t xml:space="preserve">深入分析燃气安全生产共性问题和突出隐患，深挖问题背后的深层次矛盾和原因，开展专项整治“回头看”，固化工作成果，完善长效机制，逐项推动落实。</w:t>
      </w:r>
    </w:p>
    <w:p>
      <w:pPr>
        <w:ind w:left="0" w:right="0" w:firstLine="560"/>
        <w:spacing w:before="450" w:after="450" w:line="312" w:lineRule="auto"/>
      </w:pPr>
      <w:r>
        <w:rPr>
          <w:rFonts w:ascii="宋体" w:hAnsi="宋体" w:eastAsia="宋体" w:cs="宋体"/>
          <w:color w:val="000"/>
          <w:sz w:val="28"/>
          <w:szCs w:val="28"/>
        </w:rPr>
        <w:t xml:space="preserve">乡镇人民政府和各有关部门要及时总结燃气安全专项整治三年行动开展成效，查找问题，提出措施建议，每年12月10日前报县安委会。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决把思想和行动统一到党中央关于开展安全生产专项整治的决策部署上来，县组织住建、市场监管、商务、应急、交通运输、公安等部门成立工作专班，细化实施方案，明确职责分工，定期召开工作分析会，研究完善针对性措施，确保完成三年行动目标任务。住建部门负责组织开展燃气安全专项整治各项工作；市场监管部门负责加强对气瓶充装单位监管，重点做好打击液化石油气掺混二甲醚等行为；商务部门按职责分工做好餐饮场所及大型商业综合体用气安全隐患排查；公安、应急、市场监管、交通运输部门按职责分工做好液化石油气行业隐患排查整治相关工作。</w:t>
      </w:r>
    </w:p>
    <w:p>
      <w:pPr>
        <w:ind w:left="0" w:right="0" w:firstLine="560"/>
        <w:spacing w:before="450" w:after="450" w:line="312" w:lineRule="auto"/>
      </w:pPr>
      <w:r>
        <w:rPr>
          <w:rFonts w:ascii="宋体" w:hAnsi="宋体" w:eastAsia="宋体" w:cs="宋体"/>
          <w:color w:val="000"/>
          <w:sz w:val="28"/>
          <w:szCs w:val="28"/>
        </w:rPr>
        <w:t xml:space="preserve">（二）强化督促指导。</w:t>
      </w:r>
    </w:p>
    <w:p>
      <w:pPr>
        <w:ind w:left="0" w:right="0" w:firstLine="560"/>
        <w:spacing w:before="450" w:after="450" w:line="312" w:lineRule="auto"/>
      </w:pPr>
      <w:r>
        <w:rPr>
          <w:rFonts w:ascii="宋体" w:hAnsi="宋体" w:eastAsia="宋体" w:cs="宋体"/>
          <w:color w:val="000"/>
          <w:sz w:val="28"/>
          <w:szCs w:val="28"/>
        </w:rPr>
        <w:t xml:space="preserve">加强动态检查和过程监督，深入开展明查暗访、突击检查、交叉互查、随机抽查，确保工作落实到位、任务完成到位。切实加强对专项整治开展情况的监督检</w:t>
      </w:r>
    </w:p>
    <w:p>
      <w:pPr>
        <w:ind w:left="0" w:right="0" w:firstLine="560"/>
        <w:spacing w:before="450" w:after="450" w:line="312" w:lineRule="auto"/>
      </w:pPr>
      <w:r>
        <w:rPr>
          <w:rFonts w:ascii="宋体" w:hAnsi="宋体" w:eastAsia="宋体" w:cs="宋体"/>
          <w:color w:val="000"/>
          <w:sz w:val="28"/>
          <w:szCs w:val="28"/>
        </w:rPr>
        <w:t xml:space="preserve">查，及时研究协调解决工作中出现的问题。</w:t>
      </w:r>
    </w:p>
    <w:p>
      <w:pPr>
        <w:ind w:left="0" w:right="0" w:firstLine="560"/>
        <w:spacing w:before="450" w:after="450" w:line="312" w:lineRule="auto"/>
      </w:pPr>
      <w:r>
        <w:rPr>
          <w:rFonts w:ascii="宋体" w:hAnsi="宋体" w:eastAsia="宋体" w:cs="宋体"/>
          <w:color w:val="000"/>
          <w:sz w:val="28"/>
          <w:szCs w:val="28"/>
        </w:rPr>
        <w:t xml:space="preserve">（三）严肃问效问责。</w:t>
      </w:r>
    </w:p>
    <w:p>
      <w:pPr>
        <w:ind w:left="0" w:right="0" w:firstLine="560"/>
        <w:spacing w:before="450" w:after="450" w:line="312" w:lineRule="auto"/>
      </w:pPr>
      <w:r>
        <w:rPr>
          <w:rFonts w:ascii="宋体" w:hAnsi="宋体" w:eastAsia="宋体" w:cs="宋体"/>
          <w:color w:val="000"/>
          <w:sz w:val="28"/>
          <w:szCs w:val="28"/>
        </w:rPr>
        <w:t xml:space="preserve">综合运用通报、约谈、警示、曝光等有效手段，加强督促检査，确保工作实效。对整治工作不负责、不作为，分工责任不落实、措施不得力，重大问题隐患逾期未整治到位的，坚决依法依规予以问责。</w:t>
      </w:r>
    </w:p>
    <w:p>
      <w:pPr>
        <w:ind w:left="0" w:right="0" w:firstLine="560"/>
        <w:spacing w:before="450" w:after="450" w:line="312" w:lineRule="auto"/>
      </w:pPr>
      <w:r>
        <w:rPr>
          <w:rFonts w:ascii="宋体" w:hAnsi="宋体" w:eastAsia="宋体" w:cs="宋体"/>
          <w:color w:val="000"/>
          <w:sz w:val="28"/>
          <w:szCs w:val="28"/>
        </w:rPr>
        <w:t xml:space="preserve">（四）强化舆论引导。</w:t>
      </w:r>
    </w:p>
    <w:p>
      <w:pPr>
        <w:ind w:left="0" w:right="0" w:firstLine="560"/>
        <w:spacing w:before="450" w:after="450" w:line="312" w:lineRule="auto"/>
      </w:pPr>
      <w:r>
        <w:rPr>
          <w:rFonts w:ascii="宋体" w:hAnsi="宋体" w:eastAsia="宋体" w:cs="宋体"/>
          <w:color w:val="000"/>
          <w:sz w:val="28"/>
          <w:szCs w:val="28"/>
        </w:rPr>
        <w:t xml:space="preserve">充分发挥各类媒体作用，采取多种形式加强宣传报道。加强正向引领和反面警示教育，积极营造浓厚社会舆论氛围。加强社会监督和舆论监督，努力形成全社会参与、齐抓共管、群防群治的良好局面。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2025-08-12T15:08:08+08:00</dcterms:created>
  <dcterms:modified xsi:type="dcterms:W3CDTF">2025-08-12T15:08:08+08:00</dcterms:modified>
</cp:coreProperties>
</file>

<file path=docProps/custom.xml><?xml version="1.0" encoding="utf-8"?>
<Properties xmlns="http://schemas.openxmlformats.org/officeDocument/2006/custom-properties" xmlns:vt="http://schemas.openxmlformats.org/officeDocument/2006/docPropsVTypes"/>
</file>