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2025街道开展全员新冠病毒核酸检测工作方案</w:t>
      </w:r>
      <w:bookmarkEnd w:id="1"/>
    </w:p>
    <w:p>
      <w:pPr>
        <w:jc w:val="center"/>
        <w:spacing w:before="0" w:after="450"/>
      </w:pPr>
      <w:r>
        <w:rPr>
          <w:rFonts w:ascii="Arial" w:hAnsi="Arial" w:eastAsia="Arial" w:cs="Arial"/>
          <w:color w:val="999999"/>
          <w:sz w:val="20"/>
          <w:szCs w:val="20"/>
        </w:rPr>
        <w:t xml:space="preserve">来源：网络  作者：独坐青楼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街道开展全员新冠病毒核酸检测工作方案为全面做好XX街道新冠肺炎疫情防控工作，进一步健全及时发现、快速处置、精准管控、有效救治的疫情防控机制，有效应对冬春季可能发生的新冠肺炎疫情，充分发挥核酸检测在疫情应对与处置中的技术支撑作用，结合街道实际...</w:t>
      </w:r>
    </w:p>
    <w:p>
      <w:pPr>
        <w:ind w:left="0" w:right="0" w:firstLine="560"/>
        <w:spacing w:before="450" w:after="450" w:line="312" w:lineRule="auto"/>
      </w:pPr>
      <w:r>
        <w:rPr>
          <w:rFonts w:ascii="宋体" w:hAnsi="宋体" w:eastAsia="宋体" w:cs="宋体"/>
          <w:color w:val="000"/>
          <w:sz w:val="28"/>
          <w:szCs w:val="28"/>
        </w:rPr>
        <w:t xml:space="preserve">街道开展全员新冠病毒核酸检测工作方案</w:t>
      </w:r>
    </w:p>
    <w:p>
      <w:pPr>
        <w:ind w:left="0" w:right="0" w:firstLine="560"/>
        <w:spacing w:before="450" w:after="450" w:line="312" w:lineRule="auto"/>
      </w:pPr>
      <w:r>
        <w:rPr>
          <w:rFonts w:ascii="宋体" w:hAnsi="宋体" w:eastAsia="宋体" w:cs="宋体"/>
          <w:color w:val="000"/>
          <w:sz w:val="28"/>
          <w:szCs w:val="28"/>
        </w:rPr>
        <w:t xml:space="preserve">为全面做好XX街道新冠肺炎疫情防控工作，进一步健全及时发现、快速处置、精准管控、有效救治的疫情防控机制，有效应对冬春季可能发生的新冠肺炎疫情，充分发挥核酸检测在疫情应对与处置中的技术支撑作用，结合街道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全员核酸检测决定后，必须在规定时间内，完成街道全人群新冠病毒核酸检测任务，切实做到“早发现、早报告、早隔离、早治疗”，保障人民群众身体健康和生命安全。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能快尽快”的原则，确保在规定时间内完成街道全员新冠病毒核酸检测的目标。先检测中高风险地区，后检测低风险地区；先检测疑似病例、密接者、密接的密接等重点人群及其所在社区、单位和行动轨迹覆盖区域人群，后检测一般人群。按照低风险地区10合1采用科学混检方式，科学调度安排人员，按照本地区已测算的每天检测人数、覆盖区域，以最快的速度、最短的时间协助相关部门完成全员检测工作。</w:t>
      </w:r>
    </w:p>
    <w:p>
      <w:pPr>
        <w:ind w:left="0" w:right="0" w:firstLine="560"/>
        <w:spacing w:before="450" w:after="450" w:line="312" w:lineRule="auto"/>
      </w:pPr>
      <w:r>
        <w:rPr>
          <w:rFonts w:ascii="宋体" w:hAnsi="宋体" w:eastAsia="宋体" w:cs="宋体"/>
          <w:color w:val="000"/>
          <w:sz w:val="28"/>
          <w:szCs w:val="28"/>
        </w:rPr>
        <w:t xml:space="preserve">三、制定依据</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的肺炎疫情联防联控机制印发《进一步推进新冠病毒核酸检测能力建设工作方案》《新型冠状病毒肺炎实验室检测技术指南》《XX市新冠肺炎疫情防控应急预案(第三版)》《XX区开展全员新冠病毒核酸检测工作方案》等有关方案及技术规范制定。</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本预案适用于街道或某个区域出现本土新冠肺炎病例，经市或区疫情联防联控指挥部研判决定，以区为单位，启动一般人群全员核酸检测集中采样工作。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（一）采样对象分类</w:t>
      </w:r>
    </w:p>
    <w:p>
      <w:pPr>
        <w:ind w:left="0" w:right="0" w:firstLine="560"/>
        <w:spacing w:before="450" w:after="450" w:line="312" w:lineRule="auto"/>
      </w:pPr>
      <w:r>
        <w:rPr>
          <w:rFonts w:ascii="宋体" w:hAnsi="宋体" w:eastAsia="宋体" w:cs="宋体"/>
          <w:color w:val="000"/>
          <w:sz w:val="28"/>
          <w:szCs w:val="28"/>
        </w:rPr>
        <w:t xml:space="preserve">1.新冠肺炎确诊病例、疑似病例及无症状感染者，由收治或医学观察的定点医院采样、检测。</w:t>
      </w:r>
    </w:p>
    <w:p>
      <w:pPr>
        <w:ind w:left="0" w:right="0" w:firstLine="560"/>
        <w:spacing w:before="450" w:after="450" w:line="312" w:lineRule="auto"/>
      </w:pPr>
      <w:r>
        <w:rPr>
          <w:rFonts w:ascii="宋体" w:hAnsi="宋体" w:eastAsia="宋体" w:cs="宋体"/>
          <w:color w:val="000"/>
          <w:sz w:val="28"/>
          <w:szCs w:val="28"/>
        </w:rPr>
        <w:t xml:space="preserve">2.新冠肺炎病例的密切接触者、密接的密接者，由区疾控中心到辖区集中隔离医学观察点采样、检测。</w:t>
      </w:r>
    </w:p>
    <w:p>
      <w:pPr>
        <w:ind w:left="0" w:right="0" w:firstLine="560"/>
        <w:spacing w:before="450" w:after="450" w:line="312" w:lineRule="auto"/>
      </w:pPr>
      <w:r>
        <w:rPr>
          <w:rFonts w:ascii="宋体" w:hAnsi="宋体" w:eastAsia="宋体" w:cs="宋体"/>
          <w:color w:val="000"/>
          <w:sz w:val="28"/>
          <w:szCs w:val="28"/>
        </w:rPr>
        <w:t xml:space="preserve">3.一般人群全员核酸检测集中采样工作，由卫生院、社区卫生服务中心和各级各类医疗机构负责落实。</w:t>
      </w:r>
    </w:p>
    <w:p>
      <w:pPr>
        <w:ind w:left="0" w:right="0" w:firstLine="560"/>
        <w:spacing w:before="450" w:after="450" w:line="312" w:lineRule="auto"/>
      </w:pPr>
      <w:r>
        <w:rPr>
          <w:rFonts w:ascii="宋体" w:hAnsi="宋体" w:eastAsia="宋体" w:cs="宋体"/>
          <w:color w:val="000"/>
          <w:sz w:val="28"/>
          <w:szCs w:val="28"/>
        </w:rPr>
        <w:t xml:space="preserve">(二)采样工作队伍</w:t>
      </w:r>
    </w:p>
    <w:p>
      <w:pPr>
        <w:ind w:left="0" w:right="0" w:firstLine="560"/>
        <w:spacing w:before="450" w:after="450" w:line="312" w:lineRule="auto"/>
      </w:pPr>
      <w:r>
        <w:rPr>
          <w:rFonts w:ascii="宋体" w:hAnsi="宋体" w:eastAsia="宋体" w:cs="宋体"/>
          <w:color w:val="000"/>
          <w:sz w:val="28"/>
          <w:szCs w:val="28"/>
        </w:rPr>
        <w:t xml:space="preserve">1.采样人员组成辖区一旦发生多例新冠肺炎散发病例或聚集性疫情，区疾控中心人员主要用于流行病学调查、密接者排查和采样、重点场所终末消毒、聚集性疫情采样检测等疫情防控工作。</w:t>
      </w:r>
    </w:p>
    <w:p>
      <w:pPr>
        <w:ind w:left="0" w:right="0" w:firstLine="560"/>
        <w:spacing w:before="450" w:after="450" w:line="312" w:lineRule="auto"/>
      </w:pPr>
      <w:r>
        <w:rPr>
          <w:rFonts w:ascii="宋体" w:hAnsi="宋体" w:eastAsia="宋体" w:cs="宋体"/>
          <w:color w:val="000"/>
          <w:sz w:val="28"/>
          <w:szCs w:val="28"/>
        </w:rPr>
        <w:t xml:space="preserve">一般人群集中采样工作，由区卫健局抽调辖区乡镇卫生院、社区卫生服务中心和各级各类医疗机构中年富力强、经过培训的卫生专业人员参加。每个采样小组由2名卫生人员组成，1名负责采集样本，1名负责采样管编号、标记和采样登记核对、采样管条形码核对粘贴。</w:t>
      </w:r>
    </w:p>
    <w:p>
      <w:pPr>
        <w:ind w:left="0" w:right="0" w:firstLine="560"/>
        <w:spacing w:before="450" w:after="450" w:line="312" w:lineRule="auto"/>
      </w:pPr>
      <w:r>
        <w:rPr>
          <w:rFonts w:ascii="宋体" w:hAnsi="宋体" w:eastAsia="宋体" w:cs="宋体"/>
          <w:color w:val="000"/>
          <w:sz w:val="28"/>
          <w:szCs w:val="28"/>
        </w:rPr>
        <w:t xml:space="preserve">2.采样点其他工作人员安排</w:t>
      </w:r>
    </w:p>
    <w:p>
      <w:pPr>
        <w:ind w:left="0" w:right="0" w:firstLine="560"/>
        <w:spacing w:before="450" w:after="450" w:line="312" w:lineRule="auto"/>
      </w:pPr>
      <w:r>
        <w:rPr>
          <w:rFonts w:ascii="宋体" w:hAnsi="宋体" w:eastAsia="宋体" w:cs="宋体"/>
          <w:color w:val="000"/>
          <w:sz w:val="28"/>
          <w:szCs w:val="28"/>
        </w:rPr>
        <w:t xml:space="preserve">街道设立4个采样点，每个采样点由街道安排1名负责人，负责采样点总体工作，由社区安排3名工作人员，其中两名人员负责现场采样人员信息登记，同时区级安排2名警务人员负责维持现场秩序，安全保障。采样点负责人要提前与各社区对接做好相关准备工作。</w:t>
      </w:r>
    </w:p>
    <w:p>
      <w:pPr>
        <w:ind w:left="0" w:right="0" w:firstLine="560"/>
        <w:spacing w:before="450" w:after="450" w:line="312" w:lineRule="auto"/>
      </w:pPr>
      <w:r>
        <w:rPr>
          <w:rFonts w:ascii="宋体" w:hAnsi="宋体" w:eastAsia="宋体" w:cs="宋体"/>
          <w:color w:val="000"/>
          <w:sz w:val="28"/>
          <w:szCs w:val="28"/>
        </w:rPr>
        <w:t xml:space="preserve">(三)检测对象组织</w:t>
      </w:r>
    </w:p>
    <w:p>
      <w:pPr>
        <w:ind w:left="0" w:right="0" w:firstLine="560"/>
        <w:spacing w:before="450" w:after="450" w:line="312" w:lineRule="auto"/>
      </w:pPr>
      <w:r>
        <w:rPr>
          <w:rFonts w:ascii="宋体" w:hAnsi="宋体" w:eastAsia="宋体" w:cs="宋体"/>
          <w:color w:val="000"/>
          <w:sz w:val="28"/>
          <w:szCs w:val="28"/>
        </w:rPr>
        <w:t xml:space="preserve">检测对象由街道负责组织，根据区疫情防控指挥部划定的检测范围，统计确定检测人数，通知到户到人。组织人员按片区进行宣传，组织、引导检测对象持身份证在规定时间内有序到指定采集点完成样本采集。</w:t>
      </w:r>
    </w:p>
    <w:p>
      <w:pPr>
        <w:ind w:left="0" w:right="0" w:firstLine="560"/>
        <w:spacing w:before="450" w:after="450" w:line="312" w:lineRule="auto"/>
      </w:pPr>
      <w:r>
        <w:rPr>
          <w:rFonts w:ascii="宋体" w:hAnsi="宋体" w:eastAsia="宋体" w:cs="宋体"/>
          <w:color w:val="000"/>
          <w:sz w:val="28"/>
          <w:szCs w:val="28"/>
        </w:rPr>
        <w:t xml:space="preserve">在集中采样前，以社区或小区为单位，发动社区或小区等有关人员，对集中采样人员信息(包括:姓名、性别、年龄、身份证号、详细住址、常用联系手机号码，特殊人群需留下可联系上的监护人有关信息)进行登记造册。</w:t>
      </w:r>
    </w:p>
    <w:p>
      <w:pPr>
        <w:ind w:left="0" w:right="0" w:firstLine="560"/>
        <w:spacing w:before="450" w:after="450" w:line="312" w:lineRule="auto"/>
      </w:pPr>
      <w:r>
        <w:rPr>
          <w:rFonts w:ascii="宋体" w:hAnsi="宋体" w:eastAsia="宋体" w:cs="宋体"/>
          <w:color w:val="000"/>
          <w:sz w:val="28"/>
          <w:szCs w:val="28"/>
        </w:rPr>
        <w:t xml:space="preserve">（四）集中采样</w:t>
      </w:r>
    </w:p>
    <w:p>
      <w:pPr>
        <w:ind w:left="0" w:right="0" w:firstLine="560"/>
        <w:spacing w:before="450" w:after="450" w:line="312" w:lineRule="auto"/>
      </w:pPr>
      <w:r>
        <w:rPr>
          <w:rFonts w:ascii="宋体" w:hAnsi="宋体" w:eastAsia="宋体" w:cs="宋体"/>
          <w:color w:val="000"/>
          <w:sz w:val="28"/>
          <w:szCs w:val="28"/>
        </w:rPr>
        <w:t xml:space="preserve">按照属地管理原则，实现检测对象就近、迅速接受核酸检测，避免人员聚集。采用10混1、5混1采样方法及10混1、5混1专用病毒采样管进行采样和样本收集。根据实际情况合理设置集中采样点，一个大的采样点，可以设立子采样点，每个子采样点根据场地条件，一般设置等候区、登记区、采样区、缓冲区和临时隔离区等分区，并设置警戒带，保持安全距离，有效分散待检人员密度。采样点应选择相对独立、通风的场所，若无条件可在比较空旷或宽敞室外空间，并配有电源设备及帐篷，以备雨雪天连续采样。</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街道听从区疫情防控指挥部集中统一指挥，对物资、人员等涉及核酸检测的所有力量进行集中管理和按需调度。街道负责辖区采样场地、常规物品和工作人员的后勤保障工作、准备桌子及有靠背的椅子、方凳等，每半天对现场相关物品消杀一次，室内环境和物品4小时消杀一次(医疗垃圾和医疗废弃物由区级相关部门处置)。</w:t>
      </w:r>
    </w:p>
    <w:p>
      <w:pPr>
        <w:ind w:left="0" w:right="0" w:firstLine="560"/>
        <w:spacing w:before="450" w:after="450" w:line="312" w:lineRule="auto"/>
      </w:pPr>
      <w:r>
        <w:rPr>
          <w:rFonts w:ascii="宋体" w:hAnsi="宋体" w:eastAsia="宋体" w:cs="宋体"/>
          <w:color w:val="000"/>
          <w:sz w:val="28"/>
          <w:szCs w:val="28"/>
        </w:rPr>
        <w:t xml:space="preserve">（六）检测结果的反馈</w:t>
      </w:r>
    </w:p>
    <w:p>
      <w:pPr>
        <w:ind w:left="0" w:right="0" w:firstLine="560"/>
        <w:spacing w:before="450" w:after="450" w:line="312" w:lineRule="auto"/>
      </w:pPr>
      <w:r>
        <w:rPr>
          <w:rFonts w:ascii="宋体" w:hAnsi="宋体" w:eastAsia="宋体" w:cs="宋体"/>
          <w:color w:val="000"/>
          <w:sz w:val="28"/>
          <w:szCs w:val="28"/>
        </w:rPr>
        <w:t xml:space="preserve">核酸检测结果出来后，街道根据区疫情防控指挥部要求，及时向居民反馈，检验结果为阴性的居民进行解除隔离和安全管控告知；检测结果为阳性的居民，由区级相关部门进行规范处置。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组织保障。街道参与核酸检测的工作人员要高度重视该项工作，严格落实工作责任，服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2.迅速落实，做好应急准备。在落实“外防输入、内防反弹”常态化疫情防控工作任务的基础上，各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3.提高效率，实现应检尽检。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2025-08-12T15:05:18+08:00</dcterms:created>
  <dcterms:modified xsi:type="dcterms:W3CDTF">2025-08-12T15:05:18+08:00</dcterms:modified>
</cp:coreProperties>
</file>

<file path=docProps/custom.xml><?xml version="1.0" encoding="utf-8"?>
<Properties xmlns="http://schemas.openxmlformats.org/officeDocument/2006/custom-properties" xmlns:vt="http://schemas.openxmlformats.org/officeDocument/2006/docPropsVTypes"/>
</file>