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党员党性意识方面存在的问题分析一</w:t>
      </w:r>
      <w:bookmarkEnd w:id="1"/>
    </w:p>
    <w:p>
      <w:pPr>
        <w:jc w:val="center"/>
        <w:spacing w:before="0" w:after="450"/>
      </w:pPr>
      <w:r>
        <w:rPr>
          <w:rFonts w:ascii="Arial" w:hAnsi="Arial" w:eastAsia="Arial" w:cs="Arial"/>
          <w:color w:val="999999"/>
          <w:sz w:val="20"/>
          <w:szCs w:val="20"/>
        </w:rPr>
        <w:t xml:space="preserve">来源：网络  作者：浅唱梦痕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党员党性意识方面存在的问题分析一对照文件各项要求，细化安排，组织党员党性意识大讨论活动，分层分类提炼不同岗位党员党性标准和表现形式。进行干部职工党性标准大讨论，提升基层党员的党性修养，是求真务实、适应形势、实现新任务的需要。一、坚持品行并重...</w:t>
      </w:r>
    </w:p>
    <w:p>
      <w:pPr>
        <w:ind w:left="0" w:right="0" w:firstLine="560"/>
        <w:spacing w:before="450" w:after="450" w:line="312" w:lineRule="auto"/>
      </w:pPr>
      <w:r>
        <w:rPr>
          <w:rFonts w:ascii="宋体" w:hAnsi="宋体" w:eastAsia="宋体" w:cs="宋体"/>
          <w:color w:val="000"/>
          <w:sz w:val="28"/>
          <w:szCs w:val="28"/>
        </w:rPr>
        <w:t xml:space="preserve">党员党性意识方面存在的问题分析一</w:t>
      </w:r>
    </w:p>
    <w:p>
      <w:pPr>
        <w:ind w:left="0" w:right="0" w:firstLine="560"/>
        <w:spacing w:before="450" w:after="450" w:line="312" w:lineRule="auto"/>
      </w:pPr>
      <w:r>
        <w:rPr>
          <w:rFonts w:ascii="宋体" w:hAnsi="宋体" w:eastAsia="宋体" w:cs="宋体"/>
          <w:color w:val="000"/>
          <w:sz w:val="28"/>
          <w:szCs w:val="28"/>
        </w:rPr>
        <w:t xml:space="preserve">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w:t>
      </w:r>
    </w:p>
    <w:p>
      <w:pPr>
        <w:ind w:left="0" w:right="0" w:firstLine="560"/>
        <w:spacing w:before="450" w:after="450" w:line="312" w:lineRule="auto"/>
      </w:pPr>
      <w:r>
        <w:rPr>
          <w:rFonts w:ascii="宋体" w:hAnsi="宋体" w:eastAsia="宋体" w:cs="宋体"/>
          <w:color w:val="000"/>
          <w:sz w:val="28"/>
          <w:szCs w:val="28"/>
        </w:rPr>
        <w:t xml:space="preserve">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2025-08-12T08:36:01+08:00</dcterms:created>
  <dcterms:modified xsi:type="dcterms:W3CDTF">2025-08-12T08:36:01+08:00</dcterms:modified>
</cp:coreProperties>
</file>

<file path=docProps/custom.xml><?xml version="1.0" encoding="utf-8"?>
<Properties xmlns="http://schemas.openxmlformats.org/officeDocument/2006/custom-properties" xmlns:vt="http://schemas.openxmlformats.org/officeDocument/2006/docPropsVTypes"/>
</file>