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领导干部在2024年巡视整改工作部署会议上的讲话（五篇材料）</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巡视整改工作部署会议上的讲话领导干部在2024年巡视整改工作部署会议上的讲话同志们：今天会议主要任务是全面安排部署巡视整改工作，进一步统一思想、明确任务、强化举措、落实责任，坚决把问题全面彻底整改到位。根据X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第一篇：领导干部在2024年巡视整改工作部署会议上的讲话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领导干部在2024年巡视整改工作部署会议上的讲话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全面安排部署巡视整改工作，进一步统一思想、明确任务、强化举措、落实责任，坚决把问题全面彻底整改到位。根据XX的通知精神，指出了我局两大类两个方面的问题，秘书科要尽快将我局的整改方案印发给各科室，推动共性问题和具体问题的整改有力有序进行。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第一，要提高政治站位，严肃对待整改工作。巡视整改工作开展以来，市委领导高度重视，多次召开动员会、调度会，安排工作、部署任务，提出了一系列指示要求，大家一定要认识到抓好巡视整改是旗帜鲜明讲政治的重要体现，是一项严肃的政治任务，要一件不落、一着不让地将问题坚决彻底整改到位。当前，要着力破除“三种心态”：一要破除“与己无关”的麻木心态，决不能认为巡视整改是局党组的事，是局领导的事，是少数几个科室的事，跟自己关系不大，而要看到巡视整改是一项政治任务，事关全局，事关每名党员干部的发展；二要破除“消极应付”的过关心态，千万不能认为巡视整改“年年都要搞，年年一个样”，就是“动员开个会，过程写个材料，结果反正要通过的”，要坚持举一反三、树立从灵魂深处反躬自省的问题导向；三要破除“为官不易”的抱怨心态，感到公务员现在越来越不好当了，管理越来越严，要求越来越高，待遇也不见增加，跟着发牢骚。大家要须知，在全面从严治党的新常态下，这种从严从紧的态势必然是一种常态，要把巡视整改工作放到讲政治、顾大局的高度来看待这项工作。</w:t>
      </w:r>
    </w:p>
    <w:p>
      <w:pPr>
        <w:ind w:left="0" w:right="0" w:firstLine="560"/>
        <w:spacing w:before="450" w:after="450" w:line="312" w:lineRule="auto"/>
      </w:pPr>
      <w:r>
        <w:rPr>
          <w:rFonts w:ascii="宋体" w:hAnsi="宋体" w:eastAsia="宋体" w:cs="宋体"/>
          <w:color w:val="000"/>
          <w:sz w:val="28"/>
          <w:szCs w:val="28"/>
        </w:rPr>
        <w:t xml:space="preserve">第二，要坚持问题导向，做细做实整改工作。现在巡视整改工作的总体要求和主要任务都已经明确，关键是要采取有力措施，狠抓任务落地，确保反馈问题改彻底、改到位。一要实行 “挂图作战”。市委下发的《整改实施方案》，是做好整改工作的“时间表”“路线图”和“任务书”。各责任科室要按照总体部署，紧密联系实际，进一步量化整改目标、强化整改措施、细化整改时限、实化整改任务，精心绘制“流程图”。对能够立即解决的问题，要马上整改，立说立改，确保在规定时间内整改到位；对于需要一段时间解决的问题，要认真研究、扎实整改，不等不拖，尽快见到实质性效果；对于需要长期整改的问题，要构建整改工作长效机制，持之以恒地抓，锲而不舍地改。二是坚持对账销号。要实行“接到整改任务立即挂号，已处理问题及时销号，问题未处理好一直留号” 的对账销号制度，既要明确时间要求，又要确保整改质量。通过经常开展自查，举一反三，看看问题是不是都改到位了，对确实改到位的问题，认定一个、销号一个、巩固一个；对没有改到位的问题，秘书科要责成限时办结，坚决防止整改工作流于形式。三是坚持定期调度。本次巡视整改工作时间紧、任务重、标准高、要求严，市委整改办要求每周调度一次整改进展情况，X月底前还要书面报告整改情况。领导班子成员要充分发挥带头示范作用，敢抓敢管，求真务实，以身作则，秘书科要牵好头，建立联席会议制度，定期调度整改进度，研究整改工作中的重大事项、关键环节和疑难问题，加强整改的管理调度，全面掌握情况，及时跟踪问效，各责任科室要强化规矩意识，认真落实日常报告制度。</w:t>
      </w:r>
    </w:p>
    <w:p>
      <w:pPr>
        <w:ind w:left="0" w:right="0" w:firstLine="560"/>
        <w:spacing w:before="450" w:after="450" w:line="312" w:lineRule="auto"/>
      </w:pPr>
      <w:r>
        <w:rPr>
          <w:rFonts w:ascii="宋体" w:hAnsi="宋体" w:eastAsia="宋体" w:cs="宋体"/>
          <w:color w:val="000"/>
          <w:sz w:val="28"/>
          <w:szCs w:val="28"/>
        </w:rPr>
        <w:t xml:space="preserve">第三.要压实责任链条，坚决落实整改要求。我局已成立了由我担任组长，各班子成员任副组长，各科室（下属单位）为成员的整改工作领导小组，领导小组办公室下设秘书科，全面负责巡视整改工作。要明确并严格落实整改第一责任人责任，形成一级抓一级，一级对一级负责的局面，把整改责任压实到岗、传导到人、延伸到“最后一公里”，让所有人都参与进来。另一方面，要严明政治纪律，对在整改工作中措施不力、贻误落实，甚至推诿扯皮的，严肃问责、绝不手软。同时要把抓整改与全局各项工作有机结合起来，确保实现全年各项目标任务，做到两手抓、两手硬、两不误、两促进。对在整改工作中形成的好制度、好经验要进行总结推广，及时宣传整改落实进展情况和取得的实际成效，营造良好氛围，推动全局上下以良好精神状态和务实高效作风狠抓整改落实。</w:t>
      </w:r>
    </w:p>
    <w:p>
      <w:pPr>
        <w:ind w:left="0" w:right="0" w:firstLine="560"/>
        <w:spacing w:before="450" w:after="450" w:line="312" w:lineRule="auto"/>
      </w:pPr>
      <w:r>
        <w:rPr>
          <w:rFonts w:ascii="宋体" w:hAnsi="宋体" w:eastAsia="宋体" w:cs="宋体"/>
          <w:color w:val="000"/>
          <w:sz w:val="28"/>
          <w:szCs w:val="28"/>
        </w:rPr>
        <w:t xml:space="preserve">同志们，开展好巡视整改工作意义重大，希望大家从讲政治的高度，坚持以习近平新时代中国特色社会主义思想为指导，切实增强“四个意识”、坚定“四个自信”、做到“两个维护”。坚决落实全面从严治党主体责任，坚持问题导向，狠抓整改落实，持续用力，久久为功，交上一份满意的工作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在某局巡视整改动员部署会议上的讲话</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w:t>
      </w:r>
    </w:p>
    <w:p>
      <w:pPr>
        <w:ind w:left="0" w:right="0" w:firstLine="560"/>
        <w:spacing w:before="450" w:after="450" w:line="312" w:lineRule="auto"/>
      </w:pPr>
      <w:r>
        <w:rPr>
          <w:rFonts w:ascii="宋体" w:hAnsi="宋体" w:eastAsia="宋体" w:cs="宋体"/>
          <w:color w:val="000"/>
          <w:sz w:val="28"/>
          <w:szCs w:val="28"/>
        </w:rPr>
        <w:t xml:space="preserve">“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2024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2024—2024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今天，在全市组织工作会议上对老干部工作同部署，充分体现了市委对这项工作的高度重视。根据会议的安排，我讲两个方面的意见：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市委的坚强领导下，在市委组织部的精心指导下，去年我市老干部工作部门紧紧围绕中心大局，牢牢把握“为党和人民事业增添正能量”的价值取向，以“庆百年华诞夕阳展风采”系列活动和建党100周年、红军长征胜利85周年纪念活动为重点，扎实开展各项工作，取得了明显成效。体现为三个“更加”：①领导更加关心重视老干部工作。省委常委、市委×××书记先后××次对老干部工作予以批示肯定，给予了我们很大的鼓舞和鞭策。②老干部工作更加贴近中心，服务大局。围绕庆祝建党100周年组织开展了八大系列活动，发挥老干部的余热。③老干部工作影响力更大。率先开展老干部党史学习教育，深化“倾情关爱”“生活服务”“困难帮扶”三张网建设，老干部大学被评为全国老干部工作先进集体、全国示范老年大学，工作走在全国全省前列。</w:t>
      </w:r>
    </w:p>
    <w:p>
      <w:pPr>
        <w:ind w:left="0" w:right="0" w:firstLine="560"/>
        <w:spacing w:before="450" w:after="450" w:line="312" w:lineRule="auto"/>
      </w:pPr>
      <w:r>
        <w:rPr>
          <w:rFonts w:ascii="宋体" w:hAnsi="宋体" w:eastAsia="宋体" w:cs="宋体"/>
          <w:color w:val="000"/>
          <w:sz w:val="28"/>
          <w:szCs w:val="28"/>
        </w:rPr>
        <w:t xml:space="preserve">这些成绩的取得，离不开市委领导的高度重视，离不开市直相关单位的大力支持，离不开各区县（市）委老干部局和老干部工作部门的共同努力。市委办、市府办合力帮助研究解决老干部工作中的重</w:t>
      </w:r>
    </w:p>
    <w:p>
      <w:pPr>
        <w:ind w:left="0" w:right="0" w:firstLine="560"/>
        <w:spacing w:before="450" w:after="450" w:line="312" w:lineRule="auto"/>
      </w:pPr>
      <w:r>
        <w:rPr>
          <w:rFonts w:ascii="宋体" w:hAnsi="宋体" w:eastAsia="宋体" w:cs="宋体"/>
          <w:color w:val="000"/>
          <w:sz w:val="28"/>
          <w:szCs w:val="28"/>
        </w:rPr>
        <w:t xml:space="preserve">大问题，统筹协调重大活动。市人力社保局推进离休干部医保待遇的提高。市财政局确保了离休干部经费保障机制的正常运行。市机关事务局协调解决九堡金雅苑的住房质量问题。市卫健委做好社区卫生服务中心与老干部的签约工作，在市属医院干部病房建立“临时党支部”。市编办在解决人员编制、领导岗位配备上给予了大力支持。市委宣传部帮助搭建宣传平台，让老干部工作得到更多的展示。各地各部门及时落实各项政策，做好具体服务工作，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当前老干部工作还有不少需要改进、深化、提升的地方，比如中办发3号文件的贯彻落实、满足老干部精神文化需求等，都需要我们以改革创新的精神，不断探索、努力破解。</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市老干部工作重点是深入学习贯彻习近平总书记对老干部工作的重要指示和全国老干部“双先”表彰大会精神，在做好老干部管理服务的基础上，紧紧围绕迎接党的二十大胜利召开和助力××加快城市国际化、建设世界名城，深化老干部正能量活动，为党和政府的中心大局工作添砖加瓦。主要体现为4个方面。</w:t>
      </w:r>
    </w:p>
    <w:p>
      <w:pPr>
        <w:ind w:left="0" w:right="0" w:firstLine="560"/>
        <w:spacing w:before="450" w:after="450" w:line="312" w:lineRule="auto"/>
      </w:pPr>
      <w:r>
        <w:rPr>
          <w:rFonts w:ascii="宋体" w:hAnsi="宋体" w:eastAsia="宋体" w:cs="宋体"/>
          <w:color w:val="000"/>
          <w:sz w:val="28"/>
          <w:szCs w:val="28"/>
        </w:rPr>
        <w:t xml:space="preserve">一是围绕迎接党的二十大胜利召开，组织激励离退休干部持续释放正能量。</w:t>
      </w:r>
    </w:p>
    <w:p>
      <w:pPr>
        <w:ind w:left="0" w:right="0" w:firstLine="560"/>
        <w:spacing w:before="450" w:after="450" w:line="312" w:lineRule="auto"/>
      </w:pPr>
      <w:r>
        <w:rPr>
          <w:rFonts w:ascii="宋体" w:hAnsi="宋体" w:eastAsia="宋体" w:cs="宋体"/>
          <w:color w:val="000"/>
          <w:sz w:val="28"/>
          <w:szCs w:val="28"/>
        </w:rPr>
        <w:t xml:space="preserve">根据全国“双先”表彰大会和全国老干部局长会议要求，今年将开展“畅谈十九大以来变化、展望二十大胜利召开”活动。我们要切实把活动谋划好、组织好，充分激发广大老同志强烈的爱党忧</w:t>
      </w:r>
    </w:p>
    <w:p>
      <w:pPr>
        <w:ind w:left="0" w:right="0" w:firstLine="560"/>
        <w:spacing w:before="450" w:after="450" w:line="312" w:lineRule="auto"/>
      </w:pPr>
      <w:r>
        <w:rPr>
          <w:rFonts w:ascii="宋体" w:hAnsi="宋体" w:eastAsia="宋体" w:cs="宋体"/>
          <w:color w:val="000"/>
          <w:sz w:val="28"/>
          <w:szCs w:val="28"/>
        </w:rPr>
        <w:t xml:space="preserve">党、为党护党热情，为工作大局凝心聚力，为二十大胜利召开营造良好氛围。结合××实际，我们将依托“走、看、促”“银色人才志愿活动”“五老讲师团”三个载体和活动中心、大学、疗休养三个阵地，设计系列活动，内容包括召开“老干部永远跟党走”系列座谈会、“建言二十大”专题调研、举办银色人才志愿行动现场推进会、组织老干部“二十大巡回宣讲”等。各地各部门要结合主题活动，根据实际选准重点，就近就便组织老同志参加活动，持续深化正能量品牌建设。</w:t>
      </w:r>
    </w:p>
    <w:p>
      <w:pPr>
        <w:ind w:left="0" w:right="0" w:firstLine="560"/>
        <w:spacing w:before="450" w:after="450" w:line="312" w:lineRule="auto"/>
      </w:pPr>
      <w:r>
        <w:rPr>
          <w:rFonts w:ascii="宋体" w:hAnsi="宋体" w:eastAsia="宋体" w:cs="宋体"/>
          <w:color w:val="000"/>
          <w:sz w:val="28"/>
          <w:szCs w:val="28"/>
        </w:rPr>
        <w:t xml:space="preserve">二是深入学习贯彻党的十九届六中全会精神，进一步加强离退休干部“两项建设”。</w:t>
      </w:r>
    </w:p>
    <w:p>
      <w:pPr>
        <w:ind w:left="0" w:right="0" w:firstLine="560"/>
        <w:spacing w:before="450" w:after="450" w:line="312" w:lineRule="auto"/>
      </w:pPr>
      <w:r>
        <w:rPr>
          <w:rFonts w:ascii="宋体" w:hAnsi="宋体" w:eastAsia="宋体" w:cs="宋体"/>
          <w:color w:val="000"/>
          <w:sz w:val="28"/>
          <w:szCs w:val="28"/>
        </w:rPr>
        <w:t xml:space="preserve">按照全面从严治党的要求，抓好离退休干部的思想引领。坚持与学习党的十九届六中全会、二十大以及市党代会精神结合起来，组织好老党员固定活动日、党史学习教育、“三会一课”。坚持与深化临时党组织结合起来，做好老干部党校、活动中心、老干部大学、医院、疗养院的党组织建设和党员教育工作。坚持与老干部理论读书会、支部书记培训班等结合起来，抓好离退休干部党支部骨干队伍建设，提高“领头雁”的党建工作水平。坚持与老干部老党员社区“微心愿”认领、“银亮钱塘”志愿服务活动结合起来，组织离退休干部参与社区党的建设和志愿活动，发挥带头作用。</w:t>
      </w:r>
    </w:p>
    <w:p>
      <w:pPr>
        <w:ind w:left="0" w:right="0" w:firstLine="560"/>
        <w:spacing w:before="450" w:after="450" w:line="312" w:lineRule="auto"/>
      </w:pPr>
      <w:r>
        <w:rPr>
          <w:rFonts w:ascii="宋体" w:hAnsi="宋体" w:eastAsia="宋体" w:cs="宋体"/>
          <w:color w:val="000"/>
          <w:sz w:val="28"/>
          <w:szCs w:val="28"/>
        </w:rPr>
        <w:t xml:space="preserve">三是遵循《意见》精神，用心抓好各项待遇和政策措施的落实。</w:t>
      </w:r>
    </w:p>
    <w:p>
      <w:pPr>
        <w:ind w:left="0" w:right="0" w:firstLine="560"/>
        <w:spacing w:before="450" w:after="450" w:line="312" w:lineRule="auto"/>
      </w:pPr>
      <w:r>
        <w:rPr>
          <w:rFonts w:ascii="宋体" w:hAnsi="宋体" w:eastAsia="宋体" w:cs="宋体"/>
          <w:color w:val="000"/>
          <w:sz w:val="28"/>
          <w:szCs w:val="28"/>
        </w:rPr>
        <w:t xml:space="preserve">我们将组织一次全市贯彻落实3号文件的专项调研，出台我市贯彻落实3号文件的《实施意见》。各地各部门要做好自查工作，总结经验做法，找准工作短板，列出问题清单。要继续深化居家养老工作品牌建设，健全“四就近”服务平台，规范服务内容，完善评价体系；完</w:t>
      </w:r>
    </w:p>
    <w:p>
      <w:pPr>
        <w:ind w:left="0" w:right="0" w:firstLine="560"/>
        <w:spacing w:before="450" w:after="450" w:line="312" w:lineRule="auto"/>
      </w:pPr>
      <w:r>
        <w:rPr>
          <w:rFonts w:ascii="宋体" w:hAnsi="宋体" w:eastAsia="宋体" w:cs="宋体"/>
          <w:color w:val="000"/>
          <w:sz w:val="28"/>
          <w:szCs w:val="28"/>
        </w:rPr>
        <w:t xml:space="preserve">善“三联一访”制度，加强与老干部居住社区的联系，动态掌握老干部实际情况。继续深化医疗待遇保障落实。进一步做好统一更换全市离休干部医疗证历本和提高解放战争时期参加工作的离休干部医疗待遇落实工作。继续深化离休干部困难帮扶服务。继续深化文化养老品牌建设。市级要进一步加强××老干部大学、市老干部活动中心这两个阵地建设，老干部大学要以全国先进集体的荣誉为新起点，强化教学管理，更好地发挥辐射、示范作用。各区县（市）要针对老同志的文化精神需求与教育活动资源之间的供需矛盾，加强老年大学建设工作，想方设法破解难题。</w:t>
      </w:r>
    </w:p>
    <w:p>
      <w:pPr>
        <w:ind w:left="0" w:right="0" w:firstLine="560"/>
        <w:spacing w:before="450" w:after="450" w:line="312" w:lineRule="auto"/>
      </w:pPr>
      <w:r>
        <w:rPr>
          <w:rFonts w:ascii="宋体" w:hAnsi="宋体" w:eastAsia="宋体" w:cs="宋体"/>
          <w:color w:val="000"/>
          <w:sz w:val="28"/>
          <w:szCs w:val="28"/>
        </w:rPr>
        <w:t xml:space="preserve">四是以贯彻“双先”表彰大会精神为契机，大力加强老干部工作部门建设，打造铁军排头兵。</w:t>
      </w:r>
    </w:p>
    <w:p>
      <w:pPr>
        <w:ind w:left="0" w:right="0" w:firstLine="560"/>
        <w:spacing w:before="450" w:after="450" w:line="312" w:lineRule="auto"/>
      </w:pPr>
      <w:r>
        <w:rPr>
          <w:rFonts w:ascii="宋体" w:hAnsi="宋体" w:eastAsia="宋体" w:cs="宋体"/>
          <w:color w:val="000"/>
          <w:sz w:val="28"/>
          <w:szCs w:val="28"/>
        </w:rPr>
        <w:t xml:space="preserve">深入学习贯彻十九届六中全会精神，认真落实市委全会精神，从严加强老干部工作队伍的思想政治建设，进一步坚定理想信念，坚决捍卫“两个确立”，切实增强“四个自信”，牢固树立“四个意识”，争当铁军排头兵。认真学习贯彻全国老干部工作“双先”表彰大会精神，立足老干部工作特点和事业需要，用心用情做好老干部工作，努力打造“安专迷”的老干部工作队伍。</w:t>
      </w:r>
    </w:p>
    <w:p>
      <w:pPr>
        <w:ind w:left="0" w:right="0" w:firstLine="560"/>
        <w:spacing w:before="450" w:after="450" w:line="312" w:lineRule="auto"/>
      </w:pPr>
      <w:r>
        <w:rPr>
          <w:rFonts w:ascii="宋体" w:hAnsi="宋体" w:eastAsia="宋体" w:cs="宋体"/>
          <w:color w:val="000"/>
          <w:sz w:val="28"/>
          <w:szCs w:val="28"/>
        </w:rPr>
        <w:t xml:space="preserve">同志们，莫道桑榆晚，为霞尚满天。老干部工作是奉献的事业、更是光荣的事业。希望大家不负组织重托和老干部的信任，振奋精神，开拓创新，真抓实干，共同推动××老干部事业再上新台阶、再添新成果、再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在全市重点工作部署会议上的讲话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深刻汲取*事故教训，把安全生产摆在前所未有的重要位置，形成了齐抓共管的工作格局，安全生产形势持续好转、平稳可控，在*市*月份、*月份综合排名分别位列第三、第四，*月份第*周、第*周分别位列各区市第一、第二。成绩只代表过去，安全生产永远在路上，大家要清醒地认识到，我们的安全生产工作，同上级和市委、市政府部署要求相比、同先进地区相比、同本质安全相比，还存在诸多短板和不足。</w:t>
      </w:r>
    </w:p>
    <w:p>
      <w:pPr>
        <w:ind w:left="0" w:right="0" w:firstLine="560"/>
        <w:spacing w:before="450" w:after="450" w:line="312" w:lineRule="auto"/>
      </w:pPr>
      <w:r>
        <w:rPr>
          <w:rFonts w:ascii="宋体" w:hAnsi="宋体" w:eastAsia="宋体" w:cs="宋体"/>
          <w:color w:val="000"/>
          <w:sz w:val="28"/>
          <w:szCs w:val="28"/>
        </w:rPr>
        <w:t xml:space="preserve">（一）隐患整改方面。</w:t>
      </w:r>
    </w:p>
    <w:p>
      <w:pPr>
        <w:ind w:left="0" w:right="0" w:firstLine="560"/>
        <w:spacing w:before="450" w:after="450" w:line="312" w:lineRule="auto"/>
      </w:pPr>
      <w:r>
        <w:rPr>
          <w:rFonts w:ascii="宋体" w:hAnsi="宋体" w:eastAsia="宋体" w:cs="宋体"/>
          <w:color w:val="000"/>
          <w:sz w:val="28"/>
          <w:szCs w:val="28"/>
        </w:rPr>
        <w:t xml:space="preserve">全市累计排查问题隐患*个，完成整改*个，整改率达到*%，其中，应急局牵头的涉氨制冷领域共排查隐患*个，仅整改完成*个，整改率只有*%，在*考评中长期处于红黄牌区。消防救援大队牵头的消防专班排查发现隐患*个，仅整改完成*个，整改率*%，拖了全市后腿。</w:t>
      </w:r>
    </w:p>
    <w:p>
      <w:pPr>
        <w:ind w:left="0" w:right="0" w:firstLine="560"/>
        <w:spacing w:before="450" w:after="450" w:line="312" w:lineRule="auto"/>
      </w:pPr>
      <w:r>
        <w:rPr>
          <w:rFonts w:ascii="宋体" w:hAnsi="宋体" w:eastAsia="宋体" w:cs="宋体"/>
          <w:color w:val="000"/>
          <w:sz w:val="28"/>
          <w:szCs w:val="28"/>
        </w:rPr>
        <w:t xml:space="preserve">（二）燃气领域。</w:t>
      </w:r>
    </w:p>
    <w:p>
      <w:pPr>
        <w:ind w:left="0" w:right="0" w:firstLine="560"/>
        <w:spacing w:before="450" w:after="450" w:line="312" w:lineRule="auto"/>
      </w:pPr>
      <w:r>
        <w:rPr>
          <w:rFonts w:ascii="宋体" w:hAnsi="宋体" w:eastAsia="宋体" w:cs="宋体"/>
          <w:color w:val="000"/>
          <w:sz w:val="28"/>
          <w:szCs w:val="28"/>
        </w:rPr>
        <w:t xml:space="preserve">综合执法局对做好餐饮场所燃气整治工作缺乏统筹谋划，作为我市主城区的翠屏街道和庄园街道，辖区内餐饮经营户数量多，小而分散，人员流动性大，是燃气报警装置和自动切断装置安装的重中之重，但截至目前，仅分别完成了*%和*%，工作推进力度与当前燃气安全形势极不相符。同时，部分商户安全意识淡薄，对液化石油气危害程度认识不足，部分餐饮场所管线混乱，存在软管过长、违规接三通等现象。</w:t>
      </w:r>
    </w:p>
    <w:p>
      <w:pPr>
        <w:ind w:left="0" w:right="0" w:firstLine="560"/>
        <w:spacing w:before="450" w:after="450" w:line="312" w:lineRule="auto"/>
      </w:pPr>
      <w:r>
        <w:rPr>
          <w:rFonts w:ascii="宋体" w:hAnsi="宋体" w:eastAsia="宋体" w:cs="宋体"/>
          <w:color w:val="000"/>
          <w:sz w:val="28"/>
          <w:szCs w:val="28"/>
        </w:rPr>
        <w:t xml:space="preserve">（三）涉氨制冷领域。</w:t>
      </w:r>
    </w:p>
    <w:p>
      <w:pPr>
        <w:ind w:left="0" w:right="0" w:firstLine="560"/>
        <w:spacing w:before="450" w:after="450" w:line="312" w:lineRule="auto"/>
      </w:pPr>
      <w:r>
        <w:rPr>
          <w:rFonts w:ascii="宋体" w:hAnsi="宋体" w:eastAsia="宋体" w:cs="宋体"/>
          <w:color w:val="000"/>
          <w:sz w:val="28"/>
          <w:szCs w:val="28"/>
        </w:rPr>
        <w:t xml:space="preserve">目前，*家涉氨企业除*家关停外，仅有*家改造完毕，*家正在改造中，特别是*镇、*镇，果库存量大，改造进度在全市垫底，*镇*家仅有*家关停，其余*家尚未开始改造，*镇*家均未开始改造。</w:t>
      </w:r>
    </w:p>
    <w:p>
      <w:pPr>
        <w:ind w:left="0" w:right="0" w:firstLine="560"/>
        <w:spacing w:before="450" w:after="450" w:line="312" w:lineRule="auto"/>
      </w:pPr>
      <w:r>
        <w:rPr>
          <w:rFonts w:ascii="宋体" w:hAnsi="宋体" w:eastAsia="宋体" w:cs="宋体"/>
          <w:color w:val="000"/>
          <w:sz w:val="28"/>
          <w:szCs w:val="28"/>
        </w:rPr>
        <w:t xml:space="preserve">（四）消防领域。</w:t>
      </w:r>
    </w:p>
    <w:p>
      <w:pPr>
        <w:ind w:left="0" w:right="0" w:firstLine="560"/>
        <w:spacing w:before="450" w:after="450" w:line="312" w:lineRule="auto"/>
      </w:pPr>
      <w:r>
        <w:rPr>
          <w:rFonts w:ascii="宋体" w:hAnsi="宋体" w:eastAsia="宋体" w:cs="宋体"/>
          <w:color w:val="000"/>
          <w:sz w:val="28"/>
          <w:szCs w:val="28"/>
        </w:rPr>
        <w:t xml:space="preserve">泡沫夹心板建筑整治缓慢，前期排查冷库类、生产经营类、居民生活类泡沫板建筑物*万平方米，目前完成整改*万平方米，仅占总面积的*%，特别是唐家泊镇、寺口镇整改率仅有*%和*%，同时经指挥部督查组检查发现，泡沫夹芯板住人问题层出不穷，前期已经搬离的时常出现反复。住人的合用场所劝离力度小，*家仅劝离*家，占*%，特别是唐家泊镇*家仅劝离*家，庙后镇*家仅劝离*家，严重影响全市进度。</w:t>
      </w:r>
    </w:p>
    <w:p>
      <w:pPr>
        <w:ind w:left="0" w:right="0" w:firstLine="560"/>
        <w:spacing w:before="450" w:after="450" w:line="312" w:lineRule="auto"/>
      </w:pPr>
      <w:r>
        <w:rPr>
          <w:rFonts w:ascii="宋体" w:hAnsi="宋体" w:eastAsia="宋体" w:cs="宋体"/>
          <w:color w:val="000"/>
          <w:sz w:val="28"/>
          <w:szCs w:val="28"/>
        </w:rPr>
        <w:t xml:space="preserve">（五）建筑领域。</w:t>
      </w:r>
    </w:p>
    <w:p>
      <w:pPr>
        <w:ind w:left="0" w:right="0" w:firstLine="560"/>
        <w:spacing w:before="450" w:after="450" w:line="312" w:lineRule="auto"/>
      </w:pPr>
      <w:r>
        <w:rPr>
          <w:rFonts w:ascii="宋体" w:hAnsi="宋体" w:eastAsia="宋体" w:cs="宋体"/>
          <w:color w:val="000"/>
          <w:sz w:val="28"/>
          <w:szCs w:val="28"/>
        </w:rPr>
        <w:t xml:space="preserve">危房整改较慢，经前期自查和聘请第三方专业机构鉴定，共发现C级、D级危房*户，截至目前仍有*户未完成整改，分别为西城镇*户、杨础镇*户、官道镇*户、翠屏街道*户。农村工匠培训率不高，住建部门前期仅开展*期培训，远未覆盖全市*名农村建筑工匠，农村建筑秩序未得有效规范。建筑工地管理还存在不足，深基坑、脚手架、高空作业不规范的问题时有发生，塔吊等特种设备管理力度偏小。</w:t>
      </w:r>
    </w:p>
    <w:p>
      <w:pPr>
        <w:ind w:left="0" w:right="0" w:firstLine="560"/>
        <w:spacing w:before="450" w:after="450" w:line="312" w:lineRule="auto"/>
      </w:pPr>
      <w:r>
        <w:rPr>
          <w:rFonts w:ascii="宋体" w:hAnsi="宋体" w:eastAsia="宋体" w:cs="宋体"/>
          <w:color w:val="000"/>
          <w:sz w:val="28"/>
          <w:szCs w:val="28"/>
        </w:rPr>
        <w:t xml:space="preserve">（六）交通领域。</w:t>
      </w:r>
    </w:p>
    <w:p>
      <w:pPr>
        <w:ind w:left="0" w:right="0" w:firstLine="560"/>
        <w:spacing w:before="450" w:after="450" w:line="312" w:lineRule="auto"/>
      </w:pPr>
      <w:r>
        <w:rPr>
          <w:rFonts w:ascii="宋体" w:hAnsi="宋体" w:eastAsia="宋体" w:cs="宋体"/>
          <w:color w:val="000"/>
          <w:sz w:val="28"/>
          <w:szCs w:val="28"/>
        </w:rPr>
        <w:t xml:space="preserve">农用三轮车违规载人问题严重，作为农业大市，栖霞山多路陡，且即将进入苹果销售季节，三轮车规范管理迫在眉睫。目前全市已完成三轮车建档*辆，建档率为*%，其中松山街道、庄园街道、翠屏街道建档进度在全市倒数，分别为*%、*%、*%。</w:t>
      </w:r>
    </w:p>
    <w:p>
      <w:pPr>
        <w:ind w:left="0" w:right="0" w:firstLine="560"/>
        <w:spacing w:before="450" w:after="450" w:line="312" w:lineRule="auto"/>
      </w:pPr>
      <w:r>
        <w:rPr>
          <w:rFonts w:ascii="宋体" w:hAnsi="宋体" w:eastAsia="宋体" w:cs="宋体"/>
          <w:color w:val="000"/>
          <w:sz w:val="28"/>
          <w:szCs w:val="28"/>
        </w:rPr>
        <w:t xml:space="preserve">（七）食品药品领域。</w:t>
      </w:r>
    </w:p>
    <w:p>
      <w:pPr>
        <w:ind w:left="0" w:right="0" w:firstLine="560"/>
        <w:spacing w:before="450" w:after="450" w:line="312" w:lineRule="auto"/>
      </w:pPr>
      <w:r>
        <w:rPr>
          <w:rFonts w:ascii="宋体" w:hAnsi="宋体" w:eastAsia="宋体" w:cs="宋体"/>
          <w:color w:val="000"/>
          <w:sz w:val="28"/>
          <w:szCs w:val="28"/>
        </w:rPr>
        <w:t xml:space="preserve">食品加工环节存在添加剂使用不规范，随意添加问题，销售环节存在查验不实问题，部分农村商店销售区有过期食品。农村集体聚餐、婚宴酒店、部分单位食堂加工操作、消毒保洁不规范，易形成交叉污染、二次污染。</w:t>
      </w:r>
    </w:p>
    <w:p>
      <w:pPr>
        <w:ind w:left="0" w:right="0" w:firstLine="560"/>
        <w:spacing w:before="450" w:after="450" w:line="312" w:lineRule="auto"/>
      </w:pPr>
      <w:r>
        <w:rPr>
          <w:rFonts w:ascii="宋体" w:hAnsi="宋体" w:eastAsia="宋体" w:cs="宋体"/>
          <w:color w:val="000"/>
          <w:sz w:val="28"/>
          <w:szCs w:val="28"/>
        </w:rPr>
        <w:t xml:space="preserve">从*市范围看，*-*月共发生了*起事故、死亡*人，说明风险仍在身边，警钟一直长鸣。工作落后的镇街、部门要找准原因、查漏补缺，按照市里部署要求，抓紧整改和推进。各级各有关部门要牢固树立“隐患就是事故、责任重于泰山”的理念，按照最严标准、采取最严措施，深入推进大排查大整治行动，坚决做到“不放过任何一个漏洞、不丢掉任何一个盲点、不留下任何一个隐患”，统筹好发展和安全两件大事，以高水平安全保障高质量发展。下步要重点抓好以下三个方面工作：</w:t>
      </w:r>
    </w:p>
    <w:p>
      <w:pPr>
        <w:ind w:left="0" w:right="0" w:firstLine="560"/>
        <w:spacing w:before="450" w:after="450" w:line="312" w:lineRule="auto"/>
      </w:pPr>
      <w:r>
        <w:rPr>
          <w:rFonts w:ascii="宋体" w:hAnsi="宋体" w:eastAsia="宋体" w:cs="宋体"/>
          <w:color w:val="000"/>
          <w:sz w:val="28"/>
          <w:szCs w:val="28"/>
        </w:rPr>
        <w:t xml:space="preserve">一要强化排查，严格整改。从今年*月开始，全省在开展安全生产专项整治三年行动的基础上，进行为期半年的安全生产大排查大整治行动，后来*又将行动时间延长到了今年年底，决心、力度前所未有。对于隐患排查工作，要按照拉网式、起底式的要求，高度负责、全面细致，充分发挥安全专家、中介机构、行业协会的作用，深入企业进行检查和“会诊”，提高安全生产检查的专业化水平。特别是危险化学品、特种设备等行业，必须要有专业人员来做，按照安全生产规章制度、规程规范、技术工艺等要求，一项一项对照分析，确保风险排查不漏一个、不留死角。对排查发现的隐患以及上级反馈的问题，能立即整改的立即整改到位；不能立即整改的，要严格落实责任和措施，限期整改、形成闭环；经整改仍不达标的，该关闭的关闭，该取缔的取缔，决不能“带病”运行。同时，要注重做好复查验收，并不定期开展回头看，坚决杜绝敷衍整改、虚假整改以及边改边犯、改了又犯，对拒不整改的，及时反映上报，移交相关部门进行处理。</w:t>
      </w:r>
    </w:p>
    <w:p>
      <w:pPr>
        <w:ind w:left="0" w:right="0" w:firstLine="560"/>
        <w:spacing w:before="450" w:after="450" w:line="312" w:lineRule="auto"/>
      </w:pPr>
      <w:r>
        <w:rPr>
          <w:rFonts w:ascii="宋体" w:hAnsi="宋体" w:eastAsia="宋体" w:cs="宋体"/>
          <w:color w:val="000"/>
          <w:sz w:val="28"/>
          <w:szCs w:val="28"/>
        </w:rPr>
        <w:t xml:space="preserve">二要卡实责任，密切配合。安全源于重视，责任重在落实。要抓好安全生产工作，就必须严格落实好企业主体责任、部门监管责任、属地管理责任，缺一不可。各行业主管部门要充分发挥好作用，牵头负责好本行业领域的安全生产工作，特别是各专班的牵头单位，要加强研究和调度，牵好头、抓好总，主要负责同志要亲自研究、亲自部署，确保工作落实。各镇街要针对辖区的重点领域、重点企业，严格落实网格化管理，做好风险隐患的排查和整治，监督、督促企业以及各类生产经营单位安全措施到位，防止出现漏管失控。要充分发挥好企业主体责任，牢固树立“安全就是效益”的思想，加快推动“一企一册”“一岗一册”建立，把安全生产的各项措施和要求真正落实到生产的每一个环节、每一个岗位。大家要深刻认识到，安全监管不只是应急管理部门的责任，而是各行各业主管部门以及责任单位的共同责任，要依据安全生产责任分工，进一步厘清各自的监管职责，各司其职，各负其责，切实做到谁的领域谁管好，严防责任断档、推诿扯皮现象出现，形成最大工作合力。</w:t>
      </w:r>
    </w:p>
    <w:p>
      <w:pPr>
        <w:ind w:left="0" w:right="0" w:firstLine="560"/>
        <w:spacing w:before="450" w:after="450" w:line="312" w:lineRule="auto"/>
      </w:pPr>
      <w:r>
        <w:rPr>
          <w:rFonts w:ascii="宋体" w:hAnsi="宋体" w:eastAsia="宋体" w:cs="宋体"/>
          <w:color w:val="000"/>
          <w:sz w:val="28"/>
          <w:szCs w:val="28"/>
        </w:rPr>
        <w:t xml:space="preserve">三要突出重点，有的放矢。安全生产工作面广、线长，风险隐患点多、量大，监管难度大，大家在全面做好安全生产各项工作的同时，要抓住牛鼻子。*月*日，包华书记到安全生产指挥部召开了专题会议，对非煤矿山、涉氨制冷、燃气、建筑、消防、特殊场所、道路交通、学校、食品药品、特种设备等*个行业领域的安全生产工作进行了安排部署，要求明确、内容具体，这就是我们抓好安全生产的总纲领，市安委会办公室已经将会议精神及相关要求以通知的形式下发给了大家，各镇街和相关单位要严格抓好贯彻落实，确保各项措施落细落实，安全生产本质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2025-06-22T11:22:31+08:00</dcterms:created>
  <dcterms:modified xsi:type="dcterms:W3CDTF">2025-06-22T11:22:31+08:00</dcterms:modified>
</cp:coreProperties>
</file>

<file path=docProps/custom.xml><?xml version="1.0" encoding="utf-8"?>
<Properties xmlns="http://schemas.openxmlformats.org/officeDocument/2006/custom-properties" xmlns:vt="http://schemas.openxmlformats.org/officeDocument/2006/docPropsVTypes"/>
</file>