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县人民医院20**年党风廉政建设和反腐纠风工作重点实施方案</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窗体顶端县人民医院20**年党风廉政建设和反腐纠风工作重点实施方案各科室：为全面贯彻落实卫生局党委关于进一步加强党风廉政建设工作的实施意见，深入贯彻党的十八大和十八届三中、四中全会和各级纪委全会精神，聚焦监督、执纪、问责，严明党的纪律，坚定...</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20**年党风廉政建设和反腐纠风工作重点</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全面贯彻落实卫生局党委关于进一步加强党风廉政建设工作的实施意见，深入贯彻党的十八大和十八届三中、四中全会和各级纪委全会精神，聚焦监督、执纪、问责，严明党的纪律，坚定不移地开展党风廉政建设，不断推进医院党风、政风和行风建设，加强以完善惩治和预防腐败体系建设为重点的防腐倡廉建设、着力解决工作中存在的突出问题，为医院持续发展提供坚强有力的政治和纪律保障，特制定县人民医院党风廉政建设和反腐纠风工作重点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认真贯彻落实党的十八大和十八届三中、四中全会精神和中央、省、州、县委防腐倡廉工作部署，紧紧围绕我院中心工作，加强和完善党风廉政建设，坚持标本兼治，综合治理，惩防并举，与时俱进，牢固树立以病人为中心的服务理念，扎实推进党风廉政建设，全面完成防腐倡廉各项工作任务。</w:t>
      </w:r>
    </w:p>
    <w:p>
      <w:pPr>
        <w:ind w:left="0" w:right="0" w:firstLine="560"/>
        <w:spacing w:before="450" w:after="450" w:line="312" w:lineRule="auto"/>
      </w:pPr>
      <w:r>
        <w:rPr>
          <w:rFonts w:ascii="宋体" w:hAnsi="宋体" w:eastAsia="宋体" w:cs="宋体"/>
          <w:color w:val="000"/>
          <w:sz w:val="28"/>
          <w:szCs w:val="28"/>
        </w:rPr>
        <w:t xml:space="preserve">二、主要领导责任分工</w:t>
      </w:r>
    </w:p>
    <w:p>
      <w:pPr>
        <w:ind w:left="0" w:right="0" w:firstLine="560"/>
        <w:spacing w:before="450" w:after="450" w:line="312" w:lineRule="auto"/>
      </w:pPr>
      <w:r>
        <w:rPr>
          <w:rFonts w:ascii="宋体" w:hAnsi="宋体" w:eastAsia="宋体" w:cs="宋体"/>
          <w:color w:val="000"/>
          <w:sz w:val="28"/>
          <w:szCs w:val="28"/>
        </w:rPr>
        <w:t xml:space="preserve">党支部书记、院长主管全院纪检监察、纠风、医德医风工作，各副院长协助监督考核。</w:t>
      </w:r>
    </w:p>
    <w:p>
      <w:pPr>
        <w:ind w:left="0" w:right="0" w:firstLine="560"/>
        <w:spacing w:before="450" w:after="450" w:line="312" w:lineRule="auto"/>
      </w:pPr>
      <w:r>
        <w:rPr>
          <w:rFonts w:ascii="宋体" w:hAnsi="宋体" w:eastAsia="宋体" w:cs="宋体"/>
          <w:color w:val="000"/>
          <w:sz w:val="28"/>
          <w:szCs w:val="28"/>
        </w:rPr>
        <w:t xml:space="preserve">三、强化党的纪律，贯彻执行中央、省、州、县重大决策部署</w:t>
      </w:r>
    </w:p>
    <w:p>
      <w:pPr>
        <w:ind w:left="0" w:right="0" w:firstLine="560"/>
        <w:spacing w:before="450" w:after="450" w:line="312" w:lineRule="auto"/>
      </w:pPr>
      <w:r>
        <w:rPr>
          <w:rFonts w:ascii="宋体" w:hAnsi="宋体" w:eastAsia="宋体" w:cs="宋体"/>
          <w:color w:val="000"/>
          <w:sz w:val="28"/>
          <w:szCs w:val="28"/>
        </w:rPr>
        <w:t xml:space="preserve">严格执行党的政治纪律、组织纪律、财经纪律、工作纪律和生活纪律等各项规定，坚持把党的政治纪律教育纳入党员干部教育、培养、管理和使用的全过程，确保干部职工在思想上、政治上、行动上同党中央保持高度一致，在反对民族分裂、维护民族团结、维护祖国统一等大是大非问题上旗帜鲜明、立场坚定、态度坚决。进一步健全落实定期检查、专项督查和责任追究等制度，确保政令畅通，确保中央、省、州、县重大决策部署不折不扣落到实处。</w:t>
      </w:r>
    </w:p>
    <w:p>
      <w:pPr>
        <w:ind w:left="0" w:right="0" w:firstLine="560"/>
        <w:spacing w:before="450" w:after="450" w:line="312" w:lineRule="auto"/>
      </w:pPr>
      <w:r>
        <w:rPr>
          <w:rFonts w:ascii="宋体" w:hAnsi="宋体" w:eastAsia="宋体" w:cs="宋体"/>
          <w:color w:val="000"/>
          <w:sz w:val="28"/>
          <w:szCs w:val="28"/>
        </w:rPr>
        <w:t xml:space="preserve">四、健全惩防体系，着力打造清正廉洁卫生干部队伍</w:t>
      </w:r>
    </w:p>
    <w:p>
      <w:pPr>
        <w:ind w:left="0" w:right="0" w:firstLine="560"/>
        <w:spacing w:before="450" w:after="450" w:line="312" w:lineRule="auto"/>
      </w:pPr>
      <w:r>
        <w:rPr>
          <w:rFonts w:ascii="宋体" w:hAnsi="宋体" w:eastAsia="宋体" w:cs="宋体"/>
          <w:color w:val="000"/>
          <w:sz w:val="28"/>
          <w:szCs w:val="28"/>
        </w:rPr>
        <w:t xml:space="preserve">（一）抓好教育倡廉。按照“人人参加学习、人人接受教育、人人提高认识”的要求，加强党员干部廉洁从医教育，坚持主要领导干部带头上廉政党课，增强领导干部和医务人员爱岗敬业、廉洁从医的意识。每年开展廉政教育不少于2次，开展警示教育，以领导干部、重点岗位人员为重点，以发生在身边的反面典型案例为教材，以案说法，进一步提高党员干部廉洁自律意识，营造廉荣腐耻的良好氛围。</w:t>
      </w:r>
    </w:p>
    <w:p>
      <w:pPr>
        <w:ind w:left="0" w:right="0" w:firstLine="560"/>
        <w:spacing w:before="450" w:after="450" w:line="312" w:lineRule="auto"/>
      </w:pPr>
      <w:r>
        <w:rPr>
          <w:rFonts w:ascii="宋体" w:hAnsi="宋体" w:eastAsia="宋体" w:cs="宋体"/>
          <w:color w:val="000"/>
          <w:sz w:val="28"/>
          <w:szCs w:val="28"/>
        </w:rPr>
        <w:t xml:space="preserve">（二）抓好制度保廉。坚持制度防腐的理念，加强和改进对“一把手”的监督，严格执行民主集中制、党内组织生活制度、请示报告制度、领导干部个人有关事项报告制度和述职述廉等制度；完善干部选拔任用监督制度，进一步完善药品、耗材、设备采购制度，健全内部制约和外部监督机制，完善廉政风险防控制度，从重点领域、关键环节入手，排查廉政风险，采取谈话提醒，加强教育和监督，努力实现对可能发生、存在的苗头性、倾向性问题早防范、早提醒、早纠正，有效制止不良心态、控制错误苗头、纠正不良行为。</w:t>
      </w:r>
    </w:p>
    <w:p>
      <w:pPr>
        <w:ind w:left="0" w:right="0" w:firstLine="560"/>
        <w:spacing w:before="450" w:after="450" w:line="312" w:lineRule="auto"/>
      </w:pPr>
      <w:r>
        <w:rPr>
          <w:rFonts w:ascii="宋体" w:hAnsi="宋体" w:eastAsia="宋体" w:cs="宋体"/>
          <w:color w:val="000"/>
          <w:sz w:val="28"/>
          <w:szCs w:val="28"/>
        </w:rPr>
        <w:t xml:space="preserve">（三）抓好惩处固廉。依据《县人民医院关于建立健全惩治和预防腐败体系2024-2024年实施细则》，结实际。进一步完善中心医院惩治和预防腐败体系建设。对违反规定乱收费、开单提成、收受回扣、索要“红包”以及因工作不负责任发生严重医疗安全事故的科室或个人，严格责任追究。</w:t>
      </w:r>
    </w:p>
    <w:p>
      <w:pPr>
        <w:ind w:left="0" w:right="0" w:firstLine="560"/>
        <w:spacing w:before="450" w:after="450" w:line="312" w:lineRule="auto"/>
      </w:pPr>
      <w:r>
        <w:rPr>
          <w:rFonts w:ascii="宋体" w:hAnsi="宋体" w:eastAsia="宋体" w:cs="宋体"/>
          <w:color w:val="000"/>
          <w:sz w:val="28"/>
          <w:szCs w:val="28"/>
        </w:rPr>
        <w:t xml:space="preserve">五、突出为民理念，全力推进卫生行风建设</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围绕“为民、务实、清廉”主题，按照“照镜子、正衣冠、洗洗澡、治治病”的总要求，将行风建设要求有机融入教育实践活动中，广泛开展查找宗旨意识牢不牢、工作作风实不实、精神状态振不振、廉洁自律严不严活动，开好专题会，开展批评和自我批评，正视问题和不足，制定整改措施，及时纠正违规行为，通过教育实践活动，推动医院的医德建设和行风建设。</w:t>
      </w:r>
    </w:p>
    <w:p>
      <w:pPr>
        <w:ind w:left="0" w:right="0" w:firstLine="560"/>
        <w:spacing w:before="450" w:after="450" w:line="312" w:lineRule="auto"/>
      </w:pPr>
      <w:r>
        <w:rPr>
          <w:rFonts w:ascii="宋体" w:hAnsi="宋体" w:eastAsia="宋体" w:cs="宋体"/>
          <w:color w:val="000"/>
          <w:sz w:val="28"/>
          <w:szCs w:val="28"/>
        </w:rPr>
        <w:t xml:space="preserve">（二）深化作风建设。严格执行中央《党政机关厉行节约反对浪费条例》和《党政机关国内公务接待管理规定》，切实抓好中央“八项规定”，进一步严格预算管理，积极推行“三公”经费公开，严格执行公务接待标准，严格控制会议活动经费，坚决遏制享乐奢靡之风。严禁利用公款大吃大喝、相互吃请、互赠礼物、变相旅游和安排消费性质的娱乐健身活动。</w:t>
      </w:r>
    </w:p>
    <w:p>
      <w:pPr>
        <w:ind w:left="0" w:right="0" w:firstLine="560"/>
        <w:spacing w:before="450" w:after="450" w:line="312" w:lineRule="auto"/>
      </w:pPr>
      <w:r>
        <w:rPr>
          <w:rFonts w:ascii="宋体" w:hAnsi="宋体" w:eastAsia="宋体" w:cs="宋体"/>
          <w:color w:val="000"/>
          <w:sz w:val="28"/>
          <w:szCs w:val="28"/>
        </w:rPr>
        <w:t xml:space="preserve">（三）深入贯彻卫生行风建设“九不准”。在全院内组织开展“严格遵守‘九不准’，守住行为规范底线”为主题的医德医风教育培训，引导医务人员自觉抵制各种违规违法行为。继续深入开展“三好一满意”活动，认真落实便民利民惠民措施，进一步提升服务理念，改进服务方式，改善服务态度，提高人民群众的满意度。加大“红包”行为惩戒力度，健全行政领导失责追究机制，着力培养医务人员高尚的医德情操。</w:t>
      </w:r>
    </w:p>
    <w:p>
      <w:pPr>
        <w:ind w:left="0" w:right="0" w:firstLine="560"/>
        <w:spacing w:before="450" w:after="450" w:line="312" w:lineRule="auto"/>
      </w:pPr>
      <w:r>
        <w:rPr>
          <w:rFonts w:ascii="宋体" w:hAnsi="宋体" w:eastAsia="宋体" w:cs="宋体"/>
          <w:color w:val="000"/>
          <w:sz w:val="28"/>
          <w:szCs w:val="28"/>
        </w:rPr>
        <w:t xml:space="preserve">（四）大力开展“廉政清风伴医行”活动。认真落实法律法规，纠正医疗服务中的不正之风；执行服务价格政策，加强用药管理，纠正药品采购和使用中的不正之风；加强医院财务管理，纠正经济活动中的不正之风；优化服务流程，解决群众看病难的问題；转变服务作风，解决医患关系不和谐的问题；同时加强行政管理、诊疗行为、医疗收费、信息公开等落实情况的监督检查，形成以制度约束医德医风、政风行风的长效机制，不断推进中心医院行风建设迈上新台阶。</w:t>
      </w:r>
    </w:p>
    <w:p>
      <w:pPr>
        <w:ind w:left="0" w:right="0" w:firstLine="560"/>
        <w:spacing w:before="450" w:after="450" w:line="312" w:lineRule="auto"/>
      </w:pPr>
      <w:r>
        <w:rPr>
          <w:rFonts w:ascii="宋体" w:hAnsi="宋体" w:eastAsia="宋体" w:cs="宋体"/>
          <w:color w:val="000"/>
          <w:sz w:val="28"/>
          <w:szCs w:val="28"/>
        </w:rPr>
        <w:t xml:space="preserve">（五）深化党务政务事务公开工作。进一步拓展党务政务事务公开的广度和深度，把重大决策、干部任免、重大项目安排、大额度资金使用等群众普遍关注、涉及群众切身利益、容易滋生腐败问题的各类事项，作为党务政务事务公开的重点内容，通过多种形式及时向社会和群众公示，接受社会监督。做好医疗服务项目及收费标准、药品及医用耗材价格、门诊及住院执业医师信息以及医疗服务流程等事项的公开工作，使干部群众知晓率达100%，确保权力在制度规范下阳光运行。</w:t>
      </w:r>
    </w:p>
    <w:p>
      <w:pPr>
        <w:ind w:left="0" w:right="0" w:firstLine="560"/>
        <w:spacing w:before="450" w:after="450" w:line="312" w:lineRule="auto"/>
      </w:pPr>
      <w:r>
        <w:rPr>
          <w:rFonts w:ascii="宋体" w:hAnsi="宋体" w:eastAsia="宋体" w:cs="宋体"/>
          <w:color w:val="000"/>
          <w:sz w:val="28"/>
          <w:szCs w:val="28"/>
        </w:rPr>
        <w:t xml:space="preserve">（六）深化行风评议工作。结合上年度党风廉政责任制落实情况存在的问题、绩效管理工作群众满意度测评结果和党的群众路线教育活动中收集的意见和建议，制定切实可行的整改方案。</w:t>
      </w:r>
    </w:p>
    <w:p>
      <w:pPr>
        <w:ind w:left="0" w:right="0" w:firstLine="560"/>
        <w:spacing w:before="450" w:after="450" w:line="312" w:lineRule="auto"/>
      </w:pPr>
      <w:r>
        <w:rPr>
          <w:rFonts w:ascii="宋体" w:hAnsi="宋体" w:eastAsia="宋体" w:cs="宋体"/>
          <w:color w:val="000"/>
          <w:sz w:val="28"/>
          <w:szCs w:val="28"/>
        </w:rPr>
        <w:t xml:space="preserve">六、强化监督，保障各项决策部署得到贯彻落实</w:t>
      </w:r>
    </w:p>
    <w:p>
      <w:pPr>
        <w:ind w:left="0" w:right="0" w:firstLine="560"/>
        <w:spacing w:before="450" w:after="450" w:line="312" w:lineRule="auto"/>
      </w:pPr>
      <w:r>
        <w:rPr>
          <w:rFonts w:ascii="宋体" w:hAnsi="宋体" w:eastAsia="宋体" w:cs="宋体"/>
          <w:color w:val="000"/>
          <w:sz w:val="28"/>
          <w:szCs w:val="28"/>
        </w:rPr>
        <w:t xml:space="preserve">（一）保证重大决策部署得到落实。围绕卫生局工作会议确定的目标任务和工作思路，确保便民惠民措施扎实推进，确保卫生改革发展各项政策措施的顺利实施。</w:t>
      </w:r>
    </w:p>
    <w:p>
      <w:pPr>
        <w:ind w:left="0" w:right="0" w:firstLine="560"/>
        <w:spacing w:before="450" w:after="450" w:line="312" w:lineRule="auto"/>
      </w:pPr>
      <w:r>
        <w:rPr>
          <w:rFonts w:ascii="宋体" w:hAnsi="宋体" w:eastAsia="宋体" w:cs="宋体"/>
          <w:color w:val="000"/>
          <w:sz w:val="28"/>
          <w:szCs w:val="28"/>
        </w:rPr>
        <w:t xml:space="preserve">（二）加强工作作风建设。结合党的群众路线教育活动，开展“正风肃纪”专项治理，坚决制止公款吃喝、赠送节礼、违规消费等不正之风。严禁党员干部利用婚丧喜庆、乔迁履新、生病就医等名义，收受下属以及有利害关系单位和个人的礼金行为。</w:t>
      </w:r>
    </w:p>
    <w:p>
      <w:pPr>
        <w:ind w:left="0" w:right="0" w:firstLine="560"/>
        <w:spacing w:before="450" w:after="450" w:line="312" w:lineRule="auto"/>
      </w:pPr>
      <w:r>
        <w:rPr>
          <w:rFonts w:ascii="宋体" w:hAnsi="宋体" w:eastAsia="宋体" w:cs="宋体"/>
          <w:color w:val="000"/>
          <w:sz w:val="28"/>
          <w:szCs w:val="28"/>
        </w:rPr>
        <w:t xml:space="preserve">（三）贯彻落实干部廉洁自律的各项规定。领导干部要带头贯彻《中国共专产党领导干部廉洁从政若干准则》，严格落实民主集中制，严格执行党委会议议事规则，认真落实“三重一大”制度，凡涉及重大决策、重要干部任免、重大项目安排和大额资金使用，必须由领导班子集体讨论决定。积极推进单位主要领导不直接分管财务、人事、审批、工程建设和物资采购等“四不分管”制度，（四）强化党风廉政责任制落实。制定《建立健全惩治与预防腐败体系2024-2024年实施细则》，以推进落实党风廉政建设责任制为龙头，制定实施《20**年党风廉政建设和反腐纠风工作重点及责任分工》，与各科室签订党风廉政建设和纠风工作责任书，层层分解责任，确保各项工作任务落实到位。</w:t>
      </w:r>
    </w:p>
    <w:p>
      <w:pPr>
        <w:ind w:left="0" w:right="0" w:firstLine="560"/>
        <w:spacing w:before="450" w:after="450" w:line="312" w:lineRule="auto"/>
      </w:pPr>
      <w:r>
        <w:rPr>
          <w:rFonts w:ascii="宋体" w:hAnsi="宋体" w:eastAsia="宋体" w:cs="宋体"/>
          <w:color w:val="000"/>
          <w:sz w:val="28"/>
          <w:szCs w:val="28"/>
        </w:rPr>
        <w:t xml:space="preserve">七、加强管理，纠正医药购销和医疗服务中的不正之风</w:t>
      </w:r>
    </w:p>
    <w:p>
      <w:pPr>
        <w:ind w:left="0" w:right="0" w:firstLine="560"/>
        <w:spacing w:before="450" w:after="450" w:line="312" w:lineRule="auto"/>
      </w:pPr>
      <w:r>
        <w:rPr>
          <w:rFonts w:ascii="宋体" w:hAnsi="宋体" w:eastAsia="宋体" w:cs="宋体"/>
          <w:color w:val="000"/>
          <w:sz w:val="28"/>
          <w:szCs w:val="28"/>
        </w:rPr>
        <w:t xml:space="preserve">（一）贯彻执行党的政治纪律。在全院深入开展严明党的政治纪律教育，引导广大党员干部进一步增强政治意识、大局意识和纪律意识，加强对各科室政治纪律教育和执行情况、维护社会稳定和民族团结教育等工作的检查，坚决维护党的集中统一，确保政令畅通。对不遵守党的政治纪律，有令不行、有禁不止的，严肃查处。</w:t>
      </w:r>
    </w:p>
    <w:p>
      <w:pPr>
        <w:ind w:left="0" w:right="0" w:firstLine="560"/>
        <w:spacing w:before="450" w:after="450" w:line="312" w:lineRule="auto"/>
      </w:pPr>
      <w:r>
        <w:rPr>
          <w:rFonts w:ascii="宋体" w:hAnsi="宋体" w:eastAsia="宋体" w:cs="宋体"/>
          <w:color w:val="000"/>
          <w:sz w:val="28"/>
          <w:szCs w:val="28"/>
        </w:rPr>
        <w:t xml:space="preserve">（二）加强“阳光工程”的贯彻实施。规范公示制度，继续完善医疗服务阳光用药公示体系。加强对医疗收费、病历质量及临床路径应用等工作的管理，推进阳光收费、阳光人事等“阳光工程”实施，确保权力在阳光下运行。</w:t>
      </w:r>
    </w:p>
    <w:p>
      <w:pPr>
        <w:ind w:left="0" w:right="0" w:firstLine="560"/>
        <w:spacing w:before="450" w:after="450" w:line="312" w:lineRule="auto"/>
      </w:pPr>
      <w:r>
        <w:rPr>
          <w:rFonts w:ascii="宋体" w:hAnsi="宋体" w:eastAsia="宋体" w:cs="宋体"/>
          <w:color w:val="000"/>
          <w:sz w:val="28"/>
          <w:szCs w:val="28"/>
        </w:rPr>
        <w:t xml:space="preserve">（三）加强药品、耗材集中采购的管理。继续完善药品、耗材、设备、疫苗等采购的监督管理制度和招投标规则，加强采购经办科室内部制度建设和人员队伍建设，强化对招标行为的监管，有效预防和遏制医药购销领域商业贿赂行为。</w:t>
      </w:r>
    </w:p>
    <w:p>
      <w:pPr>
        <w:ind w:left="0" w:right="0" w:firstLine="560"/>
        <w:spacing w:before="450" w:after="450" w:line="312" w:lineRule="auto"/>
      </w:pPr>
      <w:r>
        <w:rPr>
          <w:rFonts w:ascii="宋体" w:hAnsi="宋体" w:eastAsia="宋体" w:cs="宋体"/>
          <w:color w:val="000"/>
          <w:sz w:val="28"/>
          <w:szCs w:val="28"/>
        </w:rPr>
        <w:t xml:space="preserve">（四）加强资金和项目的使用管理。加强大额资金使用、工程建设等重大项目监管，建立全过程监督制约机制，防止腐败问题发生。继续做好“小金库”清理工作，确保各项资金合理安全使用。</w:t>
      </w:r>
    </w:p>
    <w:p>
      <w:pPr>
        <w:ind w:left="0" w:right="0" w:firstLine="560"/>
        <w:spacing w:before="450" w:after="450" w:line="312" w:lineRule="auto"/>
      </w:pPr>
      <w:r>
        <w:rPr>
          <w:rFonts w:ascii="宋体" w:hAnsi="宋体" w:eastAsia="宋体" w:cs="宋体"/>
          <w:color w:val="000"/>
          <w:sz w:val="28"/>
          <w:szCs w:val="28"/>
        </w:rPr>
        <w:t xml:space="preserve">八、严格分工，不断提高反腐纠风工作实效</w:t>
      </w:r>
    </w:p>
    <w:p>
      <w:pPr>
        <w:ind w:left="0" w:right="0" w:firstLine="560"/>
        <w:spacing w:before="450" w:after="450" w:line="312" w:lineRule="auto"/>
      </w:pPr>
      <w:r>
        <w:rPr>
          <w:rFonts w:ascii="宋体" w:hAnsi="宋体" w:eastAsia="宋体" w:cs="宋体"/>
          <w:color w:val="000"/>
          <w:sz w:val="28"/>
          <w:szCs w:val="28"/>
        </w:rPr>
        <w:t xml:space="preserve">（一）严格落实责任。院长要认真履行第一责任人的责任，既要坚持从自身做起，做好表率，又要敢抓敢管，对班子内部和管辖范围内的党风廉政建设和反腐败工作亲自抓、负总责。把党风廉政建设和反腐败工作纳入医院的整体工作，统筹谋划．整体推进，做到与中心工作同部署、同落实、同检查、同考核，推进重点工作任务如期完成。</w:t>
      </w:r>
    </w:p>
    <w:p>
      <w:pPr>
        <w:ind w:left="0" w:right="0" w:firstLine="560"/>
        <w:spacing w:before="450" w:after="450" w:line="312" w:lineRule="auto"/>
      </w:pPr>
      <w:r>
        <w:rPr>
          <w:rFonts w:ascii="宋体" w:hAnsi="宋体" w:eastAsia="宋体" w:cs="宋体"/>
          <w:color w:val="000"/>
          <w:sz w:val="28"/>
          <w:szCs w:val="28"/>
        </w:rPr>
        <w:t xml:space="preserve">（二）形成工作合力。院领导班子成员要严格按照党风廉政建设和反腐纠风责任制的分工要求，抓好职责范围内的反腐纠风工作，注重舆论引导，大力宣传廉洁从政、廉洁从医的先进典型，总结推广反腐纠风工作的好做法、好经验，形成齐抓共管反腐倡廉的良好氛围。</w:t>
      </w:r>
    </w:p>
    <w:p>
      <w:pPr>
        <w:ind w:left="0" w:right="0" w:firstLine="560"/>
        <w:spacing w:before="450" w:after="450" w:line="312" w:lineRule="auto"/>
      </w:pPr>
      <w:r>
        <w:rPr>
          <w:rFonts w:ascii="宋体" w:hAnsi="宋体" w:eastAsia="宋体" w:cs="宋体"/>
          <w:color w:val="000"/>
          <w:sz w:val="28"/>
          <w:szCs w:val="28"/>
        </w:rPr>
        <w:t xml:space="preserve">（三）强化监督考核。对照《党风廉政建设和纠风工作工作目标责任书》，完善宣传教育、质量管理、监督检查等各项工作制度和工作机制，加强各项工作任务的监督检查，促进系统反腐倡廉和纠风工作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2025-07-09T09:12:31+08:00</dcterms:created>
  <dcterms:modified xsi:type="dcterms:W3CDTF">2025-07-09T09:12:31+08:00</dcterms:modified>
</cp:coreProperties>
</file>

<file path=docProps/custom.xml><?xml version="1.0" encoding="utf-8"?>
<Properties xmlns="http://schemas.openxmlformats.org/officeDocument/2006/custom-properties" xmlns:vt="http://schemas.openxmlformats.org/officeDocument/2006/docPropsVTypes"/>
</file>