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在2024年党校调研座谈时的讲话材料5则范文</w:t>
      </w:r>
      <w:bookmarkEnd w:id="1"/>
    </w:p>
    <w:p>
      <w:pPr>
        <w:jc w:val="center"/>
        <w:spacing w:before="0" w:after="450"/>
      </w:pPr>
      <w:r>
        <w:rPr>
          <w:rFonts w:ascii="Arial" w:hAnsi="Arial" w:eastAsia="Arial" w:cs="Arial"/>
          <w:color w:val="999999"/>
          <w:sz w:val="20"/>
          <w:szCs w:val="20"/>
        </w:rPr>
        <w:t xml:space="preserve">来源：网络  作者：沉香触手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党校调研座谈时的讲话材料在2024年党校调研座谈时的讲话材料刚才，党校的3名同志分别就学习《中国共产党党校（行政学院）工作条例》《中国共产党党员教育管理工作条例》和《干部教育培训工作条例》谈了认识和体会，提出了一些贯彻...</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第一篇：在2024年党校调研座谈时的讲话材料</w:t>
      </w:r>
    </w:p>
    <w:p>
      <w:pPr>
        <w:ind w:left="0" w:right="0" w:firstLine="560"/>
        <w:spacing w:before="450" w:after="450" w:line="312" w:lineRule="auto"/>
      </w:pPr>
      <w:r>
        <w:rPr>
          <w:rFonts w:ascii="宋体" w:hAnsi="宋体" w:eastAsia="宋体" w:cs="宋体"/>
          <w:color w:val="000"/>
          <w:sz w:val="28"/>
          <w:szCs w:val="28"/>
        </w:rPr>
        <w:t xml:space="preserve">在2024年党校调研座谈时的讲话材料</w:t>
      </w:r>
    </w:p>
    <w:p>
      <w:pPr>
        <w:ind w:left="0" w:right="0" w:firstLine="560"/>
        <w:spacing w:before="450" w:after="450" w:line="312" w:lineRule="auto"/>
      </w:pPr>
      <w:r>
        <w:rPr>
          <w:rFonts w:ascii="宋体" w:hAnsi="宋体" w:eastAsia="宋体" w:cs="宋体"/>
          <w:color w:val="000"/>
          <w:sz w:val="28"/>
          <w:szCs w:val="28"/>
        </w:rPr>
        <w:t xml:space="preserve">刚才，党校的3名同志分别就学习《中国共产党党校（行政学院）工作条例》《中国共产党党员教育管理工作条例》和《干部教育培训工作条例》谈了认识和体会，提出了一些贯彻落实的措施，发言有深度、有针对性，讲得都很好，听了很受启发，其他同志也谈了很好的意见建议，这在一定程度上体现了“不忘初心、牢记使命”主题教育在工委党校开展的成效，体现了校委会一班人从严治校的成效，也体现了近年来党校干部职工队伍建设的成效。《中国共产党党校（行政学院）工作条例》，是新时代党校工作的基本遵循，对坚持和加强党对党校事业的领导，提高新时代党校工作科学化、制度化、规范化水平具有十分重要的意义。《中国共产党党员教育管理工作条例》对党员教育管理的内容、方式、程序等作出规范，有利于提高党员队伍建设质量，激发党组织的生机活力，推动全面从严治党向纵深发展。《干部教育培训工作条例》体现了中央关于干部教育培训工作的新精神新要求，对加强新时代干部教育培训工作作了全面部署。这三个《条例》是我们做好党校培训工作的指导性文件，大家一定要高度重视，深入领会《条例》精神，全面掌握《条例》内容，严格执行《条例》规定。</w:t>
      </w:r>
    </w:p>
    <w:p>
      <w:pPr>
        <w:ind w:left="0" w:right="0" w:firstLine="560"/>
        <w:spacing w:before="450" w:after="450" w:line="312" w:lineRule="auto"/>
      </w:pPr>
      <w:r>
        <w:rPr>
          <w:rFonts w:ascii="宋体" w:hAnsi="宋体" w:eastAsia="宋体" w:cs="宋体"/>
          <w:color w:val="000"/>
          <w:sz w:val="28"/>
          <w:szCs w:val="28"/>
        </w:rPr>
        <w:t xml:space="preserve">下面，我结合大家的发言，就深入学习贯彻习近平总书记有关重要讲话重要指示精神、全面贯彻落实三个《条例》精神和省委有关会议精神，加强和改进工委党校工作，不断提高党校工作水平，讲几点意见。</w:t>
      </w:r>
    </w:p>
    <w:p>
      <w:pPr>
        <w:ind w:left="0" w:right="0" w:firstLine="560"/>
        <w:spacing w:before="450" w:after="450" w:line="312" w:lineRule="auto"/>
      </w:pPr>
      <w:r>
        <w:rPr>
          <w:rFonts w:ascii="宋体" w:hAnsi="宋体" w:eastAsia="宋体" w:cs="宋体"/>
          <w:color w:val="000"/>
          <w:sz w:val="28"/>
          <w:szCs w:val="28"/>
        </w:rPr>
        <w:t xml:space="preserve">第一，要始终坚持党校姓党，牢牢把握办学方向。坚持党校姓党，是以习近平同志为核心的党中央关于党校（行政学院）办学治校的根本原则，也是《中国共产党党校（行政学院）工作条例》贯穿的一条主线，是做好新时代党校工作的根本遵循。党校是党领导的培养党的领导干部的学校，是培训党的各级领导干部的主渠道，是党的思想理论建设的重要阵地，党校姓党是具体的、现实的。在这个问题上，大家都要头脑清醒、立场坚定，绝不能有任何的含糊和动摇。要牢牢把握正确的政治方向，旗帜鲜明、大张旗鼓地讲马克思主义、讲中国特色社会主义、讲共产主义；讲党的性质、党的宗旨、党的传统和党的作用，以党的旗帜为旗帜、以党的意志为意志、以党的使命为使命，坚持在党爱党、在党言党、在党忧党、在党为党。要严守党的政治纪律和政治规矩，把姓党作为党校的标志和灵魂，自觉与全面从严治党的要求同频共振，时刻与党中央对标对表。扎实做好习近平新时代中国特色社会主义思想进课堂进头脑工作，帮助党员干部打扫政治灰尘、净化政治灵魂、纯净党性观念、端正行为举止，始终保持政治上的清醒和坚定，不断增强“四个意识”、坚定“四个自信”，做到“两个维护”。要把党校姓党贯穿到工作的各方面各环节，在教学安排上突出党的理论教育和党性教育主业主课地位，在培训目标上把提高学员政治素质作为第一目标，在干部培养上把政治合格作为第一标准，在纪律要求上把政治纪律作为第一要求，始终在政治立场、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二，要始终坚持理论联系实际，突出机关党校特色。工委党校肩负着省直机关处（科）级党员干部和机关党务干部培训的重大任务，要以培养造就忠诚干净担当的高素质专业化干部队伍为主要目标，发挥干部培训、思想引领、理论建设、决策咨询作用，紧扣职能定位、突出特色办学，大力弘扬理论联系实际的优良学风，把马克思主义中国化最新理论成果作为培训教育的中心内容，把推动机关党建工作作为培训的核心任务，让广大党员干部牢牢掌握和运用中国特色社会主义理论体系，让党务干部把做机关党建的方法手段学到手，真正做到学而信、学而用、学而行。首先，要把习近平新时代中国特色社会主义思想作为培训的重中之重。《中国共产党党校（行政学院）工作条例》明确规定，应当坚持以习近平新时代中国特色社会主义思想为中心内容和首要任务。要把习近平新时代中国特色社会主义思想在教学安排中鲜明突出出来，把习近平总书记对x重要讲话和指示精神，以及总书记在中央和国家机关党的建设工作会议上的重要讲话精神作为重点进行解读，坚持在制定教学计划时重点部署、设计教学项目时重点安排、配置教学资源时重点保障，把学习习近平新时代中国特色社会主义思想作为所有班次的中心内容贯穿教学各方面各环节，始终聚焦聚力，让重中之重真正“重”起来。要深刻理解习近平新时代中国特色社会主义思想的重大意义、科学体系、丰富内涵、精神实质、实践要求，掌握贯穿其中的马克思主义立场观点方法，增强政治自觉、理论自信、情感融入，做到真学真懂真信真用。其次，要强化党的理论教育和党性教育的主业主课地位。党员干部进党校，最重要的就是提高马克思主义理论素养和党性修养。要引导学员读原著、学原文、悟原理，强读强记，常学常新，学出对党忠诚、坚定信念、自觉自信、责任担当、能力水平。注重运用理论指导实践，真正把党的科学理论转化为谋划工作的思路、促进发展的举措和改进工作的本领。再次，要坚持教学培训围绕落实中央决策和省委部署来进行。省直机关权力责任集中、执政骨干集中、党员干部集中，尽管分工不同，但都是科学决策的“第一站”、贯彻落实的“第一棒”。如果党的理论和路线方针政策在机关失之毫厘，到基层就可能谬以千里；如果机关成为“中梗阻”，抓落实的第一棒就会掉链子，从这个意义上讲，机关党员干部的理论水平、精神状态、工作作风，直接影响着中央决策和省委部署的贯彻落实情况。党校要严把师资关和课程关，请来的教师要把事关全省发展的重x论和实践问题研究透，把深层次的道理给学员讲明白，推动党中央决策和省委部署落地见效。同时，培训工作也要紧跟机关党建工作形势任务，比如，在《2024年省直机关党的建设工作要点》和工委今年确定的“1+2+3+x”工作思路中，学习贯彻习近平总书记在中央和国家机关党的建设工作会议上的重要讲话精神、全面落实《中国共产党党和国家机关基层组织工作条例》、省委《关于加强和改进省直机关党的建设的意见》，模范机关创建活动、“党章党规落实”专项行动、党支部标准化建设提质增效行动、脱贫攻坚工作，等等，都应该作为党校今年教学安排的重要内容。要切实做到围绕中心抓培训、突出重点抓培训。同时，党校在服务工委一些重点工作方面还要主动作为，如在推进年轻干部培养工程、开展学习研究小组活动，以及会同有关部门收集整理资料、筹备工委委史展览等方面都要积极发挥作用。</w:t>
      </w:r>
    </w:p>
    <w:p>
      <w:pPr>
        <w:ind w:left="0" w:right="0" w:firstLine="560"/>
        <w:spacing w:before="450" w:after="450" w:line="312" w:lineRule="auto"/>
      </w:pPr>
      <w:r>
        <w:rPr>
          <w:rFonts w:ascii="宋体" w:hAnsi="宋体" w:eastAsia="宋体" w:cs="宋体"/>
          <w:color w:val="000"/>
          <w:sz w:val="28"/>
          <w:szCs w:val="28"/>
        </w:rPr>
        <w:t xml:space="preserve">第三，要始终坚持质量立校，不断增强培训教育实效。2024年7月，习近平总书记在全国党校校长会议上提出坚持质量立校，要求把高标准办学作为党校各项工作的重要抓手。党的十八大以来，习近平总书记又多次强调坚持质量立校，要求党校高质量教育培训干部、高水平服务党和国家事业发展。《中国共产党党校（行政学院）工作条例》明确规定，必须坚持质量立校的办学原则。要做到质量立校、质量兴校、质量强校，全面落实政治理论教育、政治教育和政治训练、党章党规党纪教育、党的宗旨教育、革命传统教育、形势政策教育、知识技能教育等7个方面基本任务，把党性教育和理想信念教育贯穿始终，必须把握以下几点：一要在进一步把握干部培训规律中提高质量。党校的全体同志尤其是领导班子要着眼于提高干部教育培训质量，立足工作实践，放眼管理前沿，加强理论教育特点的研究，加强对干部教育培训规律、干部成长规律的研究，做到思想引领、理论建设、管理服务高水平、高质量，真正让学员学有所获、学有所得。二要在坚持把党性教育作为教学的主要内容中提高质量。深入开展理想信念教育、党的宗旨教育，深入开展党史国史教育、革命传统教育，深入开展道德品行教育、法治思维教育、反腐倡廉教育，把党章和党规党纪作为党性教育的重要内容，特别是要教育引导学员严守党的政治纪律和政治规矩，把增强“四个意识”、坚定“四个自信”、做到“两个维护”体现好践行好。开展专业培训、技能培训、知识培训相对容易，但让理想信念教育、宗旨教育和党性教育内化于心、外化于行相对较难，我们一定要加强研究，努力增强培训的实效性。三要在探索创新培训方式方法中提高质量。近年来，工委党校积极开展“四个一”教学活动（即组织学员开展一次专题讨论、召开一次主题论坛、进行一次理论测试、举办一次主题党日活动），课前“10分钟晨读”，“理论学习月”，创新学员论坛等方式倒逼学员全员参与、调动学习积极性，这些做法很好，要在实践中不断完善。下一步，要在优化课程内容、创新教学方式上继续下功夫，采取现场教学、案例教学、情景教学等灵活多样的方式，发挥我省红色资源优势，充分展示我省改革发展的生动实践和省第十三次党代会以来新一届省委抓机关党建工作的成效，注重把脱贫攻坚、生态环保、新能源基地等方面的好经验好做法，把机关党建工作的一些品牌案例引入课堂，作为课堂教学的重要内容，增强教学的吸引力和感染力，增强教学针对性和实效性。如党支部书记培训，应着力解决好干什么、怎么干的问题；党员发展对象培训，应着力解决好思想上入党的问题。</w:t>
      </w:r>
    </w:p>
    <w:p>
      <w:pPr>
        <w:ind w:left="0" w:right="0" w:firstLine="560"/>
        <w:spacing w:before="450" w:after="450" w:line="312" w:lineRule="auto"/>
      </w:pPr>
      <w:r>
        <w:rPr>
          <w:rFonts w:ascii="宋体" w:hAnsi="宋体" w:eastAsia="宋体" w:cs="宋体"/>
          <w:color w:val="000"/>
          <w:sz w:val="28"/>
          <w:szCs w:val="28"/>
        </w:rPr>
        <w:t xml:space="preserve">第四，要始终坚持从严治校，持之以恒加强校风和学风建设。党校是学习马克思主义理论的场所，更是学员进行党性修养的“熔炉”，没有严的纪律、严的要求、严的管理，就谈不上教育培训的实效。首先，工委党校的全体干部职工要严格要求自己。要立足本职岗位、恪守职业道德、严格党性锻炼、弘扬优良作风，严守党的政治纪律和政治规矩，增强政治敏锐性和政治鉴别力，坚决维护习近平总书记党中央的核心、全党的核心地位，坚决维护党中央权威和集中统一领导，不断推动和形成良好的学风校风。其次，要严把教员教学政治关。工委党校的教师虽然都是外聘制，但也要探索建立完善一定的审核把关机制，坚决做到课堂讲授有纪律、公开言论守规矩，绝不能发表违反党的大政方针、违反中央和省委决策部署的错误观点，确保在课堂讲台上把党的声音亮出来，弘扬主旋律，传播正能量。再次，要坚持从严管理学员。任何学员无论在原单位担任什么职务，到了党校都是普通学员，都要遵规守矩，绝不能搞特殊。必须严格教育、严格要求、严格管理、严格监督。对明确规定的考核评价、请销假、补训等制度，必须一视同仁、严格执行。要加强与学员派出单位的协调配合，把学员在校培训考核情况通过一定的途径和方式准确反馈给派出单位。要通过紧张正规的学习生活，引导学员沉下心来“踱方步、冷思考”，养成崇尚学习、勤奋学习的风气。</w:t>
      </w:r>
    </w:p>
    <w:p>
      <w:pPr>
        <w:ind w:left="0" w:right="0" w:firstLine="560"/>
        <w:spacing w:before="450" w:after="450" w:line="312" w:lineRule="auto"/>
      </w:pPr>
      <w:r>
        <w:rPr>
          <w:rFonts w:ascii="宋体" w:hAnsi="宋体" w:eastAsia="宋体" w:cs="宋体"/>
          <w:color w:val="000"/>
          <w:sz w:val="28"/>
          <w:szCs w:val="28"/>
        </w:rPr>
        <w:t xml:space="preserve">第五，要始终坚持加强自身建设，不断提高服务保障水平。习近平总书记多次强调，打铁必须自身硬。面对新形势、新任务、新要求，党校必须把自身建设摆在更加突出位置。一是加强对党校干部的培养和管理。作为党校管理服务者，在思想上、政治上、行动上、作风上都应该有更高标准和更高要求。要认真落实《工委从严管理干部18条》，严格执行和落实“六大纪律”，克服管理中存在的宽、松、软等问题。要鼓励年轻干部主动参加学习研究小组工作，党校要在工委年轻干部培养工程中发挥应有的作用。要充分发挥工委党校教育培训基地的优势，给年轻干部交任务、压担子，引导年轻干部积极参与课堂教学、交流研讨、党性锻炼等教学任务，不断提高能力素质和管理服务水平。工委领导班子高度重视工委党校工作和党校干部队伍建设。下一步，我们将继续关心党校干部的成长，进一步完善工委党校干部和工委机关干部双向交流，坚持实施工委党校干部到工委机关挂职锻炼的制度，根据目前党校情况，及时给党校补充新的力量，同时关心好工委党校干部职工的生活。二是建立一支相对稳定的高水平师资队伍。工委党校，同时也是省委党校省直机关分校，要加强与省委党校的沟通联系，争取更大力度的支持。在选聘省委党校和X大学等高校教授给大家授课的基础上，要尽快研究制定邀请政治和专业素质过硬的省直部门领导干部来党校上课制度，完善并落实工委领导及部门负责人来工委党校讲课制度，充实工委党校师资库，不断提高办学水平，彰显办学特色。三是不断提高后勤服务水平。要注重统筹谋划和科学安排，加强对后勤和物业管理的管理和监督，认真做好学员就餐和住宿服务工作。在校园安全建设方面要采取有效措施，从细从严、防患于未然，确保学校安全和学员安全。四是持续完善“一卷一册一表”。要对标对表党章党规，特别是三个《条例》，按照工作流程及运行情况动态完善“一册”，在梳理相关政策规定的基础上学习掌握“一卷”。结合工作实际长计划短安排，在年度计划基础上实行月计划和周安排，细化“一表”。党校的“一卷一册一表”要与每名干部衔接起来，每名干部要有自己的“一卷一册一表”，切实发挥“一卷一册一表”在补齐基础工作薄弱和干部能力素质不足两个短板的作用。</w:t>
      </w:r>
    </w:p>
    <w:p>
      <w:pPr>
        <w:ind w:left="0" w:right="0" w:firstLine="560"/>
        <w:spacing w:before="450" w:after="450" w:line="312" w:lineRule="auto"/>
      </w:pPr>
      <w:r>
        <w:rPr>
          <w:rFonts w:ascii="宋体" w:hAnsi="宋体" w:eastAsia="宋体" w:cs="宋体"/>
          <w:color w:val="000"/>
          <w:sz w:val="28"/>
          <w:szCs w:val="28"/>
        </w:rPr>
        <w:t xml:space="preserve">党校工作是党的事业的重要组成部分，工委党校是工委的重要阵地，只能加强，不能削弱。希望同志们深入学习领会习近平总书记关于党校办学治校系列重要指示精神，严格执行三个《条例》和有关党内法规制度，全面贯彻落实中央精神和省委要求，以及工委的具体安排，奋发进取、砥砺前行，以钉钉子的精神全力抓好各项工作，推动党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第二篇：在2024年×调研座谈时的讲话</w:t>
      </w:r>
    </w:p>
    <w:p>
      <w:pPr>
        <w:ind w:left="0" w:right="0" w:firstLine="560"/>
        <w:spacing w:before="450" w:after="450" w:line="312" w:lineRule="auto"/>
      </w:pPr>
      <w:r>
        <w:rPr>
          <w:rFonts w:ascii="宋体" w:hAnsi="宋体" w:eastAsia="宋体" w:cs="宋体"/>
          <w:color w:val="000"/>
          <w:sz w:val="28"/>
          <w:szCs w:val="28"/>
        </w:rPr>
        <w:t xml:space="preserve">在2024年×调研座谈时的讲话</w:t>
      </w:r>
    </w:p>
    <w:p>
      <w:pPr>
        <w:ind w:left="0" w:right="0" w:firstLine="560"/>
        <w:spacing w:before="450" w:after="450" w:line="312" w:lineRule="auto"/>
      </w:pPr>
      <w:r>
        <w:rPr>
          <w:rFonts w:ascii="宋体" w:hAnsi="宋体" w:eastAsia="宋体" w:cs="宋体"/>
          <w:color w:val="000"/>
          <w:sz w:val="28"/>
          <w:szCs w:val="28"/>
        </w:rPr>
        <w:t xml:space="preserve">来×工作后，我第一站就到咱们×调研并就全市及×区经济社会发展的思路举措，和大家一起研讨交流。刚才，×面客观地总结了这几年×发展重大成就，系统科学地对下步“十四五”发展进行展望，完全符合市委精神，我完全同意。</w:t>
      </w:r>
    </w:p>
    <w:p>
      <w:pPr>
        <w:ind w:left="0" w:right="0" w:firstLine="560"/>
        <w:spacing w:before="450" w:after="450" w:line="312" w:lineRule="auto"/>
      </w:pPr>
      <w:r>
        <w:rPr>
          <w:rFonts w:ascii="宋体" w:hAnsi="宋体" w:eastAsia="宋体" w:cs="宋体"/>
          <w:color w:val="000"/>
          <w:sz w:val="28"/>
          <w:szCs w:val="28"/>
        </w:rPr>
        <w:t xml:space="preserve">刚才，有×位同志结合所在区域、所在单位的工作实际，作了很好的发言，具有较强的针对性，很有见地、很有深度，充分体现了大家参政议政的能力、素质和水平。听了以后很受启发、很有收获。×同志结合×实际，谈了国有企业改革问题，这是从中央到省、市的一项重点工作，关键是要解决好资金问题和体制问题。我市有很好的企业、很好的产品、很好的技术、很好的专利，要积极探索通过投资平台参股等方式，促进企业的专利技术、创新成果落地转化。×同志提出要加快推进×石化扩能改造项目，这为石化生产企业和建筑企业都带来了很好的机遇，要抓住机遇，进一步加快企业发展。×同志提到了“双创”平台的搭建问题，需要政府在工作中高度重视，通过搭建有效平台把各方面创新创造的活力凝聚在一起。×同志提出科研成果转化问题和产业培育发展问题，特别是搭建产业联盟平台，实现科研院所、企业和地方政府的“多赢”，这个思路很好。高铁轴承、机器人轴承与×产业发展方向是一致的，省政府专门出台了扶持×机器人基地建设的政策，政府和企业要协同落实好。×同志提出在推进新产业、新产品的同时，要高度重视老产品的优化改造，切实把企业减免税负政策落到实处，做好企业闲置厂房再利用工作。对于老国有企业在发展过程中的共性问题，市里将在今后的工作中加以改进、加以吸纳。×同志提出当前一拖发展既面临机遇，也面临挑战，要紧盯主营业务收入突破×亿元的目标，多给企业、给地方、给国家做贡献。这些意见和建议，市里将在今后的工作中认真吸纳、不断改进、搞好服务。</w:t>
      </w:r>
    </w:p>
    <w:p>
      <w:pPr>
        <w:ind w:left="0" w:right="0" w:firstLine="560"/>
        <w:spacing w:before="450" w:after="450" w:line="312" w:lineRule="auto"/>
      </w:pPr>
      <w:r>
        <w:rPr>
          <w:rFonts w:ascii="宋体" w:hAnsi="宋体" w:eastAsia="宋体" w:cs="宋体"/>
          <w:color w:val="000"/>
          <w:sz w:val="28"/>
          <w:szCs w:val="28"/>
        </w:rPr>
        <w:t xml:space="preserve">听了各位同志的发言，我同大家一样，感到很振奋。有三点突出感受：一是成绩来之不易。“十三五”期间，经过全市上下的不懈努力，×经济社会发展上了一个大台阶。2024年全市生产总值、规模以上工业增加值、城镇居民人均可支配收入和农民人均纯收入，分别是“十一五”末的×、×、×和×倍，发展的质量和效益进一步提升。尤其难能可贵的是，这些成绩是在经济下行压力加大，经济发展进入新常态的形势下取得的。成绩着实来之不易，我们理应倍加珍惜。二是机遇挑战并存。我市面临的形势依然严峻复杂，一些深层次矛盾不断积累，一些体制性障碍更加突出，一些不确定不稳定因素仍然存在，发展不平衡不协调的问题较为明显。总体上看，×仍然处于大有可为的战略机遇期，机遇挑战并存，但机遇大于挑战。三是蓝图催人奋进。面对新的形势任务，市委坚持以新发展理念为引领，以新发展体系为支撑，提出了×实现“经济发展、人民生活、城镇化水平和生态文明程度高于全省平均水平，科技创新能力更强的奋斗目标。确定这样的目标体系，是基于经济发展进入新常态、×正处于爬坡过坎、转型跨越、蓄势崛起的关键时期提出来的，是基于持续提升×在全省大局中的地位、更好发挥中心城市作用的使命担当提出来的，是基于×发展有良好基础、有独特优势、有难得机遇的综合判断提出来的。只要我们同心同德、群策群力、开拓进取，就一定能够早日将美好蓝图变成现实。</w:t>
      </w:r>
    </w:p>
    <w:p>
      <w:pPr>
        <w:ind w:left="0" w:right="0" w:firstLine="560"/>
        <w:spacing w:before="450" w:after="450" w:line="312" w:lineRule="auto"/>
      </w:pPr>
      <w:r>
        <w:rPr>
          <w:rFonts w:ascii="宋体" w:hAnsi="宋体" w:eastAsia="宋体" w:cs="宋体"/>
          <w:color w:val="000"/>
          <w:sz w:val="28"/>
          <w:szCs w:val="28"/>
        </w:rPr>
        <w:t xml:space="preserve">一直以来，×发展的基础较好、地位重要、贡献很大，财政收入居各县（市、区）之首，人口也是各城市区最多的。特别是近年来，在区委的领导下，四大班子团结一心，广大干群奋发有为，依靠服务于一批央企和科研院所，全区经济社会发展保持了很好势头，实现了持续增长，取得的成绩也是不容易的。按照市委对全市经济社会发展大局的谋划和要求，×要站位全局、找准定位，改革创新、开拓奋进，努力打造最具创新活力、最具创业激情的首善之区，在突出理念引领、强化体系支撑的进程中，为全市发展作出更大贡献。重点做好以下四个方面。</w:t>
      </w:r>
    </w:p>
    <w:p>
      <w:pPr>
        <w:ind w:left="0" w:right="0" w:firstLine="560"/>
        <w:spacing w:before="450" w:after="450" w:line="312" w:lineRule="auto"/>
      </w:pPr>
      <w:r>
        <w:rPr>
          <w:rFonts w:ascii="宋体" w:hAnsi="宋体" w:eastAsia="宋体" w:cs="宋体"/>
          <w:color w:val="000"/>
          <w:sz w:val="28"/>
          <w:szCs w:val="28"/>
        </w:rPr>
        <w:t xml:space="preserve">一是产业支撑更强。</w:t>
      </w:r>
    </w:p>
    <w:p>
      <w:pPr>
        <w:ind w:left="0" w:right="0" w:firstLine="560"/>
        <w:spacing w:before="450" w:after="450" w:line="312" w:lineRule="auto"/>
      </w:pPr>
      <w:r>
        <w:rPr>
          <w:rFonts w:ascii="宋体" w:hAnsi="宋体" w:eastAsia="宋体" w:cs="宋体"/>
          <w:color w:val="000"/>
          <w:sz w:val="28"/>
          <w:szCs w:val="28"/>
        </w:rPr>
        <w:t xml:space="preserve">这是×打造首善之区的物质基础。×是全国重要的×老工业基地，同时又是一个服务业大区，第三产业比重达×%，高于全市平均水平。×要发挥产业基础较好的优势，加快产业转型升级，把产业特别是二产三产做大做强，为全市构建现代产业体系提供强大支撑。首先，要突出主导产业。装备制造业是国民经济的主体，是兴国之器、强国之基，是全市的主导产业，更是×的支柱产业。要围绕上下游、左右链来拉长装备制造业的产业链条，大力发展机器人及智能装备、大型成套设备、农机及工程机械、轴承及基础件、节能环保装备等产业，加快打造先进装备制造业基地，由“×制造”走向“×创造”。要发挥×服务业发展优势，把生产性服务业和生活性服务业结合起来，加快发展商贸、零售、旅游、养老、房地产等生活性服务业，大力发展金融、中介、科研、信息、仓储物流等生产性服务业，不断完善提升现代服务业体系。第二，要优化企业结构。×央企比较多，对国家的贡献也比较大。要在大力服务支持央企、为国家多做贡献的同时，着力筛选、培育一批市场前景好、科技含量高、经济效益好的“小巨人”企业，承接央企的产品、技术向地方转化，实现“大企业顶天立地、小巨人企业铺天盖地、高新技术企业抢占发展高地”的发展格局，进而实现群众就业、财政增收、经济发展的多赢局面。第三，要搞好企业服务。×区是因为央企落地而兴的，要把服务企业尤其是服务央企作为重要职责，一如既往做好企业服务工作，主动沟通、现场办公、真诚服务，营造良好的环境。要深入推进“三供一业”改革工作，解除企业的后顾之忧，抓好资金、用工、煤电油气运等要素保障，千方百计促进各类企业平稳健康发展，不断提升企业运行的质量和效益。</w:t>
      </w:r>
    </w:p>
    <w:p>
      <w:pPr>
        <w:ind w:left="0" w:right="0" w:firstLine="560"/>
        <w:spacing w:before="450" w:after="450" w:line="312" w:lineRule="auto"/>
      </w:pPr>
      <w:r>
        <w:rPr>
          <w:rFonts w:ascii="宋体" w:hAnsi="宋体" w:eastAsia="宋体" w:cs="宋体"/>
          <w:color w:val="000"/>
          <w:sz w:val="28"/>
          <w:szCs w:val="28"/>
        </w:rPr>
        <w:t xml:space="preserve">二是创新活力更足。</w:t>
      </w:r>
    </w:p>
    <w:p>
      <w:pPr>
        <w:ind w:left="0" w:right="0" w:firstLine="560"/>
        <w:spacing w:before="450" w:after="450" w:line="312" w:lineRule="auto"/>
      </w:pPr>
      <w:r>
        <w:rPr>
          <w:rFonts w:ascii="宋体" w:hAnsi="宋体" w:eastAsia="宋体" w:cs="宋体"/>
          <w:color w:val="000"/>
          <w:sz w:val="28"/>
          <w:szCs w:val="28"/>
        </w:rPr>
        <w:t xml:space="preserve">这是×打造首善之区的活力之源。×有原省部属科研院所×家，占全市的×%；国家重点实验室×个，占全市的×%；省级重点实验室×个，占全市的×%。有关数字表明×区每万人拥有科技人才×人，仅次于北京的海淀区。这是×打造首善之区最主要的优势、最宝贵的资源，也是落实五大发展理念、把创新作为引领发展第一动力的要义所在。在这些方面×大有可为，也必须更有作为。要明确原则、打开通道。坚持市场导向、企业主体、人才支撑、项目抓手、改革牵引的原则，着力打通产学研融合通道、军民企地转化通道、人才成长通道。×区要在打开通道上先行谋划、先行探索、先行一步。要健全机制、构建体系。结合贯彻全省科技创新大会精神，要统筹谋划，探索建立央企、科研院所和地方的协调联动机制，加强产品对接、产销对接、技术对接和产业链对接，加快构建现代创新体系。要完善载体、推动“双创”。用好×科技园、×科技园、×产业园，吸纳各类创新要素加速集聚，打造在全省乃至全国具有较大影响力的科技孵化园区。×区经过70多年现代工业文明的浸润，造就了厚重的创业创新文化，更培育了一大批高素质的创业创新人才。×一定要发挥这一优势，用好这一资源，在推动“双创”上下更大功夫，培养更多的“大国工匠”，让各类创新人才、技术人才都能够一显身手、梦圆×。</w:t>
      </w:r>
    </w:p>
    <w:p>
      <w:pPr>
        <w:ind w:left="0" w:right="0" w:firstLine="560"/>
        <w:spacing w:before="450" w:after="450" w:line="312" w:lineRule="auto"/>
      </w:pPr>
      <w:r>
        <w:rPr>
          <w:rFonts w:ascii="宋体" w:hAnsi="宋体" w:eastAsia="宋体" w:cs="宋体"/>
          <w:color w:val="000"/>
          <w:sz w:val="28"/>
          <w:szCs w:val="28"/>
        </w:rPr>
        <w:t xml:space="preserve">三是民生改善更实。</w:t>
      </w:r>
    </w:p>
    <w:p>
      <w:pPr>
        <w:ind w:left="0" w:right="0" w:firstLine="560"/>
        <w:spacing w:before="450" w:after="450" w:line="312" w:lineRule="auto"/>
      </w:pPr>
      <w:r>
        <w:rPr>
          <w:rFonts w:ascii="宋体" w:hAnsi="宋体" w:eastAsia="宋体" w:cs="宋体"/>
          <w:color w:val="000"/>
          <w:sz w:val="28"/>
          <w:szCs w:val="28"/>
        </w:rPr>
        <w:t xml:space="preserve">这是×打造首善之区的重要标志。×人口密度大、流动人口多，民生改善任务比较繁重。要重点抓好三件事：一要抓好民生实事。把群众最关心、最直接、最现实的利益问题解决好，把群众最关注、最期盼、最受益的基础设施建设好，把群众最急需、最根本、最普惠的公共服务保障好，认真研究普惠性政策加快落地、特惠性政策加快推进的问题，进一步编密织牢社会保障网。二要抓好旧城改造。×老工业建筑遗存比较丰富，工矿区棚户区面积比较大。要正确处理改善群众居住环境与保护工业文化遗址的关系，保留好老工业基地的历史文脉。要摸清底数。建筑是一个城市文化传承的标志，是永恒的艺术。哪些需要改、哪些不能改、哪些必须改，要做到心中有数。对一些属于工业文化遗存的有独特韵味的苏式建筑等，要科学保护、合理利用。要分步实施。结合实际确定每年改造规模，通过几年的努力改造完成。要将不具备给水排水、公共服务不到位的小区纳入改造范围，做到应改尽改。要争取政策。积极争取国家和省相关政策支持，重点是用好国开行这个平台，科学谋划项目，争取贷款支持。要惠及民众。要加快城中村、棚户区改造步伐，提高货币化安置水平，让群众及早入住，降低房地产库存。要把群众居住生活改善和城市基础设施建设统筹考虑实施，把各项便民服务设施统筹建设谋划到位，把休闲的小游园规划建设到位，着力打造十五分钟生活圈和休闲圈。要把握好政府主导和市场参与的关系，正确处理安置标准和小区容积率的关系问题，要有战略眼光，控制好容积率，对城市负责、对人民群众负责，把棚户区改造落到实处。三要抓好安全稳定。×辖区内各类企业多，学校、商场、医院等人员密集场所多，特殊群体稳控、反恐处突、非法集资处置任务较重，要强化底线意识，时刻把安全稳定放在心上、抓在手上，落实责任、强化治理，努力营造和谐安定的外部环境。</w:t>
      </w:r>
    </w:p>
    <w:p>
      <w:pPr>
        <w:ind w:left="0" w:right="0" w:firstLine="560"/>
        <w:spacing w:before="450" w:after="450" w:line="312" w:lineRule="auto"/>
      </w:pPr>
      <w:r>
        <w:rPr>
          <w:rFonts w:ascii="宋体" w:hAnsi="宋体" w:eastAsia="宋体" w:cs="宋体"/>
          <w:color w:val="000"/>
          <w:sz w:val="28"/>
          <w:szCs w:val="28"/>
        </w:rPr>
        <w:t xml:space="preserve">四是基层基础更牢。</w:t>
      </w:r>
    </w:p>
    <w:p>
      <w:pPr>
        <w:ind w:left="0" w:right="0" w:firstLine="560"/>
        <w:spacing w:before="450" w:after="450" w:line="312" w:lineRule="auto"/>
      </w:pPr>
      <w:r>
        <w:rPr>
          <w:rFonts w:ascii="宋体" w:hAnsi="宋体" w:eastAsia="宋体" w:cs="宋体"/>
          <w:color w:val="000"/>
          <w:sz w:val="28"/>
          <w:szCs w:val="28"/>
        </w:rPr>
        <w:t xml:space="preserve">这是×打造首善之区的坚实支撑。基础不牢，地动山摇。必须把抓基层打基础作为长远之计和固本之策，强基固本、建章立制，不断提升基层基础工作的能力和水平。对城市区来讲，抓基层打基础，关键是要把社区建设抓好，要在社区组织体系、社区服务体系和社区治理体系建设上下功夫。要加强社区组织体系建设。加强党的领导，健全党的组织，全面推进基层四项基础制度建设，结合社区实际落实到位。×区要积极探索一些可示范、可复制、可推广的经验，把每一个基层党组织都建设成为坚强的战斗堡垒。要加强社区服务体系建设。充分依靠社会的力量，建立健全社区便民服务中心、生活服务中心、养老服务中心、健身服务中心等设施。要在现有社区服务的基础上，认真学习借鉴×等地社区服务的先进经验和做法，通过政府购买社会服务，培育壮大社会中介服务组织，持续提高社区服务水平。要高度重视和积极应对人口老龄化问题，把社区养老和社会服务有机结合，加快建立居家为基础、社区为依托、机构为补充、医养相结合的养老服务体系，切实做好社区养老事业。要加强社区治理体系建设。社区是城市的细胞。×有×个社区，其中大的社区人口近2万人。要进一步完善社会治理“×模板”，不断提升“两级网格”社区管理服务模式，把“小网格”打造成社会治理的大平台。</w:t>
      </w:r>
    </w:p>
    <w:p>
      <w:pPr>
        <w:ind w:left="0" w:right="0" w:firstLine="560"/>
        <w:spacing w:before="450" w:after="450" w:line="312" w:lineRule="auto"/>
      </w:pPr>
      <w:r>
        <w:rPr>
          <w:rFonts w:ascii="黑体" w:hAnsi="黑体" w:eastAsia="黑体" w:cs="黑体"/>
          <w:color w:val="000000"/>
          <w:sz w:val="36"/>
          <w:szCs w:val="36"/>
          <w:b w:val="1"/>
          <w:bCs w:val="1"/>
        </w:rPr>
        <w:t xml:space="preserve">第三篇：县委党校教师座谈时的讲话学习</w:t>
      </w:r>
    </w:p>
    <w:p>
      <w:pPr>
        <w:ind w:left="0" w:right="0" w:firstLine="560"/>
        <w:spacing w:before="450" w:after="450" w:line="312" w:lineRule="auto"/>
      </w:pPr>
      <w:r>
        <w:rPr>
          <w:rFonts w:ascii="宋体" w:hAnsi="宋体" w:eastAsia="宋体" w:cs="宋体"/>
          <w:color w:val="000"/>
          <w:sz w:val="28"/>
          <w:szCs w:val="28"/>
        </w:rPr>
        <w:t xml:space="preserve">县委党校教师座谈时的讲话学xxx们：</w:t>
      </w:r>
    </w:p>
    <w:p>
      <w:pPr>
        <w:ind w:left="0" w:right="0" w:firstLine="560"/>
        <w:spacing w:before="450" w:after="450" w:line="312" w:lineRule="auto"/>
      </w:pPr>
      <w:r>
        <w:rPr>
          <w:rFonts w:ascii="宋体" w:hAnsi="宋体" w:eastAsia="宋体" w:cs="宋体"/>
          <w:color w:val="000"/>
          <w:sz w:val="28"/>
          <w:szCs w:val="28"/>
        </w:rPr>
        <w:t xml:space="preserve">今天，十分高兴来到县委党校与同志们交流学习，看见大家意气风发、朝气蓬勃，感到十分欣慰。全市广大党员干部大兴学习、创新、实干、清廉“四风”，对同志们学习提出了新的更高要求。在座的都是党校骨干教师，更多是中青年干部，在此我提几点希望与要求，与大家共勉。</w:t>
      </w:r>
    </w:p>
    <w:p>
      <w:pPr>
        <w:ind w:left="0" w:right="0" w:firstLine="560"/>
        <w:spacing w:before="450" w:after="450" w:line="312" w:lineRule="auto"/>
      </w:pPr>
      <w:r>
        <w:rPr>
          <w:rFonts w:ascii="宋体" w:hAnsi="宋体" w:eastAsia="宋体" w:cs="宋体"/>
          <w:color w:val="000"/>
          <w:sz w:val="28"/>
          <w:szCs w:val="28"/>
        </w:rPr>
        <w:t xml:space="preserve">第一，要政治坚定。政治是否坚定是衡量干部的首要标准。一要严明党的纪律。对中央、市委、县委的决策部署不能消极怠工、三心二意、阳奉阴违，坚决服从上级领导，在思想上政治上行动上始终同党中央、市委和县委保持高度一致。二要保持坚定的政治立场。在大是大非面前立场坚定、经得起时间考验，在急难险阻等关键时期干部的表现就是试金石。例如，“XX”事件发生后，大家不能只站在局部来看待和评价，必须坚定不移的拥护党中央的决定。三要真学真懂真用中国特色社会主义。大家要用实际行动增强对中国特色社会主义道路自信、理论自信和制度自信，绝不能把权力当成捞取好处和谋取个人私利的资本。四要在关键时期能够经受住考验。不信谣、不传谣，讲政治、顾大局、守纪律，绝不允许发出与党中央不一致的声音。</w:t>
      </w:r>
    </w:p>
    <w:p>
      <w:pPr>
        <w:ind w:left="0" w:right="0" w:firstLine="560"/>
        <w:spacing w:before="450" w:after="450" w:line="312" w:lineRule="auto"/>
      </w:pPr>
      <w:r>
        <w:rPr>
          <w:rFonts w:ascii="宋体" w:hAnsi="宋体" w:eastAsia="宋体" w:cs="宋体"/>
          <w:color w:val="000"/>
          <w:sz w:val="28"/>
          <w:szCs w:val="28"/>
        </w:rPr>
        <w:t xml:space="preserve">第二，要作风顽强。X发展压力大、安全稳定压力更大，目前正处于转型发展、爬坡上坎的关键时期，作风顽强尤为重要。一要敢于接触矛盾。为官避事平生耻。“苟利国家生死以，岂因祸福避趋之”。作为党员干部，更要以此为准则，不要有利益的事就争着做、遇到矛盾就逃避。大家在工作中决不能一团和气、当好好先生，要拿出直面矛盾的勇气和胆识，敢于坚持，敢于碰硬，积极认真接触和处理各类社会矛盾及问题。二要善于创新。现在很多干部理论修养高，但遇到实际问题却拿不出解决办法，工作创新不够。面对改革和发展过程中出现的问题，大家要发挥主观能动性，创造性地开展工作，打破传统思维和经验做法，探索发展的新路子，但创新不是违背原则的创新，必须立足实际。三要注意细节。广大青年干部要立志做大事，不要立志做大官，做大事必须从小事做起、从点滴做起，认真对待每一件事情，从中总结经验教训，这是不断走向成功的有效途径。四要敢于担当。大家在遇到矛盾和困难时要有一干到底的干劲，树立敢为人先的闯劲，要敢冲、敢拼、敢干，树正气、敢担当、抓发展，大刀阔斧开展工作，绝不能老气横秋、未老先衰。</w:t>
      </w:r>
    </w:p>
    <w:p>
      <w:pPr>
        <w:ind w:left="0" w:right="0" w:firstLine="560"/>
        <w:spacing w:before="450" w:after="450" w:line="312" w:lineRule="auto"/>
      </w:pPr>
      <w:r>
        <w:rPr>
          <w:rFonts w:ascii="宋体" w:hAnsi="宋体" w:eastAsia="宋体" w:cs="宋体"/>
          <w:color w:val="000"/>
          <w:sz w:val="28"/>
          <w:szCs w:val="28"/>
        </w:rPr>
        <w:t xml:space="preserve">第三，要心系群众。为人民服务是毛泽东同志为全党同志提出的宗旨要求，大家必须从内心深处接纳群众、从内心深处把人民看成上帝，决不能把工作当成作秀、作表面文章。大家在工作中要牢固树立群众观点和宗旨意识，心里永远装着老百姓，时刻站在群众的立场想问题、办事情，时刻把群众的安危冷暖挂在心上，做到在思想上尊重群众，在感情上贴近群众，在行动上密切联系群众，真正深入基层，化民怨、解民忧、济民困，尽心竭力地为群众办实事、解难题，这也是干部成长的关键环节。</w:t>
      </w:r>
    </w:p>
    <w:p>
      <w:pPr>
        <w:ind w:left="0" w:right="0" w:firstLine="560"/>
        <w:spacing w:before="450" w:after="450" w:line="312" w:lineRule="auto"/>
      </w:pPr>
      <w:r>
        <w:rPr>
          <w:rFonts w:ascii="宋体" w:hAnsi="宋体" w:eastAsia="宋体" w:cs="宋体"/>
          <w:color w:val="000"/>
          <w:sz w:val="28"/>
          <w:szCs w:val="28"/>
        </w:rPr>
        <w:t xml:space="preserve">第四，要真抓实干。“空谈误国，实干兴邦”。大家要牢记，说一千句话，不如干成一件事。我当年在党校中青班学习时，到X县X搞三进三同，短短一周，筹集资金X余万元，解决了当地群众出行、饮水等实际困难。大家要结合干部大下访等活动，深入群众、了解群众、磨砺品质。一要提高学习的能力。“学而不思则罔，思而不学则殆”。例如，苏秦在游说秦王失败后，回到家中，亲人不认他，于是，就连夜翻出《太公阴符》研习，废寝忘食，用锥子来扎自己的大腿，以振奋精神，刻苦学习，最终研习得到《揣》《摩》两篇，采取合纵之计，联手诸小国与秦国抗衡，身挂六国相印，这就是有名的苏秦刺股的典故，激励了一代又一代的年轻人。又例如，东汉时的匡衡，凿壁借光，勤奋学习，最终成为大学问家，很多著作流传至今。大家要树立“学习为本、终身学习”的理念，更新知识结构，不断提高自身素质。二要提高知识运用的能力。大家不要为了学习而学习，要坚持学以致用，要把学习与工作实践结合起来，学会用理论分析问题、解决问题。三要提高归纳总结的能力。归纳总结是谋事之基，成事之道。大家在工作中要抓住重点，条理清晰的表达个人观点和意见，尤其是基层工作千头万绪，更要注重事后总结经验教训，避免重蹈覆辙。四要提高沟通协调的能力。大家在工作中要同各个方面、各个单位和群众打交道，必须善于沟通协调，否则就无法顺利开展工作。五要提高把握大局的能力。今后大家无论是担任单位“一把手”还是副职领导，必须有战略眼光和全局的思维，考虑问题不能只局限某一方面，要学会把工作放在全国、全市、全县大局来考虑，这样才能不断成长进步、担当重任。六要提高解决实际问题的能力。大家工作中涉及改革发展稳定各个方面的问题，在处理问题上要分清主次、分清轻重缓急，找准问题背后的深层次原因，对症下药，以最小的付出取得最大的成效。</w:t>
      </w:r>
    </w:p>
    <w:p>
      <w:pPr>
        <w:ind w:left="0" w:right="0" w:firstLine="560"/>
        <w:spacing w:before="450" w:after="450" w:line="312" w:lineRule="auto"/>
      </w:pPr>
      <w:r>
        <w:rPr>
          <w:rFonts w:ascii="宋体" w:hAnsi="宋体" w:eastAsia="宋体" w:cs="宋体"/>
          <w:color w:val="000"/>
          <w:sz w:val="28"/>
          <w:szCs w:val="28"/>
        </w:rPr>
        <w:t xml:space="preserve">第五，要清正廉洁。为政之要，贵在廉洁;廉洁之要，贵在自律。大家一定要树牢“红绿灯意识”和底线思维意识，管好自己的腿，不该去的地方决不去，管好自己的手，不该拿的决不拿，管好自己的嘴，不该吃的决不吃，管住下属、管住亲属、管住身边人，保持积极健康向上的生活情趣和过硬的生活作风，始终保持共产党人的清廉本色。最后祝各位学员学习进步!生活愉快!</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第四篇：2024年市委书记在X调研座谈时的讲话</w:t>
      </w:r>
    </w:p>
    <w:p>
      <w:pPr>
        <w:ind w:left="0" w:right="0" w:firstLine="560"/>
        <w:spacing w:before="450" w:after="450" w:line="312" w:lineRule="auto"/>
      </w:pPr>
      <w:r>
        <w:rPr>
          <w:rFonts w:ascii="宋体" w:hAnsi="宋体" w:eastAsia="宋体" w:cs="宋体"/>
          <w:color w:val="000"/>
          <w:sz w:val="28"/>
          <w:szCs w:val="28"/>
        </w:rPr>
        <w:t xml:space="preserve">2024年市委书记在X调研座谈时的讲话</w:t>
      </w:r>
    </w:p>
    <w:p>
      <w:pPr>
        <w:ind w:left="0" w:right="0" w:firstLine="560"/>
        <w:spacing w:before="450" w:after="450" w:line="312" w:lineRule="auto"/>
      </w:pPr>
      <w:r>
        <w:rPr>
          <w:rFonts w:ascii="宋体" w:hAnsi="宋体" w:eastAsia="宋体" w:cs="宋体"/>
          <w:color w:val="000"/>
          <w:sz w:val="28"/>
          <w:szCs w:val="28"/>
        </w:rPr>
        <w:t xml:space="preserve">听了X的发言，我感到很振奋。我主要讲三句话：</w:t>
      </w:r>
    </w:p>
    <w:p>
      <w:pPr>
        <w:ind w:left="0" w:right="0" w:firstLine="560"/>
        <w:spacing w:before="450" w:after="450" w:line="312" w:lineRule="auto"/>
      </w:pPr>
      <w:r>
        <w:rPr>
          <w:rFonts w:ascii="宋体" w:hAnsi="宋体" w:eastAsia="宋体" w:cs="宋体"/>
          <w:color w:val="000"/>
          <w:sz w:val="28"/>
          <w:szCs w:val="28"/>
        </w:rPr>
        <w:t xml:space="preserve">一是成绩来之不易。“十三五”期间，经过全市上下的不懈努力，我市经济社会发展上了一个大台阶。2024年全市生产总值、规模以上工业增加值、城镇居民人均可支配收入和农民人均纯收入，分别是“十二五”末的X、X、X和X倍，发展的质量和效益进一步提升。尤为难能可贵的是，这些成绩是在经济发展进入新常态、经济下行压力加大的形势下取得的，这是全市上下同心协力、奋勇拼搏的结果。成绩来之不易，必须倍加珍惜。</w:t>
      </w:r>
    </w:p>
    <w:p>
      <w:pPr>
        <w:ind w:left="0" w:right="0" w:firstLine="560"/>
        <w:spacing w:before="450" w:after="450" w:line="312" w:lineRule="auto"/>
      </w:pPr>
      <w:r>
        <w:rPr>
          <w:rFonts w:ascii="宋体" w:hAnsi="宋体" w:eastAsia="宋体" w:cs="宋体"/>
          <w:color w:val="000"/>
          <w:sz w:val="28"/>
          <w:szCs w:val="28"/>
        </w:rPr>
        <w:t xml:space="preserve">二是机遇挑战并存。当前，我省加快推进三大国家战略规划、X城市群一体化发展、全方位参与“一带一路”建设等重大部署，都为我市发展提供了重大机遇。同时，我市面临的形势依然错综复杂，一些深层次矛盾不断积累，一些体制性障碍更加突出，一些不确定不稳定因素仍然存在。总体上看，我市仍然处于大有可为的战略机遇期，机遇挑战并存，但机遇大于挑战。</w:t>
      </w:r>
    </w:p>
    <w:p>
      <w:pPr>
        <w:ind w:left="0" w:right="0" w:firstLine="560"/>
        <w:spacing w:before="450" w:after="450" w:line="312" w:lineRule="auto"/>
      </w:pPr>
      <w:r>
        <w:rPr>
          <w:rFonts w:ascii="宋体" w:hAnsi="宋体" w:eastAsia="宋体" w:cs="宋体"/>
          <w:color w:val="000"/>
          <w:sz w:val="28"/>
          <w:szCs w:val="28"/>
        </w:rPr>
        <w:t xml:space="preserve">三是蓝图催人奋进。面对新的形势任务，市委坚持以新发展理念为引领，以新发展体系为支撑，提出了X“十四五”时期实现“经济发展、人民生活、城镇化水平和生态文明程度高于全省平均水平，科技创新能力更强，巩固提升×经济区副中心城市地位”的奋斗目标。确定这样的目标体系，是基于经济发展进入新常态、X正处于爬坡过坎、转型跨越、蓄势崛起的关键时期提出来的，是基于持续提升X在全省大局中的地位、更好发挥副中心城市作用的使命担当提出来的，是基于X发展有良好基础、有独特优势、有难得机遇的综合判断提出来的。只要我们同心同德、群策群力，开拓进取、狠抓落实，就一定能够早日将美好蓝图变成现实。</w:t>
      </w:r>
    </w:p>
    <w:p>
      <w:pPr>
        <w:ind w:left="0" w:right="0" w:firstLine="560"/>
        <w:spacing w:before="450" w:after="450" w:line="312" w:lineRule="auto"/>
      </w:pPr>
      <w:r>
        <w:rPr>
          <w:rFonts w:ascii="宋体" w:hAnsi="宋体" w:eastAsia="宋体" w:cs="宋体"/>
          <w:color w:val="000"/>
          <w:sz w:val="28"/>
          <w:szCs w:val="28"/>
        </w:rPr>
        <w:t xml:space="preserve">一直以来，X发展的基础较好、地位重要、贡献很大，财政收入居各县（市、区）之首，人口居各城市区之首。特别是近年来，在区委的领导下，四大班子团结一心，广大干群奋发有为，全区经济社会发展保持良好势头。X年，全区生产总值达到X亿元、增长X%，其他主要经济指标增速也都实现两位数增长。向大家取得的成绩表示祝贺，为大家付出的努力表示感谢！</w:t>
      </w:r>
    </w:p>
    <w:p>
      <w:pPr>
        <w:ind w:left="0" w:right="0" w:firstLine="560"/>
        <w:spacing w:before="450" w:after="450" w:line="312" w:lineRule="auto"/>
      </w:pPr>
      <w:r>
        <w:rPr>
          <w:rFonts w:ascii="宋体" w:hAnsi="宋体" w:eastAsia="宋体" w:cs="宋体"/>
          <w:color w:val="000"/>
          <w:sz w:val="28"/>
          <w:szCs w:val="28"/>
        </w:rPr>
        <w:t xml:space="preserve">站在“十四五”发展的新起点上，X要站位全局、找准定位，改革创新、开拓奋进，努力打造创新发展高地，在突出理念引领、强化体系支撑，实现“十四五”宏伟蓝图中作出更大贡献。</w:t>
      </w:r>
    </w:p>
    <w:p>
      <w:pPr>
        <w:ind w:left="0" w:right="0" w:firstLine="560"/>
        <w:spacing w:before="450" w:after="450" w:line="312" w:lineRule="auto"/>
      </w:pPr>
      <w:r>
        <w:rPr>
          <w:rFonts w:ascii="宋体" w:hAnsi="宋体" w:eastAsia="宋体" w:cs="宋体"/>
          <w:color w:val="000"/>
          <w:sz w:val="28"/>
          <w:szCs w:val="28"/>
        </w:rPr>
        <w:t xml:space="preserve">一要产业支撑更强。产业支撑更强是X区创新发展的物质基础。没有产业支撑，想要成为创新发展高地是不可能的。X是全国重要的X老工业基地，同时又是一个服务业大区，第三产业比重达X%。市里的第三产业比重在全省来讲是比较高的，X的三产比重在全市来讲又是比较高的。×要发挥产业基础较好的优势，加快产业转型升级，把产业特别是二产三产做大做强，为全市构建现代产业体系提供强大支撑。一要突出主导产业。装备制造业是全市的主导产业，更是×的支柱产业。我去X调研最大的感受，就是感到装备制造业是国民经济的主体，是我们的兴国之器、强国之基。X有这么一个优势、这么一个基础，我们要考虑谋划怎么样把它做大做强，怎么样使X通过科技创新使“X制造”走向“X创造”。所以，要围绕上下游、左右链来拉长装备制造业的产业链条，大力发展机器人及智能装备、大型成套设备、农机及工程机械、轴承及基础件、节能环保装备等产业，加快打造先进的装备制造业基地。要把生产性的服务业和生活性服务业结合起来，不断提升商贸服务、休闲旅游、房地产、仓储物流等水平。服务业主要有两块儿，一块儿是生产性服务业，一块儿是生活性服务业。所谓生产性服务业，就是金融、中介、科研、仓储物流等；所谓生活性服务业，就是商贸、零售、旅游、养老等。X区在这两块儿都是有优势的、有潜力的，要通过努力不断完善提升现代服务业体系。二要优化企业结构。X区央企比较多，对国家的贡献也比较大。作为区委、区政府，要考虑怎么样既服务支持央企给国家做贡献，又壮大提升区里的实力财力，培育更多的财政税源的问题，所以要重点筛选、培育一批市场前景好、科技含量高、经济效益好的“小巨人”企业，依托央企的优势，促进它们的产品、技术向地方转化，培育一批“小巨人”企业，这也是需要区委、区政府下功夫去做的事情。我在X工作时就讲过，要优化企业组织结构，当时我就提出，要实现“大企业顶天立地、小巨人企业铺天盖地、高新技术企业抢占发展高地”的发展格局。所以，希望你们在这个方面也要着眼谋划培育，优化企业的组织结构，从而实现群众就业、财政增收、经济发展的多赢局面。三要搞好企业服务。上次在X调研时，我已经讲了，是因为央企的落地才有的X区，所以一定要把服务企业作为你们的第一要务。这一点，我听了听大家的反映，区委、区政府做得很不错，要一如既往地为企业做好服务，主动沟通、现场办公、真诚服务，营造良好的环境。作为地方政府，要深入推进“三供一业”改革工作，解除企业的后顾之忧，要抓好资金、用工、煤电油气运等要素保障。刚才，有企业提到了用工的问题，不是用工来源难，而是用工成本高，政府的一些政策还要进一步落实，从而千方百计促进各类企业平稳健康地发展，不断提升企业运行的质量和效益。希望你们能够把产业支撑做得更强，努力把“双X”的目标实现了，产业支撑更强这个目标就会更近了。</w:t>
      </w:r>
    </w:p>
    <w:p>
      <w:pPr>
        <w:ind w:left="0" w:right="0" w:firstLine="560"/>
        <w:spacing w:before="450" w:after="450" w:line="312" w:lineRule="auto"/>
      </w:pPr>
      <w:r>
        <w:rPr>
          <w:rFonts w:ascii="宋体" w:hAnsi="宋体" w:eastAsia="宋体" w:cs="宋体"/>
          <w:color w:val="000"/>
          <w:sz w:val="28"/>
          <w:szCs w:val="28"/>
        </w:rPr>
        <w:t xml:space="preserve">二要创新活力更足。创新活力更足是X创新发展的活力之源。X有原省部属科研院所X家，占全市的X%；国家重点实验室X个，占全市的X%；省级重点实验室X个，占全市的X%。有关数字表明X区每万人拥有科技人才X人，仅次于北京的海淀区。X要创新发展，其中这是最主要的优势、最宝贵的资源，也是落实五大发展理念的要义所在，在这些方面X大有可为、必须更有作为。如何使创新活力更足，第一是要明确原则、坚持原则。主要有五句话：第一句话是“市场导向”。科技创新必须坚持市场导向。第二句话是“企业主体”，因为企业跟市场连得更近，知道市场需要什么产品、什么技术，而且企业在技术的关键环节上也知道得最清楚。第三句话是“人才支撑”，创新离不开人才，创新依靠人才，因此必须把人才作为重要支撑。第四句话是“项目抓手”，就是要依靠若干个大中小的科技项目，牢牢地抓在手上、推进创新。第五句话是“改革牵引”，通过改革体制机制，创新体制机制，达到科技创新活力更足。第二是要健全机制、打开通道。我赞成刚才代表同志讲的“X最缺的是体制机制”，这个感受和我是能够引起共鸣的。我们的央企、科研院所具有项目、技术和产品的优势，很好的在那里放着，而地方又特别期望一些项目、技术和产品。这中间缺少的就是体制机制，就是平台的搭建，就是利益的纽带，所以我们要打通三个通道，第一个通道是产学研融合的通道，这件事情我已经交待市政府，有关部门正在做。第二个通道是军民企地转化的通道，目前×市正在申报国家军民融合城市，想在这方面争取国家的政策，因为我们的许多央企涉及到军工领域，而军民融合发展是习近平总书记的一个新的战略理念。第三个通道是人才成长的通道，结合贯彻落实省里的科技创新大会，市里提出构建现代科技创新体系，要统筹谋划，尝试建立央企、科研院所和地方的协调联动机制，定期召开会议，加强产品对接、产销对接、技术对接和产业链对接。要把上述通道打通，X区可以在许多方面先行谋划、先行探索、先行一步。第三是要完善平台，推动“双创”。要利用好现有的X国家大学科技园、X启迪科技园、卓阳耀滨产业园，对这些创新平台要利用好，吸纳各类创新要素的集聚，打造在全省乃至全国具有较大影响力的科技孵化园区。×区经过X多年现代工业文明的渗润，可以说造就了X厚重的创业创新文化，更培育了一大批高素质的创业创新人才。X一定要发挥这一优势，用好这一资源，在推动“双创”上下更大的功夫，培养更多的“大工匠”，让各类创新人才、技术人才都能够一显身手、梦圆X。</w:t>
      </w:r>
    </w:p>
    <w:p>
      <w:pPr>
        <w:ind w:left="0" w:right="0" w:firstLine="560"/>
        <w:spacing w:before="450" w:after="450" w:line="312" w:lineRule="auto"/>
      </w:pPr>
      <w:r>
        <w:rPr>
          <w:rFonts w:ascii="宋体" w:hAnsi="宋体" w:eastAsia="宋体" w:cs="宋体"/>
          <w:color w:val="000"/>
          <w:sz w:val="28"/>
          <w:szCs w:val="28"/>
        </w:rPr>
        <w:t xml:space="preserve">三要民生改善更实。这是X创新发展的重要标志。习近平总书记提出共享发展，让人民群众有更多的获得感。X人口密度大、流动人口多，民生改善任务比较繁重。要重点抓好三件事：一是抓好民生实事。把群众最关心、最直接、最现实的利益问题解决好，把群众最关注、最期盼、最受益的基础设施建设好，把群众最急需、最根本、最普惠的公共服务保障好。如教育、医疗的问题，如社会救助、社会保障的问题，还比如国家、省、市普惠性的政策如何落地，特惠性的政策如何推进，这都是民生的大事，要进一步编密织牢社会保障网。二是抓好旧城改造。X老工业建筑遗存比较丰富，工矿区棚户区面积比较大。一要摸清底数。建筑是一个城市文化传承的标志，是永恒的艺术，要保留好有历史文化底蕴的建筑。明确哪些楼房需要改，哪些不能改，哪些必须改。如一些属于工业文化遗存的有独特的韵味的苏式建筑，可以保留下来。二要分步实施。要规划好每年改造规模，制定好三到五年的改造计划。中央提出在十四五末将全国棚户区改造完毕，后将不具备给水排水、公共服务不到位的小区也要纳入进去，扩大了旧城改造范围。三要争取政策。要积极争取国家和省相关政策支持，集中争取国开行贷款。这一政策瓶颈是打通的，省里协调十分到位。四要惠及民众。加快城中村、棚户区改造步伐，推进提高货币化安置，有利于群众及早入住，降低房地产库存。在棚户区改造的过程中，要把群众居住生活的改善和城市基础设施的建设统筹考虑、统筹实施。把医疗、养老、商场、菜市场、小游园等便民服务设施的建设纳入城市建设中去，统筹建设谋划到位，着力打造十五分钟生活圈和休闲圈。要把握好政府主导和市场参与的关系，政府主导拆迁、政府主导规划、政府主导安置，正确处理安置标准和小区容积率的关系问题，要有战略眼光，控制好容积率，对城市负责、对人民群众负责，把棚户区改造落到实处。要正确处理改善群众居住环境与保护原有工业文化遗址的关系，要保留好老工业基地的历史传承和历史文脉。三是抓好安全稳定。X辖区内各类企业多，学校、商场、医院等人员密集场所多，特殊群体稳控、反恐处突任务较重、非法集资的处置，要树立安全的底线意识，必须时刻把安全稳定放在心上、抓在手上，落实责任、强化治理，努力营造和谐安定的外部环境。</w:t>
      </w:r>
    </w:p>
    <w:p>
      <w:pPr>
        <w:ind w:left="0" w:right="0" w:firstLine="560"/>
        <w:spacing w:before="450" w:after="450" w:line="312" w:lineRule="auto"/>
      </w:pPr>
      <w:r>
        <w:rPr>
          <w:rFonts w:ascii="宋体" w:hAnsi="宋体" w:eastAsia="宋体" w:cs="宋体"/>
          <w:color w:val="000"/>
          <w:sz w:val="28"/>
          <w:szCs w:val="28"/>
        </w:rPr>
        <w:t xml:space="preserve">四要基层基础更牢。这是X创新发展的坚实支撑。必须把抓基层打基础作为长远之计和固本之策。强基固本、建章立制，不断提升基层基础工作的能力和水平。要在社区组织体系、社区服务体系和社区治理体系这“三个体系”的建设上下功夫。要加强社区组织体系建设。要加强党的领导，健全党的组织，全面推进基层四项基础制度建设，结合社区实际落实到位。希望X区积极探索一些可示范、可复制、可推广的经验，把每一个基层党组织都建设成为坚强的战斗堡垒。要加强社区服务体系建设。要依靠社会的力量，把社区的便民服务中心、生活服务中心、养老服务中心、健身服务中心等建立起来。在X区现有社区服务的基础上，进一步学习省外社区服务先进经验和做法，通过政府购买社会服务，培育壮大社会中介服务组织，持续提高社区服务水平。要加强社区治理体系建设。社区是城市的细胞。X有X个社区，其中大的社区人口近X万人。要进一步完善社会治理“X模式”，不断提升“两级网络”社区管理服务模式，把“小网络”打造成社会治理的大平台，为推动X经济社会和谐发展打下坚实基础。要把社区养老和社会服务有机结合，建立居家为基础，社区为依托，机构为支撑，医养相结合的方式，切实做好社区养老事业。</w:t>
      </w:r>
    </w:p>
    <w:p>
      <w:pPr>
        <w:ind w:left="0" w:right="0" w:firstLine="560"/>
        <w:spacing w:before="450" w:after="450" w:line="312" w:lineRule="auto"/>
      </w:pPr>
      <w:r>
        <w:rPr>
          <w:rFonts w:ascii="宋体" w:hAnsi="宋体" w:eastAsia="宋体" w:cs="宋体"/>
          <w:color w:val="000"/>
          <w:sz w:val="28"/>
          <w:szCs w:val="28"/>
        </w:rPr>
        <w:t xml:space="preserve">最后，希望大家能够以饱满的政治热情和良好的精神状态，勇于担当、真抓实干，使市委、市政府描绘的×未来发展的美好蓝图早日变成现实。</w:t>
      </w:r>
    </w:p>
    <w:p>
      <w:pPr>
        <w:ind w:left="0" w:right="0" w:firstLine="560"/>
        <w:spacing w:before="450" w:after="450" w:line="312" w:lineRule="auto"/>
      </w:pPr>
      <w:r>
        <w:rPr>
          <w:rFonts w:ascii="黑体" w:hAnsi="黑体" w:eastAsia="黑体" w:cs="黑体"/>
          <w:color w:val="000000"/>
          <w:sz w:val="36"/>
          <w:szCs w:val="36"/>
          <w:b w:val="1"/>
          <w:bCs w:val="1"/>
        </w:rPr>
        <w:t xml:space="preserve">第五篇：在我市工业企业调研并与企业家座谈时的讲话</w:t>
      </w:r>
    </w:p>
    <w:p>
      <w:pPr>
        <w:ind w:left="0" w:right="0" w:firstLine="560"/>
        <w:spacing w:before="450" w:after="450" w:line="312" w:lineRule="auto"/>
      </w:pPr>
      <w:r>
        <w:rPr>
          <w:rFonts w:ascii="宋体" w:hAnsi="宋体" w:eastAsia="宋体" w:cs="宋体"/>
          <w:color w:val="000"/>
          <w:sz w:val="28"/>
          <w:szCs w:val="28"/>
        </w:rPr>
        <w:t xml:space="preserve">在“十五”计划即将结束、“十一五”规划即将实施这样一个关键时刻，我和XX同志、XX同志、XX同志以及几个工业部门的负责同志一起，对我市工业企业作些调查研究，目的在于总结我市“十五”期间工业发展的经验，推动我市“十一五”期间工业发展得更快更好。通过今天上午实地看和今天下午开会听，特别是刚才听了有关负责同志和各位企业家的发言，我感到这些年来XX市工业战线的广大干部职工在改革开放、市场经济的条件下，面对异常激烈的竞争，顽强拼搏，做了大量卓有成效的工作，取得了显著成就，创造了不少好的经验，为XX市的改革开放和现代化建设做出了重要贡献。在此，我代表市委、市政府向在座的工业战线的各位同志、各位企业家，并通过你们向工业战线的广大干部职工，表示衷心的感谢并致以崇高的敬意!刚才，大家讲了很好的意见，我都赞成。下面，我讲四点意见：</w:t>
      </w:r>
    </w:p>
    <w:p>
      <w:pPr>
        <w:ind w:left="0" w:right="0" w:firstLine="560"/>
        <w:spacing w:before="450" w:after="450" w:line="312" w:lineRule="auto"/>
      </w:pPr>
      <w:r>
        <w:rPr>
          <w:rFonts w:ascii="宋体" w:hAnsi="宋体" w:eastAsia="宋体" w:cs="宋体"/>
          <w:color w:val="000"/>
          <w:sz w:val="28"/>
          <w:szCs w:val="28"/>
        </w:rPr>
        <w:t xml:space="preserve">一、从率先在全省实现经济社会发展的历史性跨越的战略高度，充分认识进一步加快XX工业发展的极端重要性和紧迫性胡锦涛总书记要求贵州省努力实现经济社会发展的历史性跨越。XX市在全省“做表率，走前列”，最根本的就是要率先在全省实现经济社会发展的历史性跨越。要实现经济社会发展的历史性跨越，工业是重中之重。工业不能实现跨越，一切发展都没有了基础，跨越就无从谈起。对工业经济的极端重要性的认识，要做到“四个充分认清”：第一，要充分认清工业经济在XX市整个发展大局中的重要地位和作用。工业是城市经济的“脊梁”。一个城市的工业不强，“脊梁”就挺不起来。正如刚才有的同志讲的，工业的竞争力决定一个城市的竞争力，决定一个城市的综合实力。我多次讲过，在XX市，工业经济兴则全局经济兴，工业经济衰则全局经济衰。20xx年，XX市工业增加值在GDP中的比重达42％，对经济增长的贡献率达52％，来自工业的税收达到65个亿，占财政总收入的60％，这是很了不起的。XX市的工业经济不仅影响着XX市的经济发展全局，而且还直接关系到全省工作的发展大局，因为XX市的工业增加值占全省工业增加值的32％，肩负的责任重大。因此，我希望工业战线的同志们从这样的战略和全局高度，充分认识肩负的重大责任，切实增强使命感和责任感。第二，要充分认清“十五”期间XX市工业经济取得的巨大成就。“十五”期间，市委、市政府对工业经济发展高度重视，始终把“工业强市”作为XX市三大发展战略的主战略来抓，取得了令人振奋的成绩。工业经济保持快速增长，竞争力进一步增强。20xx年全市工业增加值预计达到225.99亿元，完成工业总产值621.37亿元，工业增加值五年年均增长13.46，高于“九五”时期106个百分点。工业企业规模进一步做大。20xx年全市规模以上工业企业达到683个，比20xx年增加116个；企业资产总额达到861.37亿元，比20xx年增加295.91亿元。经济效益稳步提高。20xx年全市规模以上工业实现利税总额预计将突破100亿元，比20xx年增加58.53亿元。工业结构调整取得实效，技术改造投资保持快速增长势头。到“十五”末技术改造投资预计累计完成229.32亿元，年均增长20.1；五年预计累计完成技术改造项目1211个，超额完成“十五”计划预定目标。高新技术产业发展迅速，高技术产品产值占规模以上工业增加值由20xx年的15.1％提高到20xx年的16.4％，提高了13个百分点。技术创新能力进一步增强，产品更新换代加速。“十五”期间，我市技术创新项目累计投资15.5亿元，组织实施国家、省、市重点技术创新项目和重点新产品试产等项目共341项。支柱行业不断壮大。烟草制造业、橡胶制品业等支柱行业20xx年预计完成工业总产值279.63亿元，比20xx年增加产值143.71亿元。国企改革及国资重组工作稳步推进。非公有制经济快速发展。“十五”期间预计，全市非公有制经济增加值年均增长18％以上；占全市GDP的比重由20xx年的32.2提高到42以上，年均增长2.1个百分点。这些成绩的取得为“十一五”期间的发展奠定了坚实基础。只有看到“十五”期间我们在这么艰难的条件下取得如此大的成绩，才能增强在“十一五”期间进一步加快工业经济发展的信心和决心。第三，要充分认清“十一五”期间XX市工业加快发展面临的大好机遇。XX经济的发展和全球、全国经济的发展是紧密联系在一起的。现在全球、全国都处于一个加快发展的大势，这是我们面临的大好机遇。同时，XX市自身也面临着很好的发展时机，比如得到省委、省政府的大力支持、南贵昆经济区的建设、经济结构调整优化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2025-07-08T02:55:47+08:00</dcterms:created>
  <dcterms:modified xsi:type="dcterms:W3CDTF">2025-07-08T02:55:47+08:00</dcterms:modified>
</cp:coreProperties>
</file>

<file path=docProps/custom.xml><?xml version="1.0" encoding="utf-8"?>
<Properties xmlns="http://schemas.openxmlformats.org/officeDocument/2006/custom-properties" xmlns:vt="http://schemas.openxmlformats.org/officeDocument/2006/docPropsVTypes"/>
</file>