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市委书记讲话：以更大决心更强力度决战决胜脱贫攻坚</w:t>
      </w:r>
      <w:bookmarkEnd w:id="1"/>
    </w:p>
    <w:p>
      <w:pPr>
        <w:jc w:val="center"/>
        <w:spacing w:before="0" w:after="450"/>
      </w:pPr>
      <w:r>
        <w:rPr>
          <w:rFonts w:ascii="Arial" w:hAnsi="Arial" w:eastAsia="Arial" w:cs="Arial"/>
          <w:color w:val="999999"/>
          <w:sz w:val="20"/>
          <w:szCs w:val="20"/>
        </w:rPr>
        <w:t xml:space="preserve">来源：网络  作者：空山新雨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市委书记讲话：以更大决心更强力度决战决胜脱贫攻坚疫情发生以来，习近平总书记高度重视做好应对疫情决战脱贫攻坚工作，先后多次作出重要指示批示，发表系列重要讲话。2月23日，习近平总书记在统筹推进新冠肺炎疫情防控和经济社会发展工作部署会议上，特别...</w:t>
      </w:r>
    </w:p>
    <w:p>
      <w:pPr>
        <w:ind w:left="0" w:right="0" w:firstLine="560"/>
        <w:spacing w:before="450" w:after="450" w:line="312" w:lineRule="auto"/>
      </w:pPr>
      <w:r>
        <w:rPr>
          <w:rFonts w:ascii="宋体" w:hAnsi="宋体" w:eastAsia="宋体" w:cs="宋体"/>
          <w:color w:val="000"/>
          <w:sz w:val="28"/>
          <w:szCs w:val="28"/>
        </w:rPr>
        <w:t xml:space="preserve">市委书记讲话：以更大决心更强力度决战决胜脱贫攻坚</w:t>
      </w:r>
    </w:p>
    <w:p>
      <w:pPr>
        <w:ind w:left="0" w:right="0" w:firstLine="560"/>
        <w:spacing w:before="450" w:after="450" w:line="312" w:lineRule="auto"/>
      </w:pPr>
      <w:r>
        <w:rPr>
          <w:rFonts w:ascii="宋体" w:hAnsi="宋体" w:eastAsia="宋体" w:cs="宋体"/>
          <w:color w:val="000"/>
          <w:sz w:val="28"/>
          <w:szCs w:val="28"/>
        </w:rPr>
        <w:t xml:space="preserve">疫情发生以来，习近平总书记高度重视做好应对疫情决战脱贫攻坚工作，先后多次作出重要指示批示，发表系列重要讲话。2月23日，习近平总书记在统筹推进新冠肺炎疫情防控和经济社会发展工作部署会议上，特别强调要坚决完成脱贫攻坚任务。3月6日，习近平总书记在决战决胜脱贫攻坚座谈会上发表重要讲话，鲜明提出确保如期完成脱贫攻坚目标任务、确保全面建成小康社会的总目标，吹响了向绝对贫困发起最后总攻的集结号。3月27日，习近平总书记在中央政治局会议上对抓好脱贫攻坚成效考核和专项巡视“回头看”问题整改提出明确要求。这些新部署新要求，如椽巨笔整理，与习近平总书记关于扶贫工作的重要论述既一脉相承又创新发展，彰显了打好疫情防控阻击战和脱贫攻坚战的坚定决心和坚强意志，为高质量打赢脱贫攻坚战提供了根本遵循和行动指南。安徽省把学习贯彻习近平总书记重要讲话精神作为重大政治任务，增强“四个意识”，坚定“四个自信”，做到“两个维护”，统筹做好疫情防控和脱贫攻坚工作，以更大决心、更强力度坚决夺取脱贫攻坚最后胜利。</w:t>
      </w:r>
    </w:p>
    <w:p>
      <w:pPr>
        <w:ind w:left="0" w:right="0" w:firstLine="560"/>
        <w:spacing w:before="450" w:after="450" w:line="312" w:lineRule="auto"/>
      </w:pPr>
      <w:r>
        <w:rPr>
          <w:rFonts w:ascii="宋体" w:hAnsi="宋体" w:eastAsia="宋体" w:cs="宋体"/>
          <w:color w:val="000"/>
          <w:sz w:val="28"/>
          <w:szCs w:val="28"/>
        </w:rPr>
        <w:t xml:space="preserve">一、紧扣提高政治站位，坚决扛起脱贫攻坚重大政治责任</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把脱贫攻坚作为最深的牵挂、最大的担当，以强烈的历史使命感和责任感带领全党全社会打赢脱贫攻坚战，充分彰显了亲民爱民为民的深厚情怀，充分彰显了共产党人不忘初心、牢记使命的政治品格。安徽省自觉用习近平新时代中国特色社会主义思想统领脱贫攻坚工作，坚持五级书记抓脱贫，坚持目标标准、坚持精准方略、坚持从严从实，较真碰硬狠抓工作落实。</w:t>
      </w:r>
    </w:p>
    <w:p>
      <w:pPr>
        <w:ind w:left="0" w:right="0" w:firstLine="560"/>
        <w:spacing w:before="450" w:after="450" w:line="312" w:lineRule="auto"/>
      </w:pPr>
      <w:r>
        <w:rPr>
          <w:rFonts w:ascii="宋体" w:hAnsi="宋体" w:eastAsia="宋体" w:cs="宋体"/>
          <w:color w:val="000"/>
          <w:sz w:val="28"/>
          <w:szCs w:val="28"/>
        </w:rPr>
        <w:t xml:space="preserve">突出根本遵循抓学习。把学习贯彻习近平总书记关于扶贫工作重要论述和视察安徽重要讲话精神贯穿脱贫攻坚工作始终，对习近平总书记关于扶贫工作的最新重要讲话指示批示都第一时间传达学习和贯彻落实，每次研究脱贫攻坚工作时，都先认真学习习近平总书记关于扶贫工作重要论述，做到学习跟进、认识跟进、行动跟进。</w:t>
      </w:r>
    </w:p>
    <w:p>
      <w:pPr>
        <w:ind w:left="0" w:right="0" w:firstLine="560"/>
        <w:spacing w:before="450" w:after="450" w:line="312" w:lineRule="auto"/>
      </w:pPr>
      <w:r>
        <w:rPr>
          <w:rFonts w:ascii="宋体" w:hAnsi="宋体" w:eastAsia="宋体" w:cs="宋体"/>
          <w:color w:val="000"/>
          <w:sz w:val="28"/>
          <w:szCs w:val="28"/>
        </w:rPr>
        <w:t xml:space="preserve">突出以上带下抓落实。省委认真履行主体责任，省党政主要负责同志逢重要会议必讲脱贫攻坚，下基层调研必查短板弱项，访贫困群众必看生活改善情况；19位省级党政领导干部定点包保31个贫困县。</w:t>
      </w:r>
    </w:p>
    <w:p>
      <w:pPr>
        <w:ind w:left="0" w:right="0" w:firstLine="560"/>
        <w:spacing w:before="450" w:after="450" w:line="312" w:lineRule="auto"/>
      </w:pPr>
      <w:r>
        <w:rPr>
          <w:rFonts w:ascii="宋体" w:hAnsi="宋体" w:eastAsia="宋体" w:cs="宋体"/>
          <w:color w:val="000"/>
          <w:sz w:val="28"/>
          <w:szCs w:val="28"/>
        </w:rPr>
        <w:t xml:space="preserve">突出问题导向抓整改。今年3月，中央专项巡视“回头看”和脱贫攻坚成效考核反馈意见后，省委把问题整改作为当前重要政治任务，把专项巡视和“回头看”发现的问题与“不忘初心、牢记使命”主题教育检视的问题、脱贫攻坚成效考核指出的问题统筹起来，一体研究、一体部署、一体整改，打一场“354+N”突出问题整改歼灭战。“3”，就是中央专项巡视“回头看”反馈意见指出的3类8项20个具体问题；“5”，就是脱贫攻坚成效考核反馈指出的5类15项23个具体问题；“4”，就是“不忘初心、牢记使命”主题教育检视的4个问题；“N”，就是中央纪委国家监委巡回督导专项工作组检查发现的问题、省督导组督导检查发现的问题以及各地自查的问题等。坚持挂图作战，建立主要负责同志亲自抓、分管负责同志具体抓的整改责任体系，制定问题、任务、责任、时限“四个清单”，实行周调度、月研判，确保3个月内高质量完成各类问题整改。</w:t>
      </w:r>
    </w:p>
    <w:p>
      <w:pPr>
        <w:ind w:left="0" w:right="0" w:firstLine="560"/>
        <w:spacing w:before="450" w:after="450" w:line="312" w:lineRule="auto"/>
      </w:pPr>
      <w:r>
        <w:rPr>
          <w:rFonts w:ascii="宋体" w:hAnsi="宋体" w:eastAsia="宋体" w:cs="宋体"/>
          <w:color w:val="000"/>
          <w:sz w:val="28"/>
          <w:szCs w:val="28"/>
        </w:rPr>
        <w:t xml:space="preserve">二、紧扣克服疫情影响，以“两手硬”推动“两战赢”</w:t>
      </w:r>
    </w:p>
    <w:p>
      <w:pPr>
        <w:ind w:left="0" w:right="0" w:firstLine="560"/>
        <w:spacing w:before="450" w:after="450" w:line="312" w:lineRule="auto"/>
      </w:pPr>
      <w:r>
        <w:rPr>
          <w:rFonts w:ascii="宋体" w:hAnsi="宋体" w:eastAsia="宋体" w:cs="宋体"/>
          <w:color w:val="000"/>
          <w:sz w:val="28"/>
          <w:szCs w:val="28"/>
        </w:rPr>
        <w:t xml:space="preserve">习近平总书记指出，今年脱贫攻坚要全面收官，原本就有不少硬仗要打，现在还要努力克服疫情的影响，必须再加把劲，狠抓攻坚工作落实。安徽省扎实开展决战决胜脱贫攻坚“抗疫情、补短板、促攻坚”专项行动，省党政主要负责同志及16个省督导组深入70个有扶贫开发任务的县（市、区）开展4轮督导，努力把耽误的时间抢回来，把落下的进度赶上去。</w:t>
      </w:r>
    </w:p>
    <w:p>
      <w:pPr>
        <w:ind w:left="0" w:right="0" w:firstLine="560"/>
        <w:spacing w:before="450" w:after="450" w:line="312" w:lineRule="auto"/>
      </w:pPr>
      <w:r>
        <w:rPr>
          <w:rFonts w:ascii="宋体" w:hAnsi="宋体" w:eastAsia="宋体" w:cs="宋体"/>
          <w:color w:val="000"/>
          <w:sz w:val="28"/>
          <w:szCs w:val="28"/>
        </w:rPr>
        <w:t xml:space="preserve">加快推动贫困户劳动力就业“清零”。认真落实帮外出务工困难人员尽快返岗、促稳定就业，帮本地企业复工复产、促就近就业，帮开发临时性公益性岗位、促灵活就业，帮企业扩产扩能、促增岗就业的“四帮四促”措施，全省已外出务工贫困劳动力167.7万人，超过去年全省外出务工贫困劳动力9.82万人，做到了“应务尽务”。</w:t>
      </w:r>
    </w:p>
    <w:p>
      <w:pPr>
        <w:ind w:left="0" w:right="0" w:firstLine="560"/>
        <w:spacing w:before="450" w:after="450" w:line="312" w:lineRule="auto"/>
      </w:pPr>
      <w:r>
        <w:rPr>
          <w:rFonts w:ascii="宋体" w:hAnsi="宋体" w:eastAsia="宋体" w:cs="宋体"/>
          <w:color w:val="000"/>
          <w:sz w:val="28"/>
          <w:szCs w:val="28"/>
        </w:rPr>
        <w:t xml:space="preserve">加快推动贫困地区滞销农产品“清零”。坚持线上与线下、发挥党组织作用与发挥市场作用、专业合作社行业协会帮助与农户自行销售“三个并举”，深入开展消费扶贫、电商扶贫，开展农产品进高校、进企业、进商超等产销“八进”行动，多渠道解决卖难问题。截至3月底，累计帮助贫困地区销售农产品23.2万吨、价值11.7亿元，做到了“应卖尽卖”。</w:t>
      </w:r>
    </w:p>
    <w:p>
      <w:pPr>
        <w:ind w:left="0" w:right="0" w:firstLine="560"/>
        <w:spacing w:before="450" w:after="450" w:line="312" w:lineRule="auto"/>
      </w:pPr>
      <w:r>
        <w:rPr>
          <w:rFonts w:ascii="宋体" w:hAnsi="宋体" w:eastAsia="宋体" w:cs="宋体"/>
          <w:color w:val="000"/>
          <w:sz w:val="28"/>
          <w:szCs w:val="28"/>
        </w:rPr>
        <w:t xml:space="preserve">加快推动扶贫项目开工复工“清零”。加快推进扶贫项目组织实施和财政扶贫资金拨付支出进度，采取“不见面开标”等方式，优化扶贫项目的设计、评审、招投标等前期工作，全力支持扶贫龙头企业、就业扶贫车间、各类经营主体复工复产，全省946个就业扶贫车间全部复工复产，做到了“应开尽开”。</w:t>
      </w:r>
    </w:p>
    <w:p>
      <w:pPr>
        <w:ind w:left="0" w:right="0" w:firstLine="560"/>
        <w:spacing w:before="450" w:after="450" w:line="312" w:lineRule="auto"/>
      </w:pPr>
      <w:r>
        <w:rPr>
          <w:rFonts w:ascii="宋体" w:hAnsi="宋体" w:eastAsia="宋体" w:cs="宋体"/>
          <w:color w:val="000"/>
          <w:sz w:val="28"/>
          <w:szCs w:val="28"/>
        </w:rPr>
        <w:t xml:space="preserve">加快推动贫困户子女网上上学问题“清零”。针对贫困户子女上网课困难问题，捐赠3708台手机，并采取赠送流量、免费接通网络等方式，确保线上学习一个不少、线下帮扶一个不落，做到了“应学尽学”。</w:t>
      </w:r>
    </w:p>
    <w:p>
      <w:pPr>
        <w:ind w:left="0" w:right="0" w:firstLine="560"/>
        <w:spacing w:before="450" w:after="450" w:line="312" w:lineRule="auto"/>
      </w:pPr>
      <w:r>
        <w:rPr>
          <w:rFonts w:ascii="宋体" w:hAnsi="宋体" w:eastAsia="宋体" w:cs="宋体"/>
          <w:color w:val="000"/>
          <w:sz w:val="28"/>
          <w:szCs w:val="28"/>
        </w:rPr>
        <w:t xml:space="preserve">三、紧扣“两不愁三保障”及饮水安全，全面落实精准扶贫精准脱贫基本方略</w:t>
      </w:r>
    </w:p>
    <w:p>
      <w:pPr>
        <w:ind w:left="0" w:right="0" w:firstLine="560"/>
        <w:spacing w:before="450" w:after="450" w:line="312" w:lineRule="auto"/>
      </w:pPr>
      <w:r>
        <w:rPr>
          <w:rFonts w:ascii="宋体" w:hAnsi="宋体" w:eastAsia="宋体" w:cs="宋体"/>
          <w:color w:val="000"/>
          <w:sz w:val="28"/>
          <w:szCs w:val="28"/>
        </w:rPr>
        <w:t xml:space="preserve">习近平总书记指出，脱贫攻坚的标准，就是稳定实现贫困人口“两不愁三保障”。安徽省把解决“两不愁三保障”及饮水安全突出问题作为关键环节，加大投入力度、工作力度、帮扶力度。</w:t>
      </w:r>
    </w:p>
    <w:p>
      <w:pPr>
        <w:ind w:left="0" w:right="0" w:firstLine="560"/>
        <w:spacing w:before="450" w:after="450" w:line="312" w:lineRule="auto"/>
      </w:pPr>
      <w:r>
        <w:rPr>
          <w:rFonts w:ascii="宋体" w:hAnsi="宋体" w:eastAsia="宋体" w:cs="宋体"/>
          <w:color w:val="000"/>
          <w:sz w:val="28"/>
          <w:szCs w:val="28"/>
        </w:rPr>
        <w:t xml:space="preserve">确保义务教育“有学上”。全省县域义务教育基本均衡提前3年实现全覆盖，尤其是针对调研发现的小学教学点“一生一师”问题，进行全面排查整改，全省258个“一生一师”教学点中已就近安置206个，根据群众需要继续保留52个。</w:t>
      </w:r>
    </w:p>
    <w:p>
      <w:pPr>
        <w:ind w:left="0" w:right="0" w:firstLine="560"/>
        <w:spacing w:before="450" w:after="450" w:line="312" w:lineRule="auto"/>
      </w:pPr>
      <w:r>
        <w:rPr>
          <w:rFonts w:ascii="宋体" w:hAnsi="宋体" w:eastAsia="宋体" w:cs="宋体"/>
          <w:color w:val="000"/>
          <w:sz w:val="28"/>
          <w:szCs w:val="28"/>
        </w:rPr>
        <w:t xml:space="preserve">确保群众患病“有‘医’靠”。出台“351”“180”健康脱贫政策，让困难群众常见病、慢性病看得起，得了大病、重病后生活过得去。针对偏远地区基层医疗服务能力短板问题，实施“百医驻村、千医下乡、万医轮训”工程，从省市的三级医院选派113名医疗人才驻村帮扶2年，161个村卫生室“空白点”全部消除。特别是对确诊新冠肺炎的24名贫困群众安排专人包保、研究专门政策、落实专项举措，没有一人因疫情返贫。</w:t>
      </w:r>
    </w:p>
    <w:p>
      <w:pPr>
        <w:ind w:left="0" w:right="0" w:firstLine="560"/>
        <w:spacing w:before="450" w:after="450" w:line="312" w:lineRule="auto"/>
      </w:pPr>
      <w:r>
        <w:rPr>
          <w:rFonts w:ascii="宋体" w:hAnsi="宋体" w:eastAsia="宋体" w:cs="宋体"/>
          <w:color w:val="000"/>
          <w:sz w:val="28"/>
          <w:szCs w:val="28"/>
        </w:rPr>
        <w:t xml:space="preserve">确保贫困群众“有安居”。持续做好搬迁群众产业就业、公共服务等工作，实现搬得出、稳得住、能致富，8.5万贫困人口易地扶贫搬迁和33.53万户贫困户危房改造任务全面完成。</w:t>
      </w:r>
    </w:p>
    <w:p>
      <w:pPr>
        <w:ind w:left="0" w:right="0" w:firstLine="560"/>
        <w:spacing w:before="450" w:after="450" w:line="312" w:lineRule="auto"/>
      </w:pPr>
      <w:r>
        <w:rPr>
          <w:rFonts w:ascii="宋体" w:hAnsi="宋体" w:eastAsia="宋体" w:cs="宋体"/>
          <w:color w:val="000"/>
          <w:sz w:val="28"/>
          <w:szCs w:val="28"/>
        </w:rPr>
        <w:t xml:space="preserve">确保安全饮水“有保证”。开展贫困人口饮水安全问题再排查，加强农村供水水质净化消毒和监测工作，健全农饮工程长效管理机制，推进城乡供水一体化和区域供水规模化。</w:t>
      </w:r>
    </w:p>
    <w:p>
      <w:pPr>
        <w:ind w:left="0" w:right="0" w:firstLine="560"/>
        <w:spacing w:before="450" w:after="450" w:line="312" w:lineRule="auto"/>
      </w:pPr>
      <w:r>
        <w:rPr>
          <w:rFonts w:ascii="宋体" w:hAnsi="宋体" w:eastAsia="宋体" w:cs="宋体"/>
          <w:color w:val="000"/>
          <w:sz w:val="28"/>
          <w:szCs w:val="28"/>
        </w:rPr>
        <w:t xml:space="preserve">四、紧扣大别山等革命老区，集中火力攻克深度贫困堡垒</w:t>
      </w:r>
    </w:p>
    <w:p>
      <w:pPr>
        <w:ind w:left="0" w:right="0" w:firstLine="560"/>
        <w:spacing w:before="450" w:after="450" w:line="312" w:lineRule="auto"/>
      </w:pPr>
      <w:r>
        <w:rPr>
          <w:rFonts w:ascii="宋体" w:hAnsi="宋体" w:eastAsia="宋体" w:cs="宋体"/>
          <w:color w:val="000"/>
          <w:sz w:val="28"/>
          <w:szCs w:val="28"/>
        </w:rPr>
        <w:t xml:space="preserve">2024年4月，习近平总书记视察安徽第一站就到革命老区金寨县看望慰问贫困群众，叮嘱我们“特别是不能忘了老区”。安徽省牢记习近平总书记的殷殷嘱托，全力推进大别山等革命老区脱贫攻坚。坚持摆上首位重点。坚定地把大别山等革命老区作为全省脱贫攻坚的首位重点，出台加强大别山等革命老区脱贫攻坚政策文件，完善大别山等革命老区“1+1+X”配套政策体系。</w:t>
      </w:r>
    </w:p>
    <w:p>
      <w:pPr>
        <w:ind w:left="0" w:right="0" w:firstLine="560"/>
        <w:spacing w:before="450" w:after="450" w:line="312" w:lineRule="auto"/>
      </w:pPr>
      <w:r>
        <w:rPr>
          <w:rFonts w:ascii="宋体" w:hAnsi="宋体" w:eastAsia="宋体" w:cs="宋体"/>
          <w:color w:val="000"/>
          <w:sz w:val="28"/>
          <w:szCs w:val="28"/>
        </w:rPr>
        <w:t xml:space="preserve">全面落实优先保障。在资金、项目、用地等方面优先保障，在去年省级财政专项扶贫资金增长33.9%的基础上，今年又安排32.3亿元、同比增长21%；对23个贫困革命老区县（含6个度贫困县）各单列城乡建设用地增减挂钩计划3000亩。</w:t>
      </w:r>
    </w:p>
    <w:p>
      <w:pPr>
        <w:ind w:left="0" w:right="0" w:firstLine="560"/>
        <w:spacing w:before="450" w:after="450" w:line="312" w:lineRule="auto"/>
      </w:pPr>
      <w:r>
        <w:rPr>
          <w:rFonts w:ascii="宋体" w:hAnsi="宋体" w:eastAsia="宋体" w:cs="宋体"/>
          <w:color w:val="000"/>
          <w:sz w:val="28"/>
          <w:szCs w:val="28"/>
        </w:rPr>
        <w:t xml:space="preserve">充分激发内生动力。大力发扬革命老区和大别山精神，引导和激励老区人民依靠勤劳双手脱贫致富。习近平总书记视察过的金寨县大湾村走出了一条“山上种茶、家中迎客、红绿结合”的绿色脱贫新路，四年来共有158户399人脱贫，贫困发生率降至0.23%，一个贫穷闭塞的“落后村”成为脱贫致富的“示范村”。同时，集中力量抓好皖北地区、沿淮行蓄洪区等地区脱贫攻坚，省级对贫困发生率超过全省平均水平1倍以上的7个县重点督办，市县对工作难度大的12个村重点督办，坚决打好这场硬仗中的硬仗。</w:t>
      </w:r>
    </w:p>
    <w:p>
      <w:pPr>
        <w:ind w:left="0" w:right="0" w:firstLine="560"/>
        <w:spacing w:before="450" w:after="450" w:line="312" w:lineRule="auto"/>
      </w:pPr>
      <w:r>
        <w:rPr>
          <w:rFonts w:ascii="宋体" w:hAnsi="宋体" w:eastAsia="宋体" w:cs="宋体"/>
          <w:color w:val="000"/>
          <w:sz w:val="28"/>
          <w:szCs w:val="28"/>
        </w:rPr>
        <w:t xml:space="preserve">紧扣多措并举巩固成果，确保脱贫攻坚成色足、可持续习近平总书记高度关注脱贫质量，强调要做到扶贫工作务实、脱贫过程扎实、脱贫结果真实。安徽省严格落实“四个不摘”要求，深入实施脱贫攻坚“十大工程”，力争让每一个贫困户和贫困人口脱贫有支撑、致富可持续。</w:t>
      </w:r>
    </w:p>
    <w:p>
      <w:pPr>
        <w:ind w:left="0" w:right="0" w:firstLine="560"/>
        <w:spacing w:before="450" w:after="450" w:line="312" w:lineRule="auto"/>
      </w:pPr>
      <w:r>
        <w:rPr>
          <w:rFonts w:ascii="宋体" w:hAnsi="宋体" w:eastAsia="宋体" w:cs="宋体"/>
          <w:color w:val="000"/>
          <w:sz w:val="28"/>
          <w:szCs w:val="28"/>
        </w:rPr>
        <w:t xml:space="preserve">推深做实产业扶贫。大力推广园区带动、企业带动、合作社带动、能人大户带动和支持贫困群众自种自养的“四带一自”产业扶贫模式，全省贫困村已建成产业扶贫园区3025个，龙头企业、农民合作社等各类新型经营主体共带动贫困户46.5万户。</w:t>
      </w:r>
    </w:p>
    <w:p>
      <w:pPr>
        <w:ind w:left="0" w:right="0" w:firstLine="560"/>
        <w:spacing w:before="450" w:after="450" w:line="312" w:lineRule="auto"/>
      </w:pPr>
      <w:r>
        <w:rPr>
          <w:rFonts w:ascii="宋体" w:hAnsi="宋体" w:eastAsia="宋体" w:cs="宋体"/>
          <w:color w:val="000"/>
          <w:sz w:val="28"/>
          <w:szCs w:val="28"/>
        </w:rPr>
        <w:t xml:space="preserve">推深做实壮大村级集体经济。深入推进百村培强、千村扶优、万村提升等“百千万”工程，注重运用工业化思路、市场化办法培育壮大村级集体经济，全省3000个贫困村集体经济收入达6.4亿元，无经营性收入的空壳村全面消除。推深做实防范返贫致贫。以未脱贫户、脱贫监测户、边缘易致贫户和老少病残孤等困难群体“三户一体”为重点，因人因户精准施策，建立健全返贫预警和防范机制。</w:t>
      </w:r>
    </w:p>
    <w:p>
      <w:pPr>
        <w:ind w:left="0" w:right="0" w:firstLine="560"/>
        <w:spacing w:before="450" w:after="450" w:line="312" w:lineRule="auto"/>
      </w:pPr>
      <w:r>
        <w:rPr>
          <w:rFonts w:ascii="宋体" w:hAnsi="宋体" w:eastAsia="宋体" w:cs="宋体"/>
          <w:color w:val="000"/>
          <w:sz w:val="28"/>
          <w:szCs w:val="28"/>
        </w:rPr>
        <w:t xml:space="preserve">推深做实党建引领。深入推进抓农村基层党建促脱贫攻坚、促乡村振兴“一抓双促”工程，注重在脱贫攻坚一线考察、识别干部，选优配强农村基层党组织带头人，从严整顿630个软弱涣散村党组织，确保党中央脱贫攻坚决策部署在基层落地生根。</w:t>
      </w:r>
    </w:p>
    <w:p>
      <w:pPr>
        <w:ind w:left="0" w:right="0" w:firstLine="560"/>
        <w:spacing w:before="450" w:after="450" w:line="312" w:lineRule="auto"/>
      </w:pPr>
      <w:r>
        <w:rPr>
          <w:rFonts w:ascii="宋体" w:hAnsi="宋体" w:eastAsia="宋体" w:cs="宋体"/>
          <w:color w:val="000"/>
          <w:sz w:val="28"/>
          <w:szCs w:val="28"/>
        </w:rPr>
        <w:t xml:space="preserve">五、紧扣力戒形式主义、官僚主义，持续深化“三个以案”警示教育</w:t>
      </w:r>
    </w:p>
    <w:p>
      <w:pPr>
        <w:ind w:left="0" w:right="0" w:firstLine="560"/>
        <w:spacing w:before="450" w:after="450" w:line="312" w:lineRule="auto"/>
      </w:pPr>
      <w:r>
        <w:rPr>
          <w:rFonts w:ascii="宋体" w:hAnsi="宋体" w:eastAsia="宋体" w:cs="宋体"/>
          <w:color w:val="000"/>
          <w:sz w:val="28"/>
          <w:szCs w:val="28"/>
        </w:rPr>
        <w:t xml:space="preserve">习近平总书记指出，要加强扶贫领域作风建设，坚决反对形式主义、官僚主义。去年6月以来，安徽省以阜阳市搞形式主义、官僚主义问题为镜鉴，以整治“刷白墙”问题为突破口，开展“以案示警、以案为戒、以案促改”警示教育，得到了习近平总书记的充分肯定。安徽省委决定，从4月份开始在全省县处级以上领导干部中深入开展以“四联四增”为主要内容的“三个以案”警示教育，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在以案示警中受警醒、明法纪。坚持从省委自身做起，将破除形式主义、官僚主义纳入民主生活会和对照党章党规找差距的重要内容，制定负面清单，督促抓好整改，有力带动广大党员干部向更高标准看齐，向实干担当发力，全省涌现出刘双燕、曾翙翔、李夏等一批先进典型。</w:t>
      </w:r>
    </w:p>
    <w:p>
      <w:pPr>
        <w:ind w:left="0" w:right="0" w:firstLine="560"/>
        <w:spacing w:before="450" w:after="450" w:line="312" w:lineRule="auto"/>
      </w:pPr>
      <w:r>
        <w:rPr>
          <w:rFonts w:ascii="宋体" w:hAnsi="宋体" w:eastAsia="宋体" w:cs="宋体"/>
          <w:color w:val="000"/>
          <w:sz w:val="28"/>
          <w:szCs w:val="28"/>
        </w:rPr>
        <w:t xml:space="preserve">在以案为戒中严对照、深检视。省委列出专题3次开展集中研讨，特别是将阜阳市搞形式主义、官僚主义作为反面案例进行深入剖析，在全省范围内暗访调研、举一反三、全面排查，检视出形式主义、官僚主义重说功轻做功等“八重八轻”突出表现，汇总形成形式主义、官僚主义突出问题检视报告，并选取15个典型案例发给基层党员干部，用身边事教育身边人。</w:t>
      </w:r>
    </w:p>
    <w:p>
      <w:pPr>
        <w:ind w:left="0" w:right="0" w:firstLine="560"/>
        <w:spacing w:before="450" w:after="450" w:line="312" w:lineRule="auto"/>
      </w:pPr>
      <w:r>
        <w:rPr>
          <w:rFonts w:ascii="宋体" w:hAnsi="宋体" w:eastAsia="宋体" w:cs="宋体"/>
          <w:color w:val="000"/>
          <w:sz w:val="28"/>
          <w:szCs w:val="28"/>
        </w:rPr>
        <w:t xml:space="preserve">在以案促改中强整改、促提升。出台纵深推进“三个以案”警示教育、以优良作风决胜全面建成小康社会决战脱贫攻坚的意见，全面落实基层减负年工作举措，推进“走基层、转作风、解难题”常态化，去年全省扶贫领域发文同比减少60.9%，会议减少47.6%，督查减少66.7%。</w:t>
      </w:r>
    </w:p>
    <w:p>
      <w:pPr>
        <w:ind w:left="0" w:right="0" w:firstLine="560"/>
        <w:spacing w:before="450" w:after="450" w:line="312" w:lineRule="auto"/>
      </w:pPr>
      <w:r>
        <w:rPr>
          <w:rFonts w:ascii="宋体" w:hAnsi="宋体" w:eastAsia="宋体" w:cs="宋体"/>
          <w:color w:val="000"/>
          <w:sz w:val="28"/>
          <w:szCs w:val="28"/>
        </w:rPr>
        <w:t xml:space="preserve">脱贫攻坚已进入决战倒计时，如期实现脱贫攻坚目标任务没有任何退路和弹性。安徽省一定坚决贯彻以习近平同志为核心的党中央决策部署，以最大的决心、最大的责任、最大的力度，全面补齐短板弱项，全面巩固脱贫成果，全面防止返贫致贫，坚决打赢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2025-05-02T16:28:05+08:00</dcterms:created>
  <dcterms:modified xsi:type="dcterms:W3CDTF">2025-05-02T16:28:05+08:00</dcterms:modified>
</cp:coreProperties>
</file>

<file path=docProps/custom.xml><?xml version="1.0" encoding="utf-8"?>
<Properties xmlns="http://schemas.openxmlformats.org/officeDocument/2006/custom-properties" xmlns:vt="http://schemas.openxmlformats.org/officeDocument/2006/docPropsVTypes"/>
</file>