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2024学校校本研修计划模板6篇</w:t>
      </w:r>
      <w:bookmarkEnd w:id="1"/>
    </w:p>
    <w:p>
      <w:pPr>
        <w:jc w:val="center"/>
        <w:spacing w:before="0" w:after="450"/>
      </w:pPr>
      <w:r>
        <w:rPr>
          <w:rFonts w:ascii="Arial" w:hAnsi="Arial" w:eastAsia="Arial" w:cs="Arial"/>
          <w:color w:val="999999"/>
          <w:sz w:val="20"/>
          <w:szCs w:val="20"/>
        </w:rPr>
        <w:t xml:space="preserve">来源：网络  作者：水墨画意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把研修计划写好，我们才能在接下来的学习中发挥个人的最大能力，我们开展工作一般都要有计划，研修计划会让你的研修乘风破浪，以下是小编精心为您推荐的2024学校校本研修计划模板6篇，供大家参考。2024学校校本研修计划篇1为了全面提高教育教学...</w:t>
      </w:r>
    </w:p>
    <w:p>
      <w:pPr>
        <w:ind w:left="0" w:right="0" w:firstLine="560"/>
        <w:spacing w:before="450" w:after="450" w:line="312" w:lineRule="auto"/>
      </w:pPr>
      <w:r>
        <w:rPr>
          <w:rFonts w:ascii="宋体" w:hAnsi="宋体" w:eastAsia="宋体" w:cs="宋体"/>
          <w:color w:val="000"/>
          <w:sz w:val="28"/>
          <w:szCs w:val="28"/>
        </w:rPr>
        <w:t xml:space="preserve">只有把研修计划写好，我们才能在接下来的学习中发挥个人的最大能力，我们开展工作一般都要有计划，研修计划会让你的研修乘风破浪，以下是小编精心为您推荐的2024学校校本研修计划模板6篇，供大家参考。</w:t>
      </w:r>
    </w:p>
    <w:p>
      <w:pPr>
        <w:ind w:left="0" w:right="0" w:firstLine="560"/>
        <w:spacing w:before="450" w:after="450" w:line="312" w:lineRule="auto"/>
      </w:pPr>
      <w:r>
        <w:rPr>
          <w:rFonts w:ascii="宋体" w:hAnsi="宋体" w:eastAsia="宋体" w:cs="宋体"/>
          <w:color w:val="000"/>
          <w:sz w:val="28"/>
          <w:szCs w:val="28"/>
        </w:rPr>
        <w:t xml:space="preserve">2024学校校本研修计划篇1</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2、发挥骨干教师辐射效应，重视青年教师培养。发挥名师引领作用，利用骨干教师展示课、新教师汇报课等活动带动教师队伍教学能力的提升；做好20xx年新教师师徒结对工作，努力促进青年教师专业成长。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xx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宋体" w:hAnsi="宋体" w:eastAsia="宋体" w:cs="宋体"/>
          <w:color w:val="000"/>
          <w:sz w:val="28"/>
          <w:szCs w:val="28"/>
        </w:rPr>
        <w:t xml:space="preserve">2024学校校本研修计划篇2</w:t>
      </w:r>
    </w:p>
    <w:p>
      <w:pPr>
        <w:ind w:left="0" w:right="0" w:firstLine="560"/>
        <w:spacing w:before="450" w:after="450" w:line="312" w:lineRule="auto"/>
      </w:pPr>
      <w:r>
        <w:rPr>
          <w:rFonts w:ascii="宋体" w:hAnsi="宋体" w:eastAsia="宋体" w:cs="宋体"/>
          <w:color w:val="000"/>
          <w:sz w:val="28"/>
          <w:szCs w:val="28"/>
        </w:rPr>
        <w:t xml:space="preserve">化学教学要体现课程改革的基本理念，尊重和满足不同学生的需要，运用多种教学方式和手段，引导学生积极主动地学习，掌握最基本的化学知识和技能，了解化学科学研究的过程和方法，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w:t>
      </w:r>
    </w:p>
    <w:p>
      <w:pPr>
        <w:ind w:left="0" w:right="0" w:firstLine="560"/>
        <w:spacing w:before="450" w:after="450" w:line="312" w:lineRule="auto"/>
      </w:pPr>
      <w:r>
        <w:rPr>
          <w:rFonts w:ascii="宋体" w:hAnsi="宋体" w:eastAsia="宋体" w:cs="宋体"/>
          <w:color w:val="000"/>
          <w:sz w:val="28"/>
          <w:szCs w:val="28"/>
        </w:rPr>
        <w:t xml:space="preserve">在教学中要依据课程标准的要求，改变教学内容、教学要求和教学方式过于统一的倾向，要关注和尊重不同学生的发展需要，为他们提供适合于自己发展的化学课程。另一方面要深入了解学生的学习基础、已有的化学知识水平、能力发展水平以及兴趣、爱好和潜能，对学生安排学习顺序给予指导。</w:t>
      </w:r>
    </w:p>
    <w:p>
      <w:pPr>
        <w:ind w:left="0" w:right="0" w:firstLine="560"/>
        <w:spacing w:before="450" w:after="450" w:line="312" w:lineRule="auto"/>
      </w:pPr>
      <w:r>
        <w:rPr>
          <w:rFonts w:ascii="宋体" w:hAnsi="宋体" w:eastAsia="宋体" w:cs="宋体"/>
          <w:color w:val="000"/>
          <w:sz w:val="28"/>
          <w:szCs w:val="28"/>
        </w:rPr>
        <w:t xml:space="preserve">2、合理选择教学策略和教学方式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兴趣是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w:t>
      </w:r>
    </w:p>
    <w:p>
      <w:pPr>
        <w:ind w:left="0" w:right="0" w:firstLine="560"/>
        <w:spacing w:before="450" w:after="450" w:line="312" w:lineRule="auto"/>
      </w:pPr>
      <w:r>
        <w:rPr>
          <w:rFonts w:ascii="宋体" w:hAnsi="宋体" w:eastAsia="宋体" w:cs="宋体"/>
          <w:color w:val="000"/>
          <w:sz w:val="28"/>
          <w:szCs w:val="28"/>
        </w:rPr>
        <w:t xml:space="preserve">在教学中，教师要结合课程内容，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宋体" w:hAnsi="宋体" w:eastAsia="宋体" w:cs="宋体"/>
          <w:color w:val="000"/>
          <w:sz w:val="28"/>
          <w:szCs w:val="28"/>
        </w:rPr>
        <w:t xml:space="preserve">2024学校校本研修计划篇3</w:t>
      </w:r>
    </w:p>
    <w:p>
      <w:pPr>
        <w:ind w:left="0" w:right="0" w:firstLine="560"/>
        <w:spacing w:before="450" w:after="450" w:line="312" w:lineRule="auto"/>
      </w:pPr>
      <w:r>
        <w:rPr>
          <w:rFonts w:ascii="宋体" w:hAnsi="宋体" w:eastAsia="宋体" w:cs="宋体"/>
          <w:color w:val="000"/>
          <w:sz w:val="28"/>
          <w:szCs w:val="28"/>
        </w:rPr>
        <w:t xml:space="preserve">今天我听了校本研修的组织和管理的专家讲座，我对校本研修有了更进一步的认识。对我今后进行校本研修有重大的指导意义。我制定了一下研修计划。我的个人计划是我的研修行动计划，要简单明了，直接易行。明确我的专业发展目标，抓住问题的关键，抓住研修的本质，采取实际可行的措施，切实改进我的教学，能实实在在提高学生的能力。我的个人研修计划就我的“最大困惑”开始吧，找到我教育教学中最困扰我、且通过研修可以解决的问题。</w:t>
      </w:r>
    </w:p>
    <w:p>
      <w:pPr>
        <w:ind w:left="0" w:right="0" w:firstLine="560"/>
        <w:spacing w:before="450" w:after="450" w:line="312" w:lineRule="auto"/>
      </w:pPr>
      <w:r>
        <w:rPr>
          <w:rFonts w:ascii="宋体" w:hAnsi="宋体" w:eastAsia="宋体" w:cs="宋体"/>
          <w:color w:val="000"/>
          <w:sz w:val="28"/>
          <w:szCs w:val="28"/>
        </w:rPr>
        <w:t xml:space="preserve">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 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（4） 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（5）加强理论学习，在学习中提高理论素养，并用理论指导实践活动，最后为教学质量服务。在每学期至少读一本与学期研修主题有关的教育教学专著，或每周至少学习理论知识并有 1 篇详实的理论摘要。</w:t>
      </w:r>
    </w:p>
    <w:p>
      <w:pPr>
        <w:ind w:left="0" w:right="0" w:firstLine="560"/>
        <w:spacing w:before="450" w:after="450" w:line="312" w:lineRule="auto"/>
      </w:pPr>
      <w:r>
        <w:rPr>
          <w:rFonts w:ascii="宋体" w:hAnsi="宋体" w:eastAsia="宋体" w:cs="宋体"/>
          <w:color w:val="000"/>
          <w:sz w:val="28"/>
          <w:szCs w:val="28"/>
        </w:rPr>
        <w:t xml:space="preserve">（6）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 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2024学校校本研修计划篇4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一是明确培训目的，掌握新理念、实践新理念、优化教育过程，为全面提高教育质量打基础。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三是形成培训系列，重点围绕说课、上课、评课开展教研组活动，在一个个案例中实践、体验新的课程理念。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宋体" w:hAnsi="宋体" w:eastAsia="宋体" w:cs="宋体"/>
          <w:color w:val="000"/>
          <w:sz w:val="28"/>
          <w:szCs w:val="28"/>
        </w:rPr>
        <w:t xml:space="preserve">2024学校校本研修计划篇5</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四、研修形式和要求</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五、具体部署</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六、职责落实</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宋体" w:hAnsi="宋体" w:eastAsia="宋体" w:cs="宋体"/>
          <w:color w:val="000"/>
          <w:sz w:val="28"/>
          <w:szCs w:val="28"/>
        </w:rPr>
        <w:t xml:space="preserve">2024学校校本研修计划篇6</w:t>
      </w:r>
    </w:p>
    <w:p>
      <w:pPr>
        <w:ind w:left="0" w:right="0" w:firstLine="560"/>
        <w:spacing w:before="450" w:after="450" w:line="312" w:lineRule="auto"/>
      </w:pPr>
      <w:r>
        <w:rPr>
          <w:rFonts w:ascii="宋体" w:hAnsi="宋体" w:eastAsia="宋体" w:cs="宋体"/>
          <w:color w:val="000"/>
          <w:sz w:val="28"/>
          <w:szCs w:val="28"/>
        </w:rPr>
        <w:t xml:space="preserve">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2025-07-08T17:33:55+08:00</dcterms:created>
  <dcterms:modified xsi:type="dcterms:W3CDTF">2025-07-08T17:33:55+08:00</dcterms:modified>
</cp:coreProperties>
</file>

<file path=docProps/custom.xml><?xml version="1.0" encoding="utf-8"?>
<Properties xmlns="http://schemas.openxmlformats.org/officeDocument/2006/custom-properties" xmlns:vt="http://schemas.openxmlformats.org/officeDocument/2006/docPropsVTypes"/>
</file>