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学工作总结中教学工作总结时间过的真快，转眼之间，一学期工作又已结束，欣然回首，往事历历在目。在过去的一个学期里，我校坚持以教学工作为中心，以重实际，抓实事，求实效为教学工作的基本原则，以课程改革和远程教育的深入实施为契机，加强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第一篇：中学工作总结</w:t>
      </w:r>
    </w:p>
    <w:p>
      <w:pPr>
        <w:ind w:left="0" w:right="0" w:firstLine="560"/>
        <w:spacing w:before="450" w:after="450" w:line="312" w:lineRule="auto"/>
      </w:pPr>
      <w:r>
        <w:rPr>
          <w:rFonts w:ascii="宋体" w:hAnsi="宋体" w:eastAsia="宋体" w:cs="宋体"/>
          <w:color w:val="000"/>
          <w:sz w:val="28"/>
          <w:szCs w:val="28"/>
        </w:rPr>
        <w:t xml:space="preserve">中教学工作总结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一学期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胡总书记在全国优秀教师代表大会上的讲话》、《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目前，我校全体上岗教师均会下载使用、播放远程教育资源进行教学，年轻老师都能制作精美的演示文稿，少数教师在网上建立了自己的博客，加入了博客圈，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本学期，我们对《教学常规管理规定》进一步进行了修订、完善，使其更具合理性，实用性，指导性。在落实教学常规管理的过程中，我们坚决从实际出发，不扎花架子，不搞形式主义，从严从实，从细节入手落实过程的管理。我们的具体做法：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三是重视所有学科的考试、考核工作。在学期末我们与29中进行了联考，实行统一操作要求，统一安排监考，统一组织阅卷，统一登分统计的“四统一”要求，严格程序，严肃考纪，端正考风，确保了考</w:t>
      </w:r>
    </w:p>
    <w:p>
      <w:pPr>
        <w:ind w:left="0" w:right="0" w:firstLine="560"/>
        <w:spacing w:before="450" w:after="450" w:line="312" w:lineRule="auto"/>
      </w:pPr>
      <w:r>
        <w:rPr>
          <w:rFonts w:ascii="宋体" w:hAnsi="宋体" w:eastAsia="宋体" w:cs="宋体"/>
          <w:color w:val="000"/>
          <w:sz w:val="28"/>
          <w:szCs w:val="28"/>
        </w:rPr>
        <w:t xml:space="preserve">成绩客观真实。以真实了解我校各门学课的教学质量。考试结果按学校制定的教学奖惩规定进行计算并予以落实，充分体现了多劳多得、优质优酬。各教师按课程标准拟订了考核标准和考核程序，并把考核结果一并上交到教务处存档；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各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提高教育质量的关键在于教师，在于教师驾驭课堂教学的能力和技巧。本学期我们针对中心学校的教学教研工作计划，结合我校的实际，拟订出切实可行的校本教研计划，并按计划实施：一是充分发挥市、区两级骨干教师的作用。于红娟等骨干教师带头主讲了一节示范课。二是鼓励年轻教师勇于探究，大胆尝试，搭建教师专业成长的平台。青年教师王焱、赵宏喆、单力、于笑男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w:t>
      </w:r>
    </w:p>
    <w:p>
      <w:pPr>
        <w:ind w:left="0" w:right="0" w:firstLine="560"/>
        <w:spacing w:before="450" w:after="450" w:line="312" w:lineRule="auto"/>
      </w:pPr>
      <w:r>
        <w:rPr>
          <w:rFonts w:ascii="宋体" w:hAnsi="宋体" w:eastAsia="宋体" w:cs="宋体"/>
          <w:color w:val="000"/>
          <w:sz w:val="28"/>
          <w:szCs w:val="28"/>
        </w:rPr>
        <w:t xml:space="preserve">于红娟等三位教师以精彩的课堂教学展示，良好的教学效果被评为理科组优质课教师；三是注重教学的专题研究。本学期针对我校语文教学中作文教学的这一薄弱环节，专门请对作文教学有丰富经验的吴国良老师，主讲了两节作文教学示范课，并同我校的教师进行了专题座谈、互动交流，解开了老师普遍存在怕教作文，学生怕写作文的情结，找到了打开作文之门的钥匙。在期末复习时，副校长王长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教学质量的高低决定一所学校的生命力，在当前生源萎缩，学生家长对子女教育质量期望值日益渐涨的时期，学校的教学质量更显重要。本学期，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w:t>
      </w:r>
    </w:p>
    <w:p>
      <w:pPr>
        <w:ind w:left="0" w:right="0" w:firstLine="560"/>
        <w:spacing w:before="450" w:after="450" w:line="312" w:lineRule="auto"/>
      </w:pPr>
      <w:r>
        <w:rPr>
          <w:rFonts w:ascii="宋体" w:hAnsi="宋体" w:eastAsia="宋体" w:cs="宋体"/>
          <w:color w:val="000"/>
          <w:sz w:val="28"/>
          <w:szCs w:val="28"/>
        </w:rPr>
        <w:t xml:space="preserve">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质 量 分 析(表三)学校                  学科              填写时间：  年   月   日     年级    对 试 题 的 评 价 初一  分析人      教学 存在 问题 及 改进 措施）建议</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