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外部环境对纺织行业战略决策的影响（定稿）</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第一篇：外部环境对纺织行业战略决策的影响（定稿）外部环境对纺织行业战略决策的影响学 院： 工商管理学院  班 级：  B1103   姓 名：王丽杰  学 号： 1014110315指导教师：郭界成日 期：2024年10月19号外部环境对...</w:t>
      </w:r>
    </w:p>
    <w:p>
      <w:pPr>
        <w:ind w:left="0" w:right="0" w:firstLine="560"/>
        <w:spacing w:before="450" w:after="450" w:line="312" w:lineRule="auto"/>
      </w:pPr>
      <w:r>
        <w:rPr>
          <w:rFonts w:ascii="黑体" w:hAnsi="黑体" w:eastAsia="黑体" w:cs="黑体"/>
          <w:color w:val="000000"/>
          <w:sz w:val="36"/>
          <w:szCs w:val="36"/>
          <w:b w:val="1"/>
          <w:bCs w:val="1"/>
        </w:rPr>
        <w:t xml:space="preserve">第一篇：外部环境对纺织行业战略决策的影响（定稿）</w:t>
      </w:r>
    </w:p>
    <w:p>
      <w:pPr>
        <w:ind w:left="0" w:right="0" w:firstLine="560"/>
        <w:spacing w:before="450" w:after="450" w:line="312" w:lineRule="auto"/>
      </w:pPr>
      <w:r>
        <w:rPr>
          <w:rFonts w:ascii="宋体" w:hAnsi="宋体" w:eastAsia="宋体" w:cs="宋体"/>
          <w:color w:val="000"/>
          <w:sz w:val="28"/>
          <w:szCs w:val="28"/>
        </w:rPr>
        <w:t xml:space="preserve">外部环境对纺织行业战略决策的影响</w:t>
      </w:r>
    </w:p>
    <w:p>
      <w:pPr>
        <w:ind w:left="0" w:right="0" w:firstLine="560"/>
        <w:spacing w:before="450" w:after="450" w:line="312" w:lineRule="auto"/>
      </w:pPr>
      <w:r>
        <w:rPr>
          <w:rFonts w:ascii="宋体" w:hAnsi="宋体" w:eastAsia="宋体" w:cs="宋体"/>
          <w:color w:val="000"/>
          <w:sz w:val="28"/>
          <w:szCs w:val="28"/>
        </w:rPr>
        <w:t xml:space="preserve">学 院： 工商管理学院  班 级：  B1103   姓 名：</w:t>
      </w:r>
    </w:p>
    <w:p>
      <w:pPr>
        <w:ind w:left="0" w:right="0" w:firstLine="560"/>
        <w:spacing w:before="450" w:after="450" w:line="312" w:lineRule="auto"/>
      </w:pPr>
      <w:r>
        <w:rPr>
          <w:rFonts w:ascii="宋体" w:hAnsi="宋体" w:eastAsia="宋体" w:cs="宋体"/>
          <w:color w:val="000"/>
          <w:sz w:val="28"/>
          <w:szCs w:val="28"/>
        </w:rPr>
        <w:t xml:space="preserve">王丽杰  学 号： 1014110315</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郭界成日 期：2024年10月19号</w:t>
      </w:r>
    </w:p>
    <w:p>
      <w:pPr>
        <w:ind w:left="0" w:right="0" w:firstLine="560"/>
        <w:spacing w:before="450" w:after="450" w:line="312" w:lineRule="auto"/>
      </w:pPr>
      <w:r>
        <w:rPr>
          <w:rFonts w:ascii="宋体" w:hAnsi="宋体" w:eastAsia="宋体" w:cs="宋体"/>
          <w:color w:val="000"/>
          <w:sz w:val="28"/>
          <w:szCs w:val="28"/>
        </w:rPr>
        <w:t xml:space="preserve">外部环境对纺织行业战略决策的影响</w:t>
      </w:r>
    </w:p>
    <w:p>
      <w:pPr>
        <w:ind w:left="0" w:right="0" w:firstLine="560"/>
        <w:spacing w:before="450" w:after="450" w:line="312" w:lineRule="auto"/>
      </w:pPr>
      <w:r>
        <w:rPr>
          <w:rFonts w:ascii="宋体" w:hAnsi="宋体" w:eastAsia="宋体" w:cs="宋体"/>
          <w:color w:val="000"/>
          <w:sz w:val="28"/>
          <w:szCs w:val="28"/>
        </w:rPr>
        <w:t xml:space="preserve">分析外部环境对纺织行业的影响，可以分为宏观环境因素分析和微观环境分析。中国加入世贸之后的八年间,中国纺织产业实现了超常规的发展,业界称其为黄金八年。而当时序进入2024年,纺织业的这种快速发展势头戛然而止,伴随着外需的急剧下降,这种衰退到目前为止仍在持续。围绕这个问题,对中国纺织业在未来几年中的外部环境作了逐一分析,认为:黄金八年不会成为绝唱,未来中国纺织业仍将大有可为。</w:t>
      </w:r>
    </w:p>
    <w:p>
      <w:pPr>
        <w:ind w:left="0" w:right="0" w:firstLine="560"/>
        <w:spacing w:before="450" w:after="450" w:line="312" w:lineRule="auto"/>
      </w:pPr>
      <w:r>
        <w:rPr>
          <w:rFonts w:ascii="宋体" w:hAnsi="宋体" w:eastAsia="宋体" w:cs="宋体"/>
          <w:color w:val="000"/>
          <w:sz w:val="28"/>
          <w:szCs w:val="28"/>
        </w:rPr>
        <w:t xml:space="preserve">一、宏观环境因素分析：</w:t>
      </w:r>
    </w:p>
    <w:p>
      <w:pPr>
        <w:ind w:left="0" w:right="0" w:firstLine="560"/>
        <w:spacing w:before="450" w:after="450" w:line="312" w:lineRule="auto"/>
      </w:pPr>
      <w:r>
        <w:rPr>
          <w:rFonts w:ascii="宋体" w:hAnsi="宋体" w:eastAsia="宋体" w:cs="宋体"/>
          <w:color w:val="000"/>
          <w:sz w:val="28"/>
          <w:szCs w:val="28"/>
        </w:rPr>
        <w:t xml:space="preserve">1、政治-法律因素：是指对企业的经营活动具有现存的和潜在的作用与影响的政治力量，同时也包括对经营活动加以限制和要求的法律和法规等。我国政府高度关注中小微型企业和沿海地区出口加工型企业运行情况，及时向政府有关部门反映它们的运行状况和政策诉求，促进国家有关中小微型企业金融支持和结构性减税的政策落实，为它们度过难关、稳定就业、转型发展营造良好环境；加强行业自律，规范市场秩序和贸易行为，防止过度竞争；积极与政府有关部门沟通协调，力争在棉花流通体制改革、印染发展瓶颈、纺织企业减负等重点政策领域取得突破；认真做好行业性展会、国内消费开拓、公共平台建设、技术与信息咨询、产业转移引导、自主品牌建设、管理创新成果，推进中国纺织行业的快速发展。</w:t>
      </w:r>
    </w:p>
    <w:p>
      <w:pPr>
        <w:ind w:left="0" w:right="0" w:firstLine="560"/>
        <w:spacing w:before="450" w:after="450" w:line="312" w:lineRule="auto"/>
      </w:pPr>
      <w:r>
        <w:rPr>
          <w:rFonts w:ascii="宋体" w:hAnsi="宋体" w:eastAsia="宋体" w:cs="宋体"/>
          <w:color w:val="000"/>
          <w:sz w:val="28"/>
          <w:szCs w:val="28"/>
        </w:rPr>
        <w:t xml:space="preserve">2、经济因素：对企业的发展有直接的影响（1）2024年是“十二五”开局之年，整体上看，纺织行业结构调整和产业升级继续推进，运行质量稳步提高，全年各项指标增长基本正常，运行态势总体平稳。但是，行业运行面临的各类风险较上年明显增多，原料价格大起大落、融资环境紧缩、各种要素和用工成本提高、外需增长低迷等一系列因素加大了运行压力，行业产销、投资、效益增速逐月逐季放缓，效益增速下滑尤为突出，规模以下中小微型企业运营遇到较大困难。（2）2024年纺织行业面临的内外部环境仍然十分复杂，在原料价格波动、劳动力等要素价格上涨、中小企业融资环境尚未得到实质性改善情况下，纺织作为竞争性行业可能会面临更大的困难。（3）两税合并有利于增加内资企业的税后净利：一是所得税税率调整，降低了内资企业的所得税税率；二是调整抵扣项目，降低了内资企业应纳税所得额，对各类企业实际发生的各项成本费用做出统一的扣除规定，包括工资支出、公益性捐赠支出等，实行一致的政策待遇，凡企业发生的合理的工资薪金支出。“高价差”下棉纱进口大增。去年以来，持续居高不下的国内外棉价差使得我国棉纺企业叫苦不迭。迫于高棉价压力，加上棉花进口配额的限制，不少棉纺企业选择进口棉纱线替代棉花，导致去年我国棉纱进口量大幅增长。降低了所得税税基。大中型内资企业的税收负担大大减少。</w:t>
      </w:r>
    </w:p>
    <w:p>
      <w:pPr>
        <w:ind w:left="0" w:right="0" w:firstLine="560"/>
        <w:spacing w:before="450" w:after="450" w:line="312" w:lineRule="auto"/>
      </w:pPr>
      <w:r>
        <w:rPr>
          <w:rFonts w:ascii="宋体" w:hAnsi="宋体" w:eastAsia="宋体" w:cs="宋体"/>
          <w:color w:val="000"/>
          <w:sz w:val="28"/>
          <w:szCs w:val="28"/>
        </w:rPr>
        <w:t xml:space="preserve">3、社会-人文因素：社会文化是人们的价值观、社会习俗、思想、态度、社会行为等的综合体，文化因素强烈影响着人们的购买决策和企业的经营行为。随着人们生活水平的提高，大家对纺织行业的需求越来越大。同时更加注重对质量的高要求。我国庞大的人口加之较高的购买力就会形成巨大的市场。国际市场竞争虽然更趋激烈，但我国纺织工业具备由成熟、完整产业体系形成的集成竞争优势，在品种、质量和市场份额方面仍有较为明显的国际竞争优势。与此同时，趋紧的外部环境形成的市场倒逼机制，带来新一轮行业洗牌，促进企业加快调整提升。因此，预计2024年我国纺织行业的产销、效益仍将继续增长，规模以上企业主要运行指标有望保持两位数增长，但增速将较上年有所减缓，其中由于经济下行条件下终端市场对消费品提价的承受空间更小，预计行业出口和效益增速下降幅度将更为明显，规模以下中小加工型企业面临的困难将更加突出。</w:t>
      </w:r>
    </w:p>
    <w:p>
      <w:pPr>
        <w:ind w:left="0" w:right="0" w:firstLine="560"/>
        <w:spacing w:before="450" w:after="450" w:line="312" w:lineRule="auto"/>
      </w:pPr>
      <w:r>
        <w:rPr>
          <w:rFonts w:ascii="宋体" w:hAnsi="宋体" w:eastAsia="宋体" w:cs="宋体"/>
          <w:color w:val="000"/>
          <w:sz w:val="28"/>
          <w:szCs w:val="28"/>
        </w:rPr>
        <w:t xml:space="preserve">4、技术因素：技术时代性的改革与创新，纺织行业更新了一系列的新技术、新工艺、新材料，技术革新为企业创造了机遇，降低了产品成本，提高了企业的生产效率。</w:t>
      </w:r>
    </w:p>
    <w:p>
      <w:pPr>
        <w:ind w:left="0" w:right="0" w:firstLine="560"/>
        <w:spacing w:before="450" w:after="450" w:line="312" w:lineRule="auto"/>
      </w:pPr>
      <w:r>
        <w:rPr>
          <w:rFonts w:ascii="宋体" w:hAnsi="宋体" w:eastAsia="宋体" w:cs="宋体"/>
          <w:color w:val="000"/>
          <w:sz w:val="28"/>
          <w:szCs w:val="28"/>
        </w:rPr>
        <w:t xml:space="preserve">二、微观环境分析，即产业竞争性分析：</w:t>
      </w:r>
    </w:p>
    <w:p>
      <w:pPr>
        <w:ind w:left="0" w:right="0" w:firstLine="560"/>
        <w:spacing w:before="450" w:after="450" w:line="312" w:lineRule="auto"/>
      </w:pPr>
      <w:r>
        <w:rPr>
          <w:rFonts w:ascii="宋体" w:hAnsi="宋体" w:eastAsia="宋体" w:cs="宋体"/>
          <w:color w:val="000"/>
          <w:sz w:val="28"/>
          <w:szCs w:val="28"/>
        </w:rPr>
        <w:t xml:space="preserve">1、行业新加入者的威胁：不断地有新的纺织行业的加入，给企业的发展带来了一定的挑战，导致纺织行业竞争更加的激烈。决定进入障碍大小的主要因素有：（1）规模经济（2）产品差异优势（3）资金需求（4）转换成本（5）销售渠道，产销增速有望稳步提升，2024年，受欧债危机等诸多不确定因素影响，国际市场并不具备显著好转的条件，但也并不会明显恶化，纺织行业出口形势有望保持相对稳定。而随着我国城乡居民收入继续增加，城镇化建设有序推进，各种惠民生、扩内需措施进一步落实并显现效果，内需市场将继续保持稳定较快增长，且增速有所提升，带动纺织行业产销增长较2024年有所加速。由于国际形势趋于平稳及内需增长动力加强均需要一定的过程，预计全年行业经济运行将呈现前稳后高的走势，年初基本维持2024年水平，下半年增长则有望逐步提速。（6）与规模经济无关的成本优势。作为国际市场消费主体的美、欧等发达国家经济复苏乏力，失业率居高不下，预计国际市场需求增长仍将疲软，出口企业面临的需求不足、竞争压力和贸易摩擦将更加突出。尽管如此，纺织服装作为生活必需品的基本属性决定了国内外市场需求并不会出现大幅度的萎缩，特别是我国内需市场基本面并没有发生变化，城乡居民收入增长仍将保持不低于经济增长的速度，各种改善民生和扩大内需的政策措施也将继续落实，随着通货膨胀压力逐步得到缓解，纺织服装国内需求仍有条件稳步扩大，继续成为纺织行业发展的首要支撑。</w:t>
      </w:r>
    </w:p>
    <w:p>
      <w:pPr>
        <w:ind w:left="0" w:right="0" w:firstLine="560"/>
        <w:spacing w:before="450" w:after="450" w:line="312" w:lineRule="auto"/>
      </w:pPr>
      <w:r>
        <w:rPr>
          <w:rFonts w:ascii="宋体" w:hAnsi="宋体" w:eastAsia="宋体" w:cs="宋体"/>
          <w:color w:val="000"/>
          <w:sz w:val="28"/>
          <w:szCs w:val="28"/>
        </w:rPr>
        <w:t xml:space="preserve">2、现有竞争者之间的竞争程度：（1）有众多或势均力敌的竞争者（2）行业增长缓慢（3）行业具有非常高的固定成本或库存成本（4）行业的产品没有差别或没有行业转换成本（5）行业中的总体生产规模和能力大幅度提高（6）竞争者在战略、目标以及组织形式等方面千差万别（7）行业对企业的兴衰至关重要（8）退出行业的障碍很大。利润纺织业增速位居前列生产订单向大企业集中，利润增速位居三甲。根据国家统计局及海关统计数据，2024年全国3.7万户规模以上纺织企业工业总产值达到57810亿元，同比增长12.3%；2024年1-11月利润总额达到2457.5亿元，全年利润增长速度有望超过4%；全年全行业500万元以上项目固定资产投资总额达到7793亿元，同比增长14.6%；全社会口径纺织品服装出口总额达到2625.6亿美元，同比增长3.3%。与全国主要工业制造业相比较，纺织行业生产增速位居中上游，利润增速低于轻工和机械行业，位居前列，继续发挥了纺织行业对国民经济增长的支撑作用。导致纺织行业的竞争更加的激烈。</w:t>
      </w:r>
    </w:p>
    <w:p>
      <w:pPr>
        <w:ind w:left="0" w:right="0" w:firstLine="560"/>
        <w:spacing w:before="450" w:after="450" w:line="312" w:lineRule="auto"/>
      </w:pPr>
      <w:r>
        <w:rPr>
          <w:rFonts w:ascii="宋体" w:hAnsi="宋体" w:eastAsia="宋体" w:cs="宋体"/>
          <w:color w:val="000"/>
          <w:sz w:val="28"/>
          <w:szCs w:val="28"/>
        </w:rPr>
        <w:t xml:space="preserve">3、替代产品的威胁：指与纺织产品有相同功能的其他产品对其的威胁较大。替代产品的价格越有吸引力，这种限制作用也就越牢固，对本行业构成的压力也越大。结构调整步伐加快，自2024年国际金融危机爆发以来，纺织行业已经从此前持续高速增长的阶段逐步转向了在平稳增长的同时更加注重结构优化的发展阶段，市场竞争机制的作用促使企业对于调结构、促升级的自觉需求不断增强。2024年，纺织行业进一步加快结构调整与转型升级的内在动力依然充足，外部环境虽然将较上年有所改善，但竞争加剧、成本上升等压力依然存在，企业机制作用仍然较强，将促进纺织产业加速优化调整与升级发展。</w:t>
      </w:r>
    </w:p>
    <w:p>
      <w:pPr>
        <w:ind w:left="0" w:right="0" w:firstLine="560"/>
        <w:spacing w:before="450" w:after="450" w:line="312" w:lineRule="auto"/>
      </w:pPr>
      <w:r>
        <w:rPr>
          <w:rFonts w:ascii="宋体" w:hAnsi="宋体" w:eastAsia="宋体" w:cs="宋体"/>
          <w:color w:val="000"/>
          <w:sz w:val="28"/>
          <w:szCs w:val="28"/>
        </w:rPr>
        <w:t xml:space="preserve">4、购买商讨价还价的能力：购买商有可能降低购买价格，要求高质的产品和更多的优质服务，其结果是使得行业的竞争者们互相竞争，导致行业利润下降。</w:t>
      </w:r>
    </w:p>
    <w:p>
      <w:pPr>
        <w:ind w:left="0" w:right="0" w:firstLine="560"/>
        <w:spacing w:before="450" w:after="450" w:line="312" w:lineRule="auto"/>
      </w:pPr>
      <w:r>
        <w:rPr>
          <w:rFonts w:ascii="宋体" w:hAnsi="宋体" w:eastAsia="宋体" w:cs="宋体"/>
          <w:color w:val="000"/>
          <w:sz w:val="28"/>
          <w:szCs w:val="28"/>
        </w:rPr>
        <w:t xml:space="preserve">5、供应商讨价还价的能力：供应商的威胁手段一是提高供应价格；二是降低供应产品或服务的质量，从而使下游行业利润下降，造成威胁。</w:t>
      </w:r>
    </w:p>
    <w:p>
      <w:pPr>
        <w:ind w:left="0" w:right="0" w:firstLine="560"/>
        <w:spacing w:before="450" w:after="450" w:line="312" w:lineRule="auto"/>
      </w:pPr>
      <w:r>
        <w:rPr>
          <w:rFonts w:ascii="宋体" w:hAnsi="宋体" w:eastAsia="宋体" w:cs="宋体"/>
          <w:color w:val="000"/>
          <w:sz w:val="28"/>
          <w:szCs w:val="28"/>
        </w:rPr>
        <w:t xml:space="preserve">我国以到2024年建成纺织强国为根本目标，突出重点，加强服务，深化落实科技进步、品牌建设、可持续发展与人才培养四大强国建设战略任务。同时，进一步促进产业布局结构、组织结构、市场结构、资源配置结构等优化调整，加快转变经济发展方式，进一步提高行业抵御和化解外部风险的能力。</w:t>
      </w:r>
    </w:p>
    <w:p>
      <w:pPr>
        <w:ind w:left="0" w:right="0" w:firstLine="560"/>
        <w:spacing w:before="450" w:after="450" w:line="312" w:lineRule="auto"/>
      </w:pPr>
      <w:r>
        <w:rPr>
          <w:rFonts w:ascii="宋体" w:hAnsi="宋体" w:eastAsia="宋体" w:cs="宋体"/>
          <w:color w:val="000"/>
          <w:sz w:val="28"/>
          <w:szCs w:val="28"/>
        </w:rPr>
        <w:t xml:space="preserve">通过对外部环境的综合分析，使我们知道纺织业的发展任重道远，同时必须要注重对科技、产品、市场的投入，加大纺织行业的快速发展，进而实现纺织行业的健康持续发展，为我们创造更多漂亮、实用有特色的生活用品。</w:t>
      </w:r>
    </w:p>
    <w:p>
      <w:pPr>
        <w:ind w:left="0" w:right="0" w:firstLine="560"/>
        <w:spacing w:before="450" w:after="450" w:line="312" w:lineRule="auto"/>
      </w:pPr>
      <w:r>
        <w:rPr>
          <w:rFonts w:ascii="黑体" w:hAnsi="黑体" w:eastAsia="黑体" w:cs="黑体"/>
          <w:color w:val="000000"/>
          <w:sz w:val="36"/>
          <w:szCs w:val="36"/>
          <w:b w:val="1"/>
          <w:bCs w:val="1"/>
        </w:rPr>
        <w:t xml:space="preserve">第二篇：纺织行业</w:t>
      </w:r>
    </w:p>
    <w:p>
      <w:pPr>
        <w:ind w:left="0" w:right="0" w:firstLine="560"/>
        <w:spacing w:before="450" w:after="450" w:line="312" w:lineRule="auto"/>
      </w:pPr>
      <w:r>
        <w:rPr>
          <w:rFonts w:ascii="宋体" w:hAnsi="宋体" w:eastAsia="宋体" w:cs="宋体"/>
          <w:color w:val="000"/>
          <w:sz w:val="28"/>
          <w:szCs w:val="28"/>
        </w:rPr>
        <w:t xml:space="preserve">2024年我国纺织行业现状、趋势、风险</w:t>
      </w:r>
    </w:p>
    <w:p>
      <w:pPr>
        <w:ind w:left="0" w:right="0" w:firstLine="560"/>
        <w:spacing w:before="450" w:after="450" w:line="312" w:lineRule="auto"/>
      </w:pPr>
      <w:r>
        <w:rPr>
          <w:rFonts w:ascii="宋体" w:hAnsi="宋体" w:eastAsia="宋体" w:cs="宋体"/>
          <w:color w:val="000"/>
          <w:sz w:val="28"/>
          <w:szCs w:val="28"/>
        </w:rPr>
        <w:t xml:space="preserve">2024年03月15日 星期二 17:291、行业状况</w:t>
      </w:r>
    </w:p>
    <w:p>
      <w:pPr>
        <w:ind w:left="0" w:right="0" w:firstLine="560"/>
        <w:spacing w:before="450" w:after="450" w:line="312" w:lineRule="auto"/>
      </w:pPr>
      <w:r>
        <w:rPr>
          <w:rFonts w:ascii="宋体" w:hAnsi="宋体" w:eastAsia="宋体" w:cs="宋体"/>
          <w:color w:val="000"/>
          <w:sz w:val="28"/>
          <w:szCs w:val="28"/>
        </w:rPr>
        <w:t xml:space="preserve">在中国纺织服装业不仅是传统优势产业，并自改革开放以来，通过承接全球纺织服装业的国际转移，中国已成为世界上最大的纺织品生产国和贸易国。而浙江是国内主要的纺织品生产基地，是我国纺织品的主要出口省份之一，近几年来，浙江省纺织服装工业在外部环境上一方面面临着许多较好的机遇，但另一方面，浙江省纺织服装业所面对的挑战也更为严峻。</w:t>
      </w:r>
    </w:p>
    <w:p>
      <w:pPr>
        <w:ind w:left="0" w:right="0" w:firstLine="560"/>
        <w:spacing w:before="450" w:after="450" w:line="312" w:lineRule="auto"/>
      </w:pPr>
      <w:r>
        <w:rPr>
          <w:rFonts w:ascii="宋体" w:hAnsi="宋体" w:eastAsia="宋体" w:cs="宋体"/>
          <w:color w:val="000"/>
          <w:sz w:val="28"/>
          <w:szCs w:val="28"/>
        </w:rPr>
        <w:t xml:space="preserve">纺织服装业一直以来都是浙江省的支柱产业，占全省出口总量的三层，占全国纺织品出口的五分之一。这几年来，浙江纺织外贸的跨越式发展，主要得益于浙江纺织业本身所具备的比较优势，进而形成价格上的竞争优势。但同时也面临着一系列的问题。</w:t>
      </w:r>
    </w:p>
    <w:p>
      <w:pPr>
        <w:ind w:left="0" w:right="0" w:firstLine="560"/>
        <w:spacing w:before="450" w:after="450" w:line="312" w:lineRule="auto"/>
      </w:pPr>
      <w:r>
        <w:rPr>
          <w:rFonts w:ascii="宋体" w:hAnsi="宋体" w:eastAsia="宋体" w:cs="宋体"/>
          <w:color w:val="000"/>
          <w:sz w:val="28"/>
          <w:szCs w:val="28"/>
        </w:rPr>
        <w:t xml:space="preserve">（1）原材料价格上涨</w:t>
      </w:r>
    </w:p>
    <w:p>
      <w:pPr>
        <w:ind w:left="0" w:right="0" w:firstLine="560"/>
        <w:spacing w:before="450" w:after="450" w:line="312" w:lineRule="auto"/>
      </w:pPr>
      <w:r>
        <w:rPr>
          <w:rFonts w:ascii="宋体" w:hAnsi="宋体" w:eastAsia="宋体" w:cs="宋体"/>
          <w:color w:val="000"/>
          <w:sz w:val="28"/>
          <w:szCs w:val="28"/>
        </w:rPr>
        <w:t xml:space="preserve">棉花是纺织工业重要的原料，其价格波动对各行业的利润产生重要影响。近年来随着科技进步较快，化纤原有的一些弊端逐步得到改良，吸湿、透气、抗静电等问题逐步得到解决。受石油价格上涨的影响，多种服装原料存在价格上涨的压力。</w:t>
      </w:r>
    </w:p>
    <w:p>
      <w:pPr>
        <w:ind w:left="0" w:right="0" w:firstLine="560"/>
        <w:spacing w:before="450" w:after="450" w:line="312" w:lineRule="auto"/>
      </w:pPr>
      <w:r>
        <w:rPr>
          <w:rFonts w:ascii="宋体" w:hAnsi="宋体" w:eastAsia="宋体" w:cs="宋体"/>
          <w:color w:val="000"/>
          <w:sz w:val="28"/>
          <w:szCs w:val="28"/>
        </w:rPr>
        <w:t xml:space="preserve">（2）人民币不断升值</w:t>
      </w:r>
    </w:p>
    <w:p>
      <w:pPr>
        <w:ind w:left="0" w:right="0" w:firstLine="560"/>
        <w:spacing w:before="450" w:after="450" w:line="312" w:lineRule="auto"/>
      </w:pPr>
      <w:r>
        <w:rPr>
          <w:rFonts w:ascii="宋体" w:hAnsi="宋体" w:eastAsia="宋体" w:cs="宋体"/>
          <w:color w:val="000"/>
          <w:sz w:val="28"/>
          <w:szCs w:val="28"/>
        </w:rPr>
        <w:t xml:space="preserve">企业普遍反映，人民币加快升值，是最难预测和影响出口效益最大的因素。据测算，人民币每升值1%，纺织业利润下1%-4%。目前我省纺织业的出口依存度在30%以上，人民币升值必将使企业本来就不大的盈利空间进一步压缩。我们可以计算出浙江企业因汇兑的原因，一年至少损失35.6亿美元，这对于原本薄利的纺织业来说无疑是一笔大数目。</w:t>
      </w:r>
    </w:p>
    <w:p>
      <w:pPr>
        <w:ind w:left="0" w:right="0" w:firstLine="560"/>
        <w:spacing w:before="450" w:after="450" w:line="312" w:lineRule="auto"/>
      </w:pPr>
      <w:r>
        <w:rPr>
          <w:rFonts w:ascii="宋体" w:hAnsi="宋体" w:eastAsia="宋体" w:cs="宋体"/>
          <w:color w:val="000"/>
          <w:sz w:val="28"/>
          <w:szCs w:val="28"/>
        </w:rPr>
        <w:t xml:space="preserve">（3）绿色壁垒新贸易壁垒频发</w:t>
      </w:r>
    </w:p>
    <w:p>
      <w:pPr>
        <w:ind w:left="0" w:right="0" w:firstLine="560"/>
        <w:spacing w:before="450" w:after="450" w:line="312" w:lineRule="auto"/>
      </w:pPr>
      <w:r>
        <w:rPr>
          <w:rFonts w:ascii="宋体" w:hAnsi="宋体" w:eastAsia="宋体" w:cs="宋体"/>
          <w:color w:val="000"/>
          <w:sz w:val="28"/>
          <w:szCs w:val="28"/>
        </w:rPr>
        <w:t xml:space="preserve">欧盟现已正式全面禁止全氟辛烷磺酰基化合物（PFOS）在商品中的使用。由于PFOS在纺织业中存在范围很广，而国内尚未研发出能完全符合欧盟对PFOS控制标准的纺织用助剂，纺织出口企业将受到严重影响。另外，美国近来频频对我国纺织品服装使用召回机制，使对美纺织品出口受到一定影响。</w:t>
      </w:r>
    </w:p>
    <w:p>
      <w:pPr>
        <w:ind w:left="0" w:right="0" w:firstLine="560"/>
        <w:spacing w:before="450" w:after="450" w:line="312" w:lineRule="auto"/>
      </w:pPr>
      <w:r>
        <w:rPr>
          <w:rFonts w:ascii="宋体" w:hAnsi="宋体" w:eastAsia="宋体" w:cs="宋体"/>
          <w:color w:val="000"/>
          <w:sz w:val="28"/>
          <w:szCs w:val="28"/>
        </w:rPr>
        <w:t xml:space="preserve">（4）缺少高质量国际知名品牌</w:t>
      </w:r>
    </w:p>
    <w:p>
      <w:pPr>
        <w:ind w:left="0" w:right="0" w:firstLine="560"/>
        <w:spacing w:before="450" w:after="450" w:line="312" w:lineRule="auto"/>
      </w:pPr>
      <w:r>
        <w:rPr>
          <w:rFonts w:ascii="宋体" w:hAnsi="宋体" w:eastAsia="宋体" w:cs="宋体"/>
          <w:color w:val="000"/>
          <w:sz w:val="28"/>
          <w:szCs w:val="28"/>
        </w:rPr>
        <w:t xml:space="preserve">在国际市场上90%的服装是中国生产的，但是我们没有著名品牌，只能赚取加工费。浙江省最终产品出口中，加工贸易占到50%，很多企业长期从事贴牌生产，没有自己的品牌，加工利润相对微薄。在国际上浙江货等同于廉价低质的总体印象并未有</w:t>
      </w:r>
    </w:p>
    <w:p>
      <w:pPr>
        <w:ind w:left="0" w:right="0" w:firstLine="560"/>
        <w:spacing w:before="450" w:after="450" w:line="312" w:lineRule="auto"/>
      </w:pPr>
      <w:r>
        <w:rPr>
          <w:rFonts w:ascii="宋体" w:hAnsi="宋体" w:eastAsia="宋体" w:cs="宋体"/>
          <w:color w:val="000"/>
          <w:sz w:val="28"/>
          <w:szCs w:val="28"/>
        </w:rPr>
        <w:t xml:space="preserve">根本性的扭转。</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1）开发核心技术，提升产品附加值。在市场经济活动中，中国纺织业应进一步推进产业结构调整，以提高竞争能力的优化升级。加大机电一体化的先进纺织机械和高性能、高功能性纤维的开发应用，通过对市场的调查研究和分析，努力做好发现和预测潜在需求的工作，即要从纤维等纺织产品的面料新技术的研发和服装设计入手，著力做好开发、生产、销售、管理工作，提高产品档次，建立起从原材料到产品的一系列整体的开发体系，又要加强与国内外知名企业在资金尤其是技术方面的合作，学习和借鉴其在产品研发设计、质量管理及品牌推广等方面的经验，形成自有知识产权技术品牌，提升产品的附加值，从而适应国际化竞争的需要。</w:t>
      </w:r>
    </w:p>
    <w:p>
      <w:pPr>
        <w:ind w:left="0" w:right="0" w:firstLine="560"/>
        <w:spacing w:before="450" w:after="450" w:line="312" w:lineRule="auto"/>
      </w:pPr>
      <w:r>
        <w:rPr>
          <w:rFonts w:ascii="宋体" w:hAnsi="宋体" w:eastAsia="宋体" w:cs="宋体"/>
          <w:color w:val="000"/>
          <w:sz w:val="28"/>
          <w:szCs w:val="28"/>
        </w:rPr>
        <w:t xml:space="preserve">（2）创新品牌，调整产品结构，提高产品开发和设计能力，加快实施品牌战略。21世纪的经济是以人才优势和技术优势支撑起来的具有特色文化内涵的品牌经济，中国纺织服务应建立起产品设计、打样、制版、测试、生产、物流和销售于一体的出口产业链，积极与国际采购商、国际知名厂商合作，积累技术与资金、吸取经验，并尽快创建自有品牌体系。采用与国际接轨的形式，最大限度地减少因地域差异而产生的信息差异、技术差异，使品牌产品在最初级的研发阶段能够与国际品牌同步，使品牌产品能够形成自我的个性特点及时尚前瞻性。</w:t>
      </w:r>
    </w:p>
    <w:p>
      <w:pPr>
        <w:ind w:left="0" w:right="0" w:firstLine="560"/>
        <w:spacing w:before="450" w:after="450" w:line="312" w:lineRule="auto"/>
      </w:pPr>
      <w:r>
        <w:rPr>
          <w:rFonts w:ascii="宋体" w:hAnsi="宋体" w:eastAsia="宋体" w:cs="宋体"/>
          <w:color w:val="000"/>
          <w:sz w:val="28"/>
          <w:szCs w:val="28"/>
        </w:rPr>
        <w:t xml:space="preserve">（3）走新型工业化道路，完善纺织服务产业链，努力降低成本。首先，新一轮竞争的主要内容是国际市场的重新分割，竞争的产品层面上将由中低档纺织产品向中高档纺织产品转变，竞争的关键是价格高低。因此，中国纺织业要以信息化主导市场，坚持内外信息结合，分析并建立健全全球采购和供应信息系统，以寻求大规模的生产定制。其次，要想在国际化竞争中快速发展，必须采取强强联合的办法，以形成航母，使很多企业互相依托、取长补短、共同发展，在生产中做到不同品种、不同规格的产品快速转换，实现弹性专精生产模式。企业所参与的群体规模越强大，运行效率越高，运行成本就越低，企业的竞争力才会越强，实力才会越大，从而提高企业的生产及经营能力，全面提高纺织产业综合竞争力。第三，必须建立起先进、高效、稳定的行业信息网络，用信息技术改造传统纺织业。在经济全球化的大环境中，现代流通体系犹如一座桥梁和纽带，随著信息技术的发展、计算机网络及电子商务的广泛应用，信息资源成为企业赖以生存发展的生命线，信息化已经成为提升企业竞争力的重要手段，构建结构合理、内容完善、查询便捷的行业住处数据库和注重实效的信息服务体系以及人才的培训制度，开发纺织ERP软件、CIMS软件和多种专业化电子商务平台及交</w:t>
      </w:r>
    </w:p>
    <w:p>
      <w:pPr>
        <w:ind w:left="0" w:right="0" w:firstLine="560"/>
        <w:spacing w:before="450" w:after="450" w:line="312" w:lineRule="auto"/>
      </w:pPr>
      <w:r>
        <w:rPr>
          <w:rFonts w:ascii="宋体" w:hAnsi="宋体" w:eastAsia="宋体" w:cs="宋体"/>
          <w:color w:val="000"/>
          <w:sz w:val="28"/>
          <w:szCs w:val="28"/>
        </w:rPr>
        <w:t xml:space="preserve">易规则。适应电子商务的发展形势，充分利用现有的互联网技术，设计网页，构建网站，全面做好企业信息系统的建设，依靠信息技术抢占国际市场。</w:t>
      </w:r>
    </w:p>
    <w:p>
      <w:pPr>
        <w:ind w:left="0" w:right="0" w:firstLine="560"/>
        <w:spacing w:before="450" w:after="450" w:line="312" w:lineRule="auto"/>
      </w:pPr>
      <w:r>
        <w:rPr>
          <w:rFonts w:ascii="宋体" w:hAnsi="宋体" w:eastAsia="宋体" w:cs="宋体"/>
          <w:color w:val="000"/>
          <w:sz w:val="28"/>
          <w:szCs w:val="28"/>
        </w:rPr>
        <w:t xml:space="preserve">（4）坚定实施走出去战略。首先重点是开辟多元化市场和分享优惠贸易政策。其一可通过整合国内市场，在采购、生产、运输上获取巨大成本优势进军国际市场；其二可利用股权关系建起国内企业与著名企业的纽带，实现企业的国际化；其三实力较雄厚的企业，可以采用收购和兼并的方式在国外适宜地点投资办厂，这样既可以拓宽销售渠道，又能与当地相关企业形成利益同盟，减少贸易磨擦等。</w:t>
      </w:r>
    </w:p>
    <w:p>
      <w:pPr>
        <w:ind w:left="0" w:right="0" w:firstLine="560"/>
        <w:spacing w:before="450" w:after="450" w:line="312" w:lineRule="auto"/>
      </w:pPr>
      <w:r>
        <w:rPr>
          <w:rFonts w:ascii="宋体" w:hAnsi="宋体" w:eastAsia="宋体" w:cs="宋体"/>
          <w:color w:val="000"/>
          <w:sz w:val="28"/>
          <w:szCs w:val="28"/>
        </w:rPr>
        <w:t xml:space="preserve">3、行业风险及影响</w:t>
      </w:r>
    </w:p>
    <w:p>
      <w:pPr>
        <w:ind w:left="0" w:right="0" w:firstLine="560"/>
        <w:spacing w:before="450" w:after="450" w:line="312" w:lineRule="auto"/>
      </w:pPr>
      <w:r>
        <w:rPr>
          <w:rFonts w:ascii="宋体" w:hAnsi="宋体" w:eastAsia="宋体" w:cs="宋体"/>
          <w:color w:val="000"/>
          <w:sz w:val="28"/>
          <w:szCs w:val="28"/>
        </w:rPr>
        <w:t xml:space="preserve">在纺织行业，出口成本不断增加，给企业加上又一重压力。历次金融危机之后，世界范围内的贸易保护主义必然抬头。这一特点在近两年表现得更为突出，近年来世界范围内针对中国化纤产品的各项反倾销调查数量激增。</w:t>
      </w:r>
    </w:p>
    <w:p>
      <w:pPr>
        <w:ind w:left="0" w:right="0" w:firstLine="560"/>
        <w:spacing w:before="450" w:after="450" w:line="312" w:lineRule="auto"/>
      </w:pPr>
      <w:r>
        <w:rPr>
          <w:rFonts w:ascii="宋体" w:hAnsi="宋体" w:eastAsia="宋体" w:cs="宋体"/>
          <w:color w:val="000"/>
          <w:sz w:val="28"/>
          <w:szCs w:val="28"/>
        </w:rPr>
        <w:t xml:space="preserve">另外，早在金融危机爆发之前，我国纺织行业就承受着来自西方发达国家的人民币升值压力。预计至少在未来5年内，人民币升值的压力将一直存在，汇率成本将成为国内纺织企业未来出口的一项不可忽视的成本。</w:t>
      </w:r>
    </w:p>
    <w:p>
      <w:pPr>
        <w:ind w:left="0" w:right="0" w:firstLine="560"/>
        <w:spacing w:before="450" w:after="450" w:line="312" w:lineRule="auto"/>
      </w:pPr>
      <w:r>
        <w:rPr>
          <w:rFonts w:ascii="宋体" w:hAnsi="宋体" w:eastAsia="宋体" w:cs="宋体"/>
          <w:color w:val="000"/>
          <w:sz w:val="28"/>
          <w:szCs w:val="28"/>
        </w:rPr>
        <w:t xml:space="preserve">就化纤行业而言，近期化纤原料的大幅上涨，不排除流动性资金炒作等因素的影响，但客观上讲，市场需求和产业发展需求相对旺盛，是此轮化纤及其原料价格上涨的基本因素。近期国内化纤价格的大幅上涨，并没有给国内化纤企业带来多大的好处，此轮行情完全是成本推动型的行情，原料价格的涨幅明显大于化纤产品的涨幅，在化纤价格上涨的同时，化纤企业的利润出现了较快萎缩，一些企业甚至出现了亏损。我国纺织产业结构之所以对于要素成本的上升敏感度很高，主要原因在于国内纺织等传统制造业大多处在“微笑曲线”的低端，依赖低廉的要素投入来获取微薄的利润。因此，纺织工业应通过提高生产率和具有生产率上升特征的新兴工业产业的比重，来促进产业升级，克服要素成本上涨的压力，坚持用高新技术和先进适用技术改造提升传统产业。</w:t>
      </w:r>
    </w:p>
    <w:p>
      <w:pPr>
        <w:ind w:left="0" w:right="0" w:firstLine="560"/>
        <w:spacing w:before="450" w:after="450" w:line="312" w:lineRule="auto"/>
      </w:pPr>
      <w:r>
        <w:rPr>
          <w:rFonts w:ascii="宋体" w:hAnsi="宋体" w:eastAsia="宋体" w:cs="宋体"/>
          <w:color w:val="000"/>
          <w:sz w:val="28"/>
          <w:szCs w:val="28"/>
        </w:rPr>
        <w:t xml:space="preserve">应对出口成本的不断上升，可从扩大内需入手。我国的出口总量逐年大幅攀升的主要原因之一，在于国内需求尚能有效地得到激发。我国纺织工业结构调整的关键在于通过扩大内需，转变出口型产业特性，实现内需和外需协调发展，双轮驱动产业发展。</w:t>
      </w:r>
    </w:p>
    <w:p>
      <w:pPr>
        <w:ind w:left="0" w:right="0" w:firstLine="560"/>
        <w:spacing w:before="450" w:after="450" w:line="312" w:lineRule="auto"/>
      </w:pPr>
      <w:r>
        <w:rPr>
          <w:rFonts w:ascii="宋体" w:hAnsi="宋体" w:eastAsia="宋体" w:cs="宋体"/>
          <w:color w:val="000"/>
          <w:sz w:val="28"/>
          <w:szCs w:val="28"/>
        </w:rPr>
        <w:t xml:space="preserve">纺织行业作为高耗能行情，已经成为国家节能改革的重点行业。资料显示，我国纺织行业全过程能耗大致为4.84吨标煤/吨纤维，其中，服装行业能耗为1.05吨标煤/吨服装，织造行业能耗为0.95吨标煤/吨纤维，印染行业能耗为2.5—3.2吨标煤/</w:t>
      </w:r>
    </w:p>
    <w:p>
      <w:pPr>
        <w:ind w:left="0" w:right="0" w:firstLine="560"/>
        <w:spacing w:before="450" w:after="450" w:line="312" w:lineRule="auto"/>
      </w:pPr>
      <w:r>
        <w:rPr>
          <w:rFonts w:ascii="宋体" w:hAnsi="宋体" w:eastAsia="宋体" w:cs="宋体"/>
          <w:color w:val="000"/>
          <w:sz w:val="28"/>
          <w:szCs w:val="28"/>
        </w:rPr>
        <w:t xml:space="preserve">吨纤维，平均为2.84吨标煤/吨纤维。今后一段时间，无论是在国内政策（资金、土地等）还是出口政策上，国家对于纺织行业的保护力度都会逐步减弱，特别是在纺织行业吸纳劳动力的积极作用削弱的背景下。</w:t>
      </w:r>
    </w:p>
    <w:p>
      <w:pPr>
        <w:ind w:left="0" w:right="0" w:firstLine="560"/>
        <w:spacing w:before="450" w:after="450" w:line="312" w:lineRule="auto"/>
      </w:pPr>
      <w:r>
        <w:rPr>
          <w:rFonts w:ascii="宋体" w:hAnsi="宋体" w:eastAsia="宋体" w:cs="宋体"/>
          <w:color w:val="000"/>
          <w:sz w:val="28"/>
          <w:szCs w:val="28"/>
        </w:rPr>
        <w:t xml:space="preserve">一、纺织品出口竞争力下滑</w:t>
      </w:r>
    </w:p>
    <w:p>
      <w:pPr>
        <w:ind w:left="0" w:right="0" w:firstLine="560"/>
        <w:spacing w:before="450" w:after="450" w:line="312" w:lineRule="auto"/>
      </w:pPr>
      <w:r>
        <w:rPr>
          <w:rFonts w:ascii="宋体" w:hAnsi="宋体" w:eastAsia="宋体" w:cs="宋体"/>
          <w:color w:val="000"/>
          <w:sz w:val="28"/>
          <w:szCs w:val="28"/>
        </w:rPr>
        <w:t xml:space="preserve">1.政策环境已不利于纺织品的出口</w:t>
      </w:r>
    </w:p>
    <w:p>
      <w:pPr>
        <w:ind w:left="0" w:right="0" w:firstLine="560"/>
        <w:spacing w:before="450" w:after="450" w:line="312" w:lineRule="auto"/>
      </w:pPr>
      <w:r>
        <w:rPr>
          <w:rFonts w:ascii="宋体" w:hAnsi="宋体" w:eastAsia="宋体" w:cs="宋体"/>
          <w:color w:val="000"/>
          <w:sz w:val="28"/>
          <w:szCs w:val="28"/>
        </w:rPr>
        <w:t xml:space="preserve">当前纺织品出口有16%的出口退税，16%的出口退税意味着纺织出口企业即使不赚钱，也可以赚到退税的钱。同时，退税并不是完全补贴给国内的纺织生产企业，外商在报价时已经考虑到了这部分退税。因此，在传言出口退税将由16%下调到11%时，许多企业都声称将会完全没有利润，这反映了国内很多纺织企业的议价和盈利能力偏低。</w:t>
      </w:r>
    </w:p>
    <w:p>
      <w:pPr>
        <w:ind w:left="0" w:right="0" w:firstLine="560"/>
        <w:spacing w:before="450" w:after="450" w:line="312" w:lineRule="auto"/>
      </w:pPr>
      <w:r>
        <w:rPr>
          <w:rFonts w:ascii="宋体" w:hAnsi="宋体" w:eastAsia="宋体" w:cs="宋体"/>
          <w:color w:val="000"/>
          <w:sz w:val="28"/>
          <w:szCs w:val="28"/>
        </w:rPr>
        <w:t xml:space="preserve">2.人民币升值的压力</w:t>
      </w:r>
    </w:p>
    <w:p>
      <w:pPr>
        <w:ind w:left="0" w:right="0" w:firstLine="560"/>
        <w:spacing w:before="450" w:after="450" w:line="312" w:lineRule="auto"/>
      </w:pPr>
      <w:r>
        <w:rPr>
          <w:rFonts w:ascii="宋体" w:hAnsi="宋体" w:eastAsia="宋体" w:cs="宋体"/>
          <w:color w:val="000"/>
          <w:sz w:val="28"/>
          <w:szCs w:val="28"/>
        </w:rPr>
        <w:t xml:space="preserve">人民币升值意味着国内出口商品用外币核算的价格上涨，意味着国内纺织品出口在价格上的竞争力下降。目前来看，人民币升值的趋势将持续下去，这加大了纺织品的出口压力。人民币对美元汇率已经达到了6.4附近，较2024年6月份的6.8又升值了约5.88%。根据汇率理论，随着一国经济的发展，其汇率水平必然面临升值压力，根据中国经济在过去几十年的快速发展和人民币汇率水平，可以判断人民币汇率是相对低估的。</w:t>
      </w:r>
    </w:p>
    <w:p>
      <w:pPr>
        <w:ind w:left="0" w:right="0" w:firstLine="560"/>
        <w:spacing w:before="450" w:after="450" w:line="312" w:lineRule="auto"/>
      </w:pPr>
      <w:r>
        <w:rPr>
          <w:rFonts w:ascii="宋体" w:hAnsi="宋体" w:eastAsia="宋体" w:cs="宋体"/>
          <w:color w:val="000"/>
          <w:sz w:val="28"/>
          <w:szCs w:val="28"/>
        </w:rPr>
        <w:t xml:space="preserve">3.国内外生产成本对比</w:t>
      </w:r>
    </w:p>
    <w:p>
      <w:pPr>
        <w:ind w:left="0" w:right="0" w:firstLine="560"/>
        <w:spacing w:before="450" w:after="450" w:line="312" w:lineRule="auto"/>
      </w:pPr>
      <w:r>
        <w:rPr>
          <w:rFonts w:ascii="宋体" w:hAnsi="宋体" w:eastAsia="宋体" w:cs="宋体"/>
          <w:color w:val="000"/>
          <w:sz w:val="28"/>
          <w:szCs w:val="28"/>
        </w:rPr>
        <w:t xml:space="preserve">生产成本方面，企业在原材料、人工、能源和其他的占比都不尽相同，但很明显企业的人工成本和能源成本在不断攀升。工人的工资水平近几年持续上涨，企业又一直面临招工难的问题，部分企业虽然订单有限，但仍不敢停工的一个原因就是怕工人流失。同时，企业的能源成本上升也很快。国内的棉花种植成本不断上涨，以新疆地区的棉花为例，2024年北疆兵团棉花种植成本在1400元/亩左右，地方在1200元/亩左右，而到了今年，北疆兵团棉花种植成本达到1700元/亩，地方种植成本上涨到了1500元/亩，南疆地区的种植成本达到了2024元/亩以上，上涨了400—500元/</w:t>
      </w:r>
    </w:p>
    <w:p>
      <w:pPr>
        <w:ind w:left="0" w:right="0" w:firstLine="560"/>
        <w:spacing w:before="450" w:after="450" w:line="312" w:lineRule="auto"/>
      </w:pPr>
      <w:r>
        <w:rPr>
          <w:rFonts w:ascii="宋体" w:hAnsi="宋体" w:eastAsia="宋体" w:cs="宋体"/>
          <w:color w:val="000"/>
          <w:sz w:val="28"/>
          <w:szCs w:val="28"/>
        </w:rPr>
        <w:t xml:space="preserve">吨。棉花种植成本持续攀升使得国内棉花价格处于高位状态，而棉花占纺织企业的成本权重最大，在60%—80％，同时从国内外植棉成本看，国内棉花的单位成本是全球最高的，这就决定了国内纺织企业面临着很大的成本压力。</w:t>
      </w:r>
    </w:p>
    <w:p>
      <w:pPr>
        <w:ind w:left="0" w:right="0" w:firstLine="560"/>
        <w:spacing w:before="450" w:after="450" w:line="312" w:lineRule="auto"/>
      </w:pPr>
      <w:r>
        <w:rPr>
          <w:rFonts w:ascii="宋体" w:hAnsi="宋体" w:eastAsia="宋体" w:cs="宋体"/>
          <w:color w:val="000"/>
          <w:sz w:val="28"/>
          <w:szCs w:val="28"/>
        </w:rPr>
        <w:t xml:space="preserve">4.产能过剩</w:t>
      </w:r>
    </w:p>
    <w:p>
      <w:pPr>
        <w:ind w:left="0" w:right="0" w:firstLine="560"/>
        <w:spacing w:before="450" w:after="450" w:line="312" w:lineRule="auto"/>
      </w:pPr>
      <w:r>
        <w:rPr>
          <w:rFonts w:ascii="宋体" w:hAnsi="宋体" w:eastAsia="宋体" w:cs="宋体"/>
          <w:color w:val="000"/>
          <w:sz w:val="28"/>
          <w:szCs w:val="28"/>
        </w:rPr>
        <w:t xml:space="preserve">国内棉纺织行业产能一直处于过剩状态，企业开工率不足。根据相关数据分析，2024年国内纺织行业产能为1.2亿纱锭左右，预计今年产能为1.5亿纱锭左右，在这些产能中，大企业的开工情况较好，中小企业的开工率则难以保证。在产能过剩的背景下，新建设的产能必然面临销售市场和盈利能力的巨大挑战，行业洗牌在所难免，而原材料价格的大幅波动将加速洗牌的过程，后期的产业集中度将提高，开工率不足的中小企业将面临倒闭或者被收购的命运。</w:t>
      </w:r>
    </w:p>
    <w:p>
      <w:pPr>
        <w:ind w:left="0" w:right="0" w:firstLine="560"/>
        <w:spacing w:before="450" w:after="450" w:line="312" w:lineRule="auto"/>
      </w:pPr>
      <w:r>
        <w:rPr>
          <w:rFonts w:ascii="宋体" w:hAnsi="宋体" w:eastAsia="宋体" w:cs="宋体"/>
          <w:color w:val="000"/>
          <w:sz w:val="28"/>
          <w:szCs w:val="28"/>
        </w:rPr>
        <w:t xml:space="preserve">5.化纤替代产品增加</w:t>
      </w:r>
    </w:p>
    <w:p>
      <w:pPr>
        <w:ind w:left="0" w:right="0" w:firstLine="560"/>
        <w:spacing w:before="450" w:after="450" w:line="312" w:lineRule="auto"/>
      </w:pPr>
      <w:r>
        <w:rPr>
          <w:rFonts w:ascii="宋体" w:hAnsi="宋体" w:eastAsia="宋体" w:cs="宋体"/>
          <w:color w:val="000"/>
          <w:sz w:val="28"/>
          <w:szCs w:val="28"/>
        </w:rPr>
        <w:t xml:space="preserve">棉价偏高使得价格相对低廉的化纤产品的替代作用增强。纺织企业在原材料成本的压力下，对涤纶短纤和粘胶短纤的需求增加。另外，随着越来越多新型天然纤维替代品的研制成功，目前许多化纤产品的质感已接近于棉花，纺织企业的原材料选择范围扩大。因此，化纤产品在纺织品中对棉花的替代作用将会增强，将对纯棉纺产品构成不小冲击。</w:t>
      </w:r>
    </w:p>
    <w:p>
      <w:pPr>
        <w:ind w:left="0" w:right="0" w:firstLine="560"/>
        <w:spacing w:before="450" w:after="450" w:line="312" w:lineRule="auto"/>
      </w:pPr>
      <w:r>
        <w:rPr>
          <w:rFonts w:ascii="宋体" w:hAnsi="宋体" w:eastAsia="宋体" w:cs="宋体"/>
          <w:color w:val="000"/>
          <w:sz w:val="28"/>
          <w:szCs w:val="28"/>
        </w:rPr>
        <w:t xml:space="preserve">6.订单将继续向东南亚等地区转移</w:t>
      </w:r>
    </w:p>
    <w:p>
      <w:pPr>
        <w:ind w:left="0" w:right="0" w:firstLine="560"/>
        <w:spacing w:before="450" w:after="450" w:line="312" w:lineRule="auto"/>
      </w:pPr>
      <w:r>
        <w:rPr>
          <w:rFonts w:ascii="宋体" w:hAnsi="宋体" w:eastAsia="宋体" w:cs="宋体"/>
          <w:color w:val="000"/>
          <w:sz w:val="28"/>
          <w:szCs w:val="28"/>
        </w:rPr>
        <w:t xml:space="preserve">近几年订单向东南亚地区转移的现象非常明显，来自欧美市场的订单转向如柬埔寨和越南等薪酬更低的经济体。今年1—4月份，美国进口服装数量整体增长了6.6%，但从中国进口的数量却出现了小幅下滑，同时其他东南亚主要服装出口国输往美国的服装数量增幅均在15%以上。订单转移促使国内纺织产业也出现转移，国内纺织产业转移存在两种倾向，一是转移到了中西部，二是开始转移到东南亚其他国家。</w:t>
      </w:r>
    </w:p>
    <w:p>
      <w:pPr>
        <w:ind w:left="0" w:right="0" w:firstLine="560"/>
        <w:spacing w:before="450" w:after="450" w:line="312" w:lineRule="auto"/>
      </w:pPr>
      <w:r>
        <w:rPr>
          <w:rFonts w:ascii="宋体" w:hAnsi="宋体" w:eastAsia="宋体" w:cs="宋体"/>
          <w:color w:val="000"/>
          <w:sz w:val="28"/>
          <w:szCs w:val="28"/>
        </w:rPr>
        <w:t xml:space="preserve">二、内销市场的重要性提高</w:t>
      </w:r>
    </w:p>
    <w:p>
      <w:pPr>
        <w:ind w:left="0" w:right="0" w:firstLine="560"/>
        <w:spacing w:before="450" w:after="450" w:line="312" w:lineRule="auto"/>
      </w:pPr>
      <w:r>
        <w:rPr>
          <w:rFonts w:ascii="宋体" w:hAnsi="宋体" w:eastAsia="宋体" w:cs="宋体"/>
          <w:color w:val="000"/>
          <w:sz w:val="28"/>
          <w:szCs w:val="28"/>
        </w:rPr>
        <w:t xml:space="preserve">1.国内生活水平提高，将继续加大对纺织品的需求</w:t>
      </w:r>
    </w:p>
    <w:p>
      <w:pPr>
        <w:ind w:left="0" w:right="0" w:firstLine="560"/>
        <w:spacing w:before="450" w:after="450" w:line="312" w:lineRule="auto"/>
      </w:pPr>
      <w:r>
        <w:rPr>
          <w:rFonts w:ascii="宋体" w:hAnsi="宋体" w:eastAsia="宋体" w:cs="宋体"/>
          <w:color w:val="000"/>
          <w:sz w:val="28"/>
          <w:szCs w:val="28"/>
        </w:rPr>
        <w:t xml:space="preserve">从国内销售情况来看，国内市场对纺织品的需求开始提升，对纺织产品的数量、品种、档次和质量要求越来越高。在出口面临压力的情况下，国内市场成为后期企业需要重点开拓的市场，国内市场将是纺织行业发展的第一驱动力。内需持续稳定扩大为行业发展提供了良好的市场条件，我国纺织品服装内需市场潜力巨大，而13亿人口的庞大消费总量决定了内需市场必须依靠本国纺织产业来满足。</w:t>
      </w:r>
    </w:p>
    <w:p>
      <w:pPr>
        <w:ind w:left="0" w:right="0" w:firstLine="560"/>
        <w:spacing w:before="450" w:after="450" w:line="312" w:lineRule="auto"/>
      </w:pPr>
      <w:r>
        <w:rPr>
          <w:rFonts w:ascii="宋体" w:hAnsi="宋体" w:eastAsia="宋体" w:cs="宋体"/>
          <w:color w:val="000"/>
          <w:sz w:val="28"/>
          <w:szCs w:val="28"/>
        </w:rPr>
        <w:t xml:space="preserve">2.国内高等级纺织品出口仍有竞争力</w:t>
      </w:r>
    </w:p>
    <w:p>
      <w:pPr>
        <w:ind w:left="0" w:right="0" w:firstLine="560"/>
        <w:spacing w:before="450" w:after="450" w:line="312" w:lineRule="auto"/>
      </w:pPr>
      <w:r>
        <w:rPr>
          <w:rFonts w:ascii="宋体" w:hAnsi="宋体" w:eastAsia="宋体" w:cs="宋体"/>
          <w:color w:val="000"/>
          <w:sz w:val="28"/>
          <w:szCs w:val="28"/>
        </w:rPr>
        <w:t xml:space="preserve">国内棉纺织产业链较为完整，东南亚其他国家在高端产品上相较国内处于劣势，因此国内高等级纺织品出口具有一定竞争力。但是，在全球金融危机后，美国经济复苏步伐缓慢，欧债危机仍在持续，这和国内经济的持续快速发展形成了鲜明比照。经济不振导致消费需求下滑，欧美的纺织订单至今仍然较为低迷，多以短单、小单为主，这也反映了收入影响消费的现实状况。</w:t>
      </w:r>
    </w:p>
    <w:p>
      <w:pPr>
        <w:ind w:left="0" w:right="0" w:firstLine="560"/>
        <w:spacing w:before="450" w:after="450" w:line="312" w:lineRule="auto"/>
      </w:pPr>
      <w:r>
        <w:rPr>
          <w:rFonts w:ascii="宋体" w:hAnsi="宋体" w:eastAsia="宋体" w:cs="宋体"/>
          <w:color w:val="000"/>
          <w:sz w:val="28"/>
          <w:szCs w:val="28"/>
        </w:rPr>
        <w:t xml:space="preserve">三、行业高低端生存状态不同</w:t>
      </w:r>
    </w:p>
    <w:p>
      <w:pPr>
        <w:ind w:left="0" w:right="0" w:firstLine="560"/>
        <w:spacing w:before="450" w:after="450" w:line="312" w:lineRule="auto"/>
      </w:pPr>
      <w:r>
        <w:rPr>
          <w:rFonts w:ascii="宋体" w:hAnsi="宋体" w:eastAsia="宋体" w:cs="宋体"/>
          <w:color w:val="000"/>
          <w:sz w:val="28"/>
          <w:szCs w:val="28"/>
        </w:rPr>
        <w:t xml:space="preserve">在棉花价格的大涨大跌行情中，受影响最大的是大量处于低端的中小企业，这些企业抗风险能力偏弱，许多企业停工或半停工，江浙一带的小型织布企业中已有大约1/3的企业“放假”，还有约1/5的小厂商已经开始卖机器，一些情况稍好的企业则在“咬牙硬撑”，这部分企业之所以不敢轻易停工，主要是因为停工后很难在短时间内再招到工人，货源和销售渠道都会受到影响。</w:t>
      </w:r>
    </w:p>
    <w:p>
      <w:pPr>
        <w:ind w:left="0" w:right="0" w:firstLine="560"/>
        <w:spacing w:before="450" w:after="450" w:line="312" w:lineRule="auto"/>
      </w:pPr>
      <w:r>
        <w:rPr>
          <w:rFonts w:ascii="宋体" w:hAnsi="宋体" w:eastAsia="宋体" w:cs="宋体"/>
          <w:color w:val="000"/>
          <w:sz w:val="28"/>
          <w:szCs w:val="28"/>
        </w:rPr>
        <w:t xml:space="preserve">产业链低端的企业同质化竞争激烈，棉花原料成本在低端企业中所占的比重更大，因而在国内棉花成本价格相对于国外的劣势愈来愈明显的情况下，低端企业竞争力减弱将是必然的趋势。定位于产业链高端的企业将原料成本、人工成本向下游转嫁的能力较强，在期货价格、地产棉现货价格大幅波动的情况下，企业一方面锁定上游新疆高等级棉的成本，另一方面将配棉和进口棉带来的成本上涨压力转嫁到销售环节，从而保证了企业利润。</w:t>
      </w:r>
    </w:p>
    <w:p>
      <w:pPr>
        <w:ind w:left="0" w:right="0" w:firstLine="560"/>
        <w:spacing w:before="450" w:after="450" w:line="312" w:lineRule="auto"/>
      </w:pPr>
      <w:r>
        <w:rPr>
          <w:rFonts w:ascii="黑体" w:hAnsi="黑体" w:eastAsia="黑体" w:cs="黑体"/>
          <w:color w:val="000000"/>
          <w:sz w:val="36"/>
          <w:szCs w:val="36"/>
          <w:b w:val="1"/>
          <w:bCs w:val="1"/>
        </w:rPr>
        <w:t xml:space="preserve">第三篇：纺织行业</w:t>
      </w:r>
    </w:p>
    <w:p>
      <w:pPr>
        <w:ind w:left="0" w:right="0" w:firstLine="560"/>
        <w:spacing w:before="450" w:after="450" w:line="312" w:lineRule="auto"/>
      </w:pPr>
      <w:r>
        <w:rPr>
          <w:rFonts w:ascii="宋体" w:hAnsi="宋体" w:eastAsia="宋体" w:cs="宋体"/>
          <w:color w:val="000"/>
          <w:sz w:val="28"/>
          <w:szCs w:val="28"/>
        </w:rPr>
        <w:t xml:space="preserve">纺织行业：“环思客户-安徽华茂”</w:t>
      </w:r>
    </w:p>
    <w:p>
      <w:pPr>
        <w:ind w:left="0" w:right="0" w:firstLine="560"/>
        <w:spacing w:before="450" w:after="450" w:line="312" w:lineRule="auto"/>
      </w:pPr>
      <w:r>
        <w:rPr>
          <w:rFonts w:ascii="宋体" w:hAnsi="宋体" w:eastAsia="宋体" w:cs="宋体"/>
          <w:color w:val="000"/>
          <w:sz w:val="28"/>
          <w:szCs w:val="28"/>
        </w:rPr>
        <w:t xml:space="preserve">持续40年盈利的秘诀</w:t>
      </w:r>
    </w:p>
    <w:p>
      <w:pPr>
        <w:ind w:left="0" w:right="0" w:firstLine="560"/>
        <w:spacing w:before="450" w:after="450" w:line="312" w:lineRule="auto"/>
      </w:pPr>
      <w:r>
        <w:rPr>
          <w:rFonts w:ascii="宋体" w:hAnsi="宋体" w:eastAsia="宋体" w:cs="宋体"/>
          <w:color w:val="000"/>
          <w:sz w:val="28"/>
          <w:szCs w:val="28"/>
        </w:rPr>
        <w:t xml:space="preserve">发布时间：2024-10-14 09:04:15</w:t>
      </w:r>
    </w:p>
    <w:p>
      <w:pPr>
        <w:ind w:left="0" w:right="0" w:firstLine="560"/>
        <w:spacing w:before="450" w:after="450" w:line="312" w:lineRule="auto"/>
      </w:pPr>
      <w:r>
        <w:rPr>
          <w:rFonts w:ascii="宋体" w:hAnsi="宋体" w:eastAsia="宋体" w:cs="宋体"/>
          <w:color w:val="000"/>
          <w:sz w:val="28"/>
          <w:szCs w:val="28"/>
        </w:rPr>
        <w:t xml:space="preserve">近年来，在纺织行业普遍亏损的大背景下，华茂集团逆势而上，保持令人瞩目的良好发展势头——</w:t>
      </w:r>
    </w:p>
    <w:p>
      <w:pPr>
        <w:ind w:left="0" w:right="0" w:firstLine="560"/>
        <w:spacing w:before="450" w:after="450" w:line="312" w:lineRule="auto"/>
      </w:pPr>
      <w:r>
        <w:rPr>
          <w:rFonts w:ascii="宋体" w:hAnsi="宋体" w:eastAsia="宋体" w:cs="宋体"/>
          <w:color w:val="000"/>
          <w:sz w:val="28"/>
          <w:szCs w:val="28"/>
        </w:rPr>
        <w:t xml:space="preserve">转变发展思路，提升品质打响品牌</w:t>
      </w:r>
    </w:p>
    <w:p>
      <w:pPr>
        <w:ind w:left="0" w:right="0" w:firstLine="560"/>
        <w:spacing w:before="450" w:after="450" w:line="312" w:lineRule="auto"/>
      </w:pPr>
      <w:r>
        <w:rPr>
          <w:rFonts w:ascii="宋体" w:hAnsi="宋体" w:eastAsia="宋体" w:cs="宋体"/>
          <w:color w:val="000"/>
          <w:sz w:val="28"/>
          <w:szCs w:val="28"/>
        </w:rPr>
        <w:t xml:space="preserve">9月28日，走进华茂集团控股的华茂股份公司七分厂，纺纱生产线上，成千上万条纱线飞速旋转，自动形成纱锭下线，传统的“千人纱，万人布”的场景已然不见。扫描纱锭外包装上的二维码，货物的生产时间、批次、质检等关键信息可自动溯源。厂长王健告诉记者，车间引进配备了目前世界先进的技术和设备，从棉到纱，生产效率提高近1倍，用人仅为行业平均的三分之一；一般纱品每吨价格比市场同类产品高2024元至5000元，高档纱品高10000元以上，还供不应求。</w:t>
      </w:r>
    </w:p>
    <w:p>
      <w:pPr>
        <w:ind w:left="0" w:right="0" w:firstLine="560"/>
        <w:spacing w:before="450" w:after="450" w:line="312" w:lineRule="auto"/>
      </w:pPr>
      <w:r>
        <w:rPr>
          <w:rFonts w:ascii="宋体" w:hAnsi="宋体" w:eastAsia="宋体" w:cs="宋体"/>
          <w:color w:val="000"/>
          <w:sz w:val="28"/>
          <w:szCs w:val="28"/>
        </w:rPr>
        <w:t xml:space="preserve">纺织行业是一个充满竞争的劳动密集型产业。受原料波动大、国际国内市场需求减少、用工成本不断上升等因素影响，全国纺织行业普遍亏损，关厂停产的消息不断传来。然而，自1974年起至去年，位于安庆市的华茂集团已实现连续40年盈利的佳绩。今年1月至8月，又实现销售25.98亿元，利润3475.97万元。在全行业非常困难的情况下，仍持续盈利不断，成为业内“常青树”，华茂究竟有什么秘诀？</w:t>
      </w:r>
    </w:p>
    <w:p>
      <w:pPr>
        <w:ind w:left="0" w:right="0" w:firstLine="560"/>
        <w:spacing w:before="450" w:after="450" w:line="312" w:lineRule="auto"/>
      </w:pPr>
      <w:r>
        <w:rPr>
          <w:rFonts w:ascii="宋体" w:hAnsi="宋体" w:eastAsia="宋体" w:cs="宋体"/>
          <w:color w:val="000"/>
          <w:sz w:val="28"/>
          <w:szCs w:val="28"/>
        </w:rPr>
        <w:t xml:space="preserve">在华茂集团会议室，拿起两尺见方的黄山迎客松彩画仔细端详，画面细腻，颜色柔和，层次分明，俨然一张平整的宣纸上作出的山水画。但实际上，这是该集团采用中国棉花研制的世界最细纯棉纱——NE600产品制作出的。工作人员介绍，这种纱直径是37微米，而普通人的头发直径是60至100微米——这种纱比头发丝还细，曾被一位国家领导人盛赞为“中国棉纺织行业的NO.1”，代表当前我国纺织工业的最高水平。</w:t>
      </w:r>
    </w:p>
    <w:p>
      <w:pPr>
        <w:ind w:left="0" w:right="0" w:firstLine="560"/>
        <w:spacing w:before="450" w:after="450" w:line="312" w:lineRule="auto"/>
      </w:pPr>
      <w:r>
        <w:rPr>
          <w:rFonts w:ascii="宋体" w:hAnsi="宋体" w:eastAsia="宋体" w:cs="宋体"/>
          <w:color w:val="000"/>
          <w:sz w:val="28"/>
          <w:szCs w:val="28"/>
        </w:rPr>
        <w:t xml:space="preserve">技术改造、技术创新是华茂引领行业先进水平的关键。“纱、布里面也有技术，怎样做出让世界业内认可的产品，怎样做出投入少产出多的产品，这就需要大量先进技术的研发与应用。”华茂股份公司设备处处长姚文红介绍，作为首批全国“纺织技术创新示范企业”“国家级高新技术企业”，华茂集团拥有“国家认定企业技术中心”，平均每年投入资金3000万元至4000万元用于设备的引进与改造，先后从瑞士、意大利、德国等发达国家引进了具有国际先进水平的纺织印染设备，仅2024年就花费3.248亿元；平均年研发金额占销售收入5%以上。</w:t>
      </w:r>
    </w:p>
    <w:p>
      <w:pPr>
        <w:ind w:left="0" w:right="0" w:firstLine="560"/>
        <w:spacing w:before="450" w:after="450" w:line="312" w:lineRule="auto"/>
      </w:pPr>
      <w:r>
        <w:rPr>
          <w:rFonts w:ascii="宋体" w:hAnsi="宋体" w:eastAsia="宋体" w:cs="宋体"/>
          <w:color w:val="000"/>
          <w:sz w:val="28"/>
          <w:szCs w:val="28"/>
        </w:rPr>
        <w:t xml:space="preserve">运用最先进的工艺、最好的装备、最好的管理生产出最好的产品，形成良好的市场口碑，从而得到相关产品的溢价，企业虽身处传统产业，竞争力却不断增强。近日，由中国棉纺织行业协会开展的2024至2024“棉纺织行业竞争力百强企业”排名出炉，华茂位居第八，同比向前跨越七个位次。</w:t>
      </w:r>
    </w:p>
    <w:p>
      <w:pPr>
        <w:ind w:left="0" w:right="0" w:firstLine="560"/>
        <w:spacing w:before="450" w:after="450" w:line="312" w:lineRule="auto"/>
      </w:pPr>
      <w:r>
        <w:rPr>
          <w:rFonts w:ascii="宋体" w:hAnsi="宋体" w:eastAsia="宋体" w:cs="宋体"/>
          <w:color w:val="000"/>
          <w:sz w:val="28"/>
          <w:szCs w:val="28"/>
        </w:rPr>
        <w:t xml:space="preserve">产业趋向高端，调结构提高附加值</w:t>
      </w:r>
    </w:p>
    <w:p>
      <w:pPr>
        <w:ind w:left="0" w:right="0" w:firstLine="560"/>
        <w:spacing w:before="450" w:after="450" w:line="312" w:lineRule="auto"/>
      </w:pPr>
      <w:r>
        <w:rPr>
          <w:rFonts w:ascii="宋体" w:hAnsi="宋体" w:eastAsia="宋体" w:cs="宋体"/>
          <w:color w:val="000"/>
          <w:sz w:val="28"/>
          <w:szCs w:val="28"/>
        </w:rPr>
        <w:t xml:space="preserve">“免烫整理”“柔软整理”“仿丝整理”……华茂印染公司的成品展示厅，悬挂摆放着各式面料，摸上去的手感如其标签所示，或硬挺、或柔软、或有真丝感。华茂集团总经办副主任韦正生介绍，华茂生产的纱、布按吨算，换算成每米只有几元钱；制作成服装面料按米计价，平均每米达60元至70元；而以华茂纱布为原料生产的某知名品牌衬衫，一件售价可达2024元，产业链向高端延伸的利润空间巨大。</w:t>
      </w:r>
    </w:p>
    <w:p>
      <w:pPr>
        <w:ind w:left="0" w:right="0" w:firstLine="560"/>
        <w:spacing w:before="450" w:after="450" w:line="312" w:lineRule="auto"/>
      </w:pPr>
      <w:r>
        <w:rPr>
          <w:rFonts w:ascii="宋体" w:hAnsi="宋体" w:eastAsia="宋体" w:cs="宋体"/>
          <w:color w:val="000"/>
          <w:sz w:val="28"/>
          <w:szCs w:val="28"/>
        </w:rPr>
        <w:t xml:space="preserve">“华茂在纺织行业有着极佳的口碑，已将传统纺织产业的纱、布做到了极致，但越做效益越低，为何？因为处在产业链的低端。我国是纺织大国但不是纺织强国，主要差距在从布到面料的后整理阶段。”华茂集团纺织染整技术研究院院长助理关辉说，基于对行业和自身的定位，华茂坚持把提高发展的质量和效益作为转型升级的中心任务，优化产品结构，不是继续扩大白纱的生产规模，而是朝深加工迈进，让产业链走向高端，大力提升纱和布的附加值。</w:t>
      </w:r>
    </w:p>
    <w:p>
      <w:pPr>
        <w:ind w:left="0" w:right="0" w:firstLine="560"/>
        <w:spacing w:before="450" w:after="450" w:line="312" w:lineRule="auto"/>
      </w:pPr>
      <w:r>
        <w:rPr>
          <w:rFonts w:ascii="宋体" w:hAnsi="宋体" w:eastAsia="宋体" w:cs="宋体"/>
          <w:color w:val="000"/>
          <w:sz w:val="28"/>
          <w:szCs w:val="28"/>
        </w:rPr>
        <w:t xml:space="preserve">在位于华茂国际纺织工业城的华茂佰斯特公司，工作人员给记者做了一个试验——将一杯水倒在一块棉质面料上，水珠全部滚落地上，做过防水处理的棉布上滴水不沾。透气但不透水，体现出面料的科技含量。“中国的服装面料总体档次不高、品牌不优，高档面料多为进口，华茂的目标就是打造一个高端面料的生产基地。”关辉说。</w:t>
      </w:r>
    </w:p>
    <w:p>
      <w:pPr>
        <w:ind w:left="0" w:right="0" w:firstLine="560"/>
        <w:spacing w:before="450" w:after="450" w:line="312" w:lineRule="auto"/>
      </w:pPr>
      <w:r>
        <w:rPr>
          <w:rFonts w:ascii="宋体" w:hAnsi="宋体" w:eastAsia="宋体" w:cs="宋体"/>
          <w:color w:val="000"/>
          <w:sz w:val="28"/>
          <w:szCs w:val="28"/>
        </w:rPr>
        <w:t xml:space="preserve">告别“纺白纱，织白布”的 历史，围绕延伸纺织产业链，华茂集团创新发展思路，引进战略合作者，兴建华茂国际纺织工业城，建设国际高档品牌面料基地。华茂佰斯特公司就是华茂和意大利 佰斯特公司合作的一个高档次染整面料项目，生产替代了进口。这不仅使得华茂成为国际顶级品牌服装面料供货商，也为我省乃至我国纺织产业转型发展增添了新动 力。</w:t>
      </w:r>
    </w:p>
    <w:p>
      <w:pPr>
        <w:ind w:left="0" w:right="0" w:firstLine="560"/>
        <w:spacing w:before="450" w:after="450" w:line="312" w:lineRule="auto"/>
      </w:pPr>
      <w:r>
        <w:rPr>
          <w:rFonts w:ascii="宋体" w:hAnsi="宋体" w:eastAsia="宋体" w:cs="宋体"/>
          <w:color w:val="000"/>
          <w:sz w:val="28"/>
          <w:szCs w:val="28"/>
        </w:rPr>
        <w:t xml:space="preserve">通过收购某德国品牌公司上海子公司的股份，华茂一举拥有了国际知名服装品牌stons、cpaluwa的冠名和销售权，并已先后在北京百盛、燕莎商城、上海东方商厦、合肥万达等全国一、二线城市一类商场开设直营零售店铺14家。从棉花、纺纱、印染到服装零售，华茂已拥有一条完整的纺织主业价值链，在激烈的市场竞争中，弯道超车之势愈加明显。</w:t>
      </w:r>
    </w:p>
    <w:p>
      <w:pPr>
        <w:ind w:left="0" w:right="0" w:firstLine="560"/>
        <w:spacing w:before="450" w:after="450" w:line="312" w:lineRule="auto"/>
      </w:pPr>
      <w:r>
        <w:rPr>
          <w:rFonts w:ascii="宋体" w:hAnsi="宋体" w:eastAsia="宋体" w:cs="宋体"/>
          <w:color w:val="000"/>
          <w:sz w:val="28"/>
          <w:szCs w:val="28"/>
        </w:rPr>
        <w:t xml:space="preserve">创新体制机制，外引资源内聚动力</w:t>
      </w:r>
    </w:p>
    <w:p>
      <w:pPr>
        <w:ind w:left="0" w:right="0" w:firstLine="560"/>
        <w:spacing w:before="450" w:after="450" w:line="312" w:lineRule="auto"/>
      </w:pPr>
      <w:r>
        <w:rPr>
          <w:rFonts w:ascii="宋体" w:hAnsi="宋体" w:eastAsia="宋体" w:cs="宋体"/>
          <w:color w:val="000"/>
          <w:sz w:val="28"/>
          <w:szCs w:val="28"/>
        </w:rPr>
        <w:t xml:space="preserve">作为一家处在传统、完全竞争行业的老国企，华茂持续40年盈利，并保持不断进取的发展状态，其背后离不开好的机制和制度的支撑。</w:t>
      </w:r>
    </w:p>
    <w:p>
      <w:pPr>
        <w:ind w:left="0" w:right="0" w:firstLine="560"/>
        <w:spacing w:before="450" w:after="450" w:line="312" w:lineRule="auto"/>
      </w:pPr>
      <w:r>
        <w:rPr>
          <w:rFonts w:ascii="宋体" w:hAnsi="宋体" w:eastAsia="宋体" w:cs="宋体"/>
          <w:color w:val="000"/>
          <w:sz w:val="28"/>
          <w:szCs w:val="28"/>
        </w:rPr>
        <w:t xml:space="preserve">2024年，全球金融危机爆发。华茂一边应对金融风暴，一边危中寻机，紧紧抓住国务院出台“皖江城市带承接产业转移示范区规划”的机遇，形成了“盘活存量、放大增量、抢抓机遇、推动发展”建设华茂国际纺织工业城的思路。在当地市委、市政府的支持下，引入战略投资者，通过评估并在产权交易所公开挂牌，转让华茂集团39%的国有股份，不断推动华茂国际纺织工业城建设。</w:t>
      </w:r>
    </w:p>
    <w:p>
      <w:pPr>
        <w:ind w:left="0" w:right="0" w:firstLine="560"/>
        <w:spacing w:before="450" w:after="450" w:line="312" w:lineRule="auto"/>
      </w:pPr>
      <w:r>
        <w:rPr>
          <w:rFonts w:ascii="宋体" w:hAnsi="宋体" w:eastAsia="宋体" w:cs="宋体"/>
          <w:color w:val="000"/>
          <w:sz w:val="28"/>
          <w:szCs w:val="28"/>
        </w:rPr>
        <w:t xml:space="preserve">“在引进战略投资者的同时，员工也成了股东，实现了国有控股、战略投资者、员工共建华茂的格局。”华茂集团监事会主席、工会主席刘春西说，体制改革激发了内部活力和动力，为企业长远发展进一步夯实了持续健康发展的基础，华茂集团也由国有独资转变为股权多元的混合所有制经济。</w:t>
      </w:r>
    </w:p>
    <w:p>
      <w:pPr>
        <w:ind w:left="0" w:right="0" w:firstLine="560"/>
        <w:spacing w:before="450" w:after="450" w:line="312" w:lineRule="auto"/>
      </w:pPr>
      <w:r>
        <w:rPr>
          <w:rFonts w:ascii="宋体" w:hAnsi="宋体" w:eastAsia="宋体" w:cs="宋体"/>
          <w:color w:val="000"/>
          <w:sz w:val="28"/>
          <w:szCs w:val="28"/>
        </w:rPr>
        <w:t xml:space="preserve">华茂国际纺织工业城是华茂调结构、延伸产业链的主要载体，关系企业长远发展。“如何在不出钱或少出钱的情况下，建设好工业城，实现企业的转型升级，这就需要良好机制的吸引。”华茂集团董事长詹灵芝说。在推进华茂国际纺织工业城发展中，华茂集团坚持技术和品牌引领，以产权为纽带打造纺织价值链，以开放合作的国际视野采用换股、转股、合资等多种方式，大胆地将国外先进的品牌、技术企业请进来，实现“洋为我用”，让工业城成为国内外知名的服装产业要素聚集地。通过换股成立华茂佰斯特公司，通过转股方式引进具有200年历史的瑞士jenny公司，通过合资方式引进三家上海的销售公司……一个生产高档面料的服装产业要素集群，正在华茂国际纺织工业城加速崛起。</w:t>
      </w:r>
    </w:p>
    <w:p>
      <w:pPr>
        <w:ind w:left="0" w:right="0" w:firstLine="560"/>
        <w:spacing w:before="450" w:after="450" w:line="312" w:lineRule="auto"/>
      </w:pPr>
      <w:r>
        <w:rPr>
          <w:rFonts w:ascii="宋体" w:hAnsi="宋体" w:eastAsia="宋体" w:cs="宋体"/>
          <w:color w:val="000"/>
          <w:sz w:val="28"/>
          <w:szCs w:val="28"/>
        </w:rPr>
        <w:t xml:space="preserve">8月8日，华茂集团ERP项目正式启动；8月底，企业能源管理中心试运行……华茂工业化与信息化“两化”深 度融合迈上新台阶，生产成本有望进一步下降。在转型升级中，华茂坚持共建共享，注重提升员工技能，推进班组民主管理，将管理权、用人权、开班权、分配权和 招工权交给员工，减少和消除无效及低效劳动，促进了企业和谐，国家、企业、股东和员工共建共享改革成果。与此同时，企业舞活资本杠杆，通过稳健的资本运 作，反哺了主业，放大了企业的赢利空间。</w:t>
      </w:r>
    </w:p>
    <w:p>
      <w:pPr>
        <w:ind w:left="0" w:right="0" w:firstLine="560"/>
        <w:spacing w:before="450" w:after="450" w:line="312" w:lineRule="auto"/>
      </w:pPr>
      <w:r>
        <w:rPr>
          <w:rFonts w:ascii="宋体" w:hAnsi="宋体" w:eastAsia="宋体" w:cs="宋体"/>
          <w:color w:val="000"/>
          <w:sz w:val="28"/>
          <w:szCs w:val="28"/>
        </w:rPr>
        <w:t xml:space="preserve">“华茂在困难中转型，在拼搏中升级，但没有终点。”华茂集团党委书记、董事长、总经理詹灵芝说，不改革，等死；改得不好，找死。在“等死”与“找死”之间，华茂一定会探究出一条生存和发展之路，不断朝科技华茂、国际华茂、百年华茂迈进。</w:t>
      </w:r>
    </w:p>
    <w:p>
      <w:pPr>
        <w:ind w:left="0" w:right="0" w:firstLine="560"/>
        <w:spacing w:before="450" w:after="450" w:line="312" w:lineRule="auto"/>
      </w:pPr>
      <w:r>
        <w:rPr>
          <w:rFonts w:ascii="宋体" w:hAnsi="宋体" w:eastAsia="宋体" w:cs="宋体"/>
          <w:color w:val="000"/>
          <w:sz w:val="28"/>
          <w:szCs w:val="28"/>
        </w:rPr>
        <w:t xml:space="preserve">短评：创新不定终点发展才能持续</w:t>
      </w:r>
    </w:p>
    <w:p>
      <w:pPr>
        <w:ind w:left="0" w:right="0" w:firstLine="560"/>
        <w:spacing w:before="450" w:after="450" w:line="312" w:lineRule="auto"/>
      </w:pPr>
      <w:r>
        <w:rPr>
          <w:rFonts w:ascii="宋体" w:hAnsi="宋体" w:eastAsia="宋体" w:cs="宋体"/>
          <w:color w:val="000"/>
          <w:sz w:val="28"/>
          <w:szCs w:val="28"/>
        </w:rPr>
        <w:t xml:space="preserve">没有落后的产业，只有落后的企业。安徽华茂集团成功的秘密，最重要一条就是坚持改革创新。</w:t>
      </w:r>
    </w:p>
    <w:p>
      <w:pPr>
        <w:ind w:left="0" w:right="0" w:firstLine="560"/>
        <w:spacing w:before="450" w:after="450" w:line="312" w:lineRule="auto"/>
      </w:pPr>
      <w:r>
        <w:rPr>
          <w:rFonts w:ascii="宋体" w:hAnsi="宋体" w:eastAsia="宋体" w:cs="宋体"/>
          <w:color w:val="000"/>
          <w:sz w:val="28"/>
          <w:szCs w:val="28"/>
        </w:rPr>
        <w:t xml:space="preserve">一吨丝光棉加工成出口服装，利润是卖丝光棉时的15倍；一米纱布，“白纱白布”时代利润20元左右，“高级印染”时代利润60元左右；企业建成全国行业内首家能源智能控制中心，织布车间一个气压的精细化调整，一年节电达车间一个月用电量……华茂咬定主业，延伸产业链，提高附加值，以创新谋升级，向转型要效益。这样，一家单纯的纱布加工企业，变成了稳健参与金融业、自主和合作运营10多个服装品牌的综合性企业，部分品牌成为欧洲时尚市场的风向标。</w:t>
      </w:r>
    </w:p>
    <w:p>
      <w:pPr>
        <w:ind w:left="0" w:right="0" w:firstLine="560"/>
        <w:spacing w:before="450" w:after="450" w:line="312" w:lineRule="auto"/>
      </w:pPr>
      <w:r>
        <w:rPr>
          <w:rFonts w:ascii="宋体" w:hAnsi="宋体" w:eastAsia="宋体" w:cs="宋体"/>
          <w:color w:val="000"/>
          <w:sz w:val="28"/>
          <w:szCs w:val="28"/>
        </w:rPr>
        <w:t xml:space="preserve">创新发展，是企业做大做强的根本推动力，创新推动发展，发展需要进一步创新，创新无终点，发展无止境。传统纺织企业华茂40年盈利，40年领跑，不断突破自我，竞争力越来越强，阐释的就是这个道理。</w:t>
      </w:r>
    </w:p>
    <w:p>
      <w:pPr>
        <w:ind w:left="0" w:right="0" w:firstLine="560"/>
        <w:spacing w:before="450" w:after="450" w:line="312" w:lineRule="auto"/>
      </w:pPr>
      <w:r>
        <w:rPr>
          <w:rFonts w:ascii="宋体" w:hAnsi="宋体" w:eastAsia="宋体" w:cs="宋体"/>
          <w:color w:val="000"/>
          <w:sz w:val="28"/>
          <w:szCs w:val="28"/>
        </w:rPr>
        <w:t xml:space="preserve">2024年，上海环思签约安徽华茂纺织股份有限公司。华茂希望通过织染公司实施环思色织生产ERP，实现利用科学的管理工具来有效地部署生产管理，加快产业链升级,成功实现集团生产协同统一管控，提高集团企业竞争力。华茂织染公司成立不久，集团管理层就明确表态要通过信息化实现对集团整体生产链的管控。但是由于以前纺织分厂的信息化系统相对独立，简单的系统升级不能实 现集团管控的目标。华茂集团高层领导毅然决定对信息化系统重新进行选型，一定要结束以前分公司信息化系统“各自为政”的局面。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 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w:t>
      </w:r>
    </w:p>
    <w:p>
      <w:pPr>
        <w:ind w:left="0" w:right="0" w:firstLine="560"/>
        <w:spacing w:before="450" w:after="450" w:line="312" w:lineRule="auto"/>
      </w:pPr>
      <w:r>
        <w:rPr>
          <w:rFonts w:ascii="宋体" w:hAnsi="宋体" w:eastAsia="宋体" w:cs="宋体"/>
          <w:color w:val="000"/>
          <w:sz w:val="28"/>
          <w:szCs w:val="28"/>
        </w:rPr>
        <w:t xml:space="preserve">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 鼓励外商投资的纺织产业目录： 1）纺织化纤木奖（年产10万吨及以上，并建设相应的原料基础）2）工业用特种纺织品 3）高仿真化纤及高档织物面料的印染及后整理加工 4）纺织用助剂、油剂、染化料生产 限制外商投资纺织产业目录：（甲类）1）常规切片纺的化纤抽丝 2）单线能力在2万吨、年以下粘胶短纤维生产（乙类）1）毛纺织、棉纺织 2）生丝、坯绸 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 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 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w:t>
      </w:r>
    </w:p>
    <w:p>
      <w:pPr>
        <w:ind w:left="0" w:right="0" w:firstLine="560"/>
        <w:spacing w:before="450" w:after="450" w:line="312" w:lineRule="auto"/>
      </w:pPr>
      <w:r>
        <w:rPr>
          <w:rFonts w:ascii="宋体" w:hAnsi="宋体" w:eastAsia="宋体" w:cs="宋体"/>
          <w:color w:val="000"/>
          <w:sz w:val="28"/>
          <w:szCs w:val="28"/>
        </w:rPr>
        <w:t xml:space="preserve">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 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 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 由于我国纺织机器设备国产化率低，先进技术和设备基本靠引进，在我国建厂普遍与在设备产地国建厂要高出许多，有些生产设</w:t>
      </w:r>
    </w:p>
    <w:p>
      <w:pPr>
        <w:ind w:left="0" w:right="0" w:firstLine="560"/>
        <w:spacing w:before="450" w:after="450" w:line="312" w:lineRule="auto"/>
      </w:pPr>
      <w:r>
        <w:rPr>
          <w:rFonts w:ascii="宋体" w:hAnsi="宋体" w:eastAsia="宋体" w:cs="宋体"/>
          <w:color w:val="000"/>
          <w:sz w:val="28"/>
          <w:szCs w:val="28"/>
        </w:rPr>
        <w:t xml:space="preserve">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 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 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 2024年全国纺织工业分行业经济指标表 指标 单位 全国 棉纺织业 其中： 印染业 毛纺织业 麻纺织业 丝绢纺织业 针织品业 企业单位数 户 18862 4560 850 1090 231 1617 1890 亏损企业数 户 3891 906 193 288 50 364 435 亏损面 ％ 20．63 19．87 22．71 26．4 21．65 22．51 23．02 出口交货值 亿元 2791．94 776．16 239．16 155．25 22．41 147．54 279.45 产品销售收入 亿元 8176．25 2546．52 497．00 517．27 70．41 641．96 534.88 产品销售成本 亿元 7105．91 2241．54 456．96 447．49 60。17 579．35 467.63 产品销售费用 亿元 176．34 39．56 8．32 11．57 1．90 6．55 12.42 产品销售税金和附加 亿元 41．91 11．65 1．61 2．37 0．5 4．02 2.41 管理费用 亿元 424．12 139．56 17．59 27．99 4．75 24．52 29.77 财务费用 亿元 174．83 58．63 7．44 15．74 2．58 16．29 10.66 其中：利息支出 亿元 158．73 55．10 6．79 13．49 2．49 15．37 9.49 利润总额 亿元 290．07 78．95 11．73 17．05 1．40 13．88 13.57 亏损企业亏损金额 亿元 70．10 17．59 5．31 9．56 1．08 7．53 6.01 应交增值税 亿元 246．83 89．11 8．74 13．26 2．94 19．85 14.71 资产合计 亿元 9772．77 3059．92 516．33 845．78 138．22 711．01 582.26 其中：流动资产净值平均余额 亿元 4408．58 1311．61 230．33 449．35 62．27 260．57 279.67 其中：应收帐款净额 亿元 919．77 265．28 58．17 94．34 9．28 41．54 72.81 其中：产成品 亿元 857．54 257．17 45．45 101．73 19．09 49．5 57.22 其中：固定资产净值平均余额 亿元 3808．9 1257．18 219．11 276．89 54．35 346．62 217.10 负债合计 亿元 6451．45 2172．65 355．31 563．74 109．18 508．24 393.41 全部从业人员平均数 人 7515192 2828488 270995 475824 138454 581957 4878092000年全国纺织工业分行业经济指标续表 指标 单位 服装及其他 其中： 服装正在业 化学纤维制造业 其中： 人造纤维 合成纤维制造业 合成纤维制造业 企业单位数 户 6763 5877 815 133 556 476 亏损企业数 户 1271 1113 194 27 143 113 亏损面 ％ 18．79 8．94 23．80 20．30 25．72 23．741 出口交货值 亿元 1256．52 1256．52 70．38 13．20 45．98 28．41 产品销售收入 亿元 2024．79 1775．86 1185．38 147．37 1012．02 198．92 产品销售成本 亿元 1747．48 1516．92 1013．83 126．3 864．39 164．04 产品销售费用 亿元 73．26 65．72 15．09 2．13 12．13 5．24 产品销售税金和附加 亿元 9．09 8．24 9．04 0．55 8．37 1．08 管理费用 亿元 101．18 87．45 58．30 9．32 47．86 19．11 财务费用 亿元 24．21 20．97 33．10 4．87 27．76 4．38 其中：利息支出 亿元 19．20 16．77 31．33 4．57 26．38 4．15 利润总额 亿元 80．44 72．05 62．48 4．85 56．86 8．23 亏损企业亏损金额 亿元 13．15 11．46 9．28 1．54 7．49 1．89 应交增值税 亿元 48．45 42．56 40．55 5．94 34．04 7．16 资产合计 亿元 1716．78 1489．50 180</w:t>
      </w:r>
    </w:p>
    <w:p>
      <w:pPr>
        <w:ind w:left="0" w:right="0" w:firstLine="560"/>
        <w:spacing w:before="450" w:after="450" w:line="312" w:lineRule="auto"/>
      </w:pPr>
      <w:r>
        <w:rPr>
          <w:rFonts w:ascii="宋体" w:hAnsi="宋体" w:eastAsia="宋体" w:cs="宋体"/>
          <w:color w:val="000"/>
          <w:sz w:val="28"/>
          <w:szCs w:val="28"/>
        </w:rPr>
        <w:t xml:space="preserve">3．71 281．14 1498．58 308．19 其中：流动资产净值平均余额 亿元 950．08 833．74 584．15 88．27 483．97 163．24 其中：应收帐款净额 亿元 249．18 212．9 91．28 20．9 67．52 38．55 其中：产成品 亿元 187．66 167．62 74．42 13．73 58．76 25．41 其中：固定资产净值平均余额 亿元 488．35 426．59 906．33 118．31 778．55 90．47 负债合计 亿元 992．22 863．92 1041．47 169．76 854．94 195．19 全部从业人员平均数 人 2085426 2085426 443298 111710 306417 173968纺织行业主要技术指标（1999年）指标名称 计量单位 数值 指标名称 计量单位 数值 粘胶纤维正品率（混合）％ 99．56 每百米布混合全厂生产用电量 千瓦.时 33．36 粘胶纤维一等平率（混合）％ 65．45 棉布织机设备利用率 ％ 92．3 每吨粘胶纤维用浆粕量（短纤维）千克 10。37 棉布织机设备运转率 ％ 93．72 每吨粘胶纤维用浆粕量（长丝）千克 1072 棉布织机每台时产量（混合）米 3．57 每吨粘胶纤维用二硫化铁量（短纤维）千克 189平均纬密 根/10 厘米 252．8 每吨粘胶纤维用二硫化铁量（长丝）千克 319平均幅宽 厘米 131 每吨粘胶纤维用硫酸量（短纤维）千克 792 棉印染布入库一等品率 ％ 95．48 每吨粘胶纤维用硫酸量（长丝）4 千克 1259 精梳涤棉印染布入库一等品率 ％ 96．5 每吨粘胶纤维用烧碱量（短纤维）千克 550 中长纤维印染布入库一等品率 ％ 96．52 每吨粘胶纤维用烧碱量（长丝）千克 758 每百米印染布用烧碱量（折100）千克 3．56 每吨粘胶纤维用电量（短纤维）千瓦.时 1561 每百米印染布用标准煤量 千克 51．7 每吨粘胶纤维用电量（长丝）千瓦.时 7669 棉毛类衫裤入库一等品率 ％ 99．54 每吨粘胶纤维用标准煤量（短纤维）千克 1672 绒布类衫裤入库一等品率 ％ 99．3 每吨粘胶纤维用标准煤量（长丝）千克 5344 单面布衫裤入库一等品率 ％ 98．06 合成纤维正品率（混合）％ 99．27 绒线入库一等品率 ％ 99．36 合成纤维一等品率（混合）％ 94．39 其中：针织绒入库一等品率 ％ 99．47 锦纶正品率 ％ 99．04 每百千克绒线净用毛条量（包括化纤）千克 103．62 每吨锦纶用原料量 千克 1090 绒线精纺锭千锭时产量 千克 37．58 每吨锦纶用电量 千瓦.时 2940 其中：针织绒精纺锭千锭时产量 千克 36．35 每吨锦纶用标准煤量 千克 966 精梳毛织品入库一等品率 ％ 97．7 涤纶正品率 ％ 99．25 每百米精梳毛织品净用毛条量（包括羊毛及纤）千克 40．37 每吨涤纶用原料量（短纤维）千克 1089 精梳毛织机每台时产量 米 2．88 每吨涤纶用原料量（长丝）千克 1058 粗梳毛织品入库一等品率 ％ 97．14 每吨涤纶用电量（短纤维）千瓦.时 511 每百米粗疏毛织品用洗净毛量（包括羊毛及纤）千克 65．04 每吨涤纶用电量（长丝）千瓦.时 1682 粗疏毛织机每台时产量 米 2．57 每吨涤纶用标准煤量（短纤维）千克 393 毛毯入库一等品率 ％ 93．21 每吨涤纶用标准煤（长丝）千克 397 每条毛毯用洗净毛（包括羊毛及化纤）千克 2．16 腈纶正品率 ％ 99．99 提花毛毯织机每台时产量 条 1．18 每吨腈纶用原料量 千克 942 麻袋入库正品率 ％ 99．91 每吨腈纶用电量 千克 1590 每百条纯麻麻袋耗用熟麻量 千克 88．6 每吨腈纶用标准煤量 千克 2207 纯麻麻袋织机每台时产量 米维纶正品率 ％ 98．55 苎麻布入库一等品率 ％ 94．41 每吨维纶用原料量 千克 1188．77 每百米苎麻布用纱线量 千克 24．25 每吨维纶用电量 千瓦.时 2901 苎麻织机每台时产量 米 2．54 每吨维纶用标准煤量 千克 1987．33 桑蚕丝正品率 ％ 99．42 棉纱一等品率（纯棉）％ 99．23 白厂丝平均等级 级 3A19 精梳涤棉纱一等品率 ％ 99．21 绢丝入库一等品率 ％ 98．42 中长纤维纱一等品率 ％ 99．58 丝织品（成品绸）入库一等品率 ％ 93．18平均纱号 号 19．87 丝织机台时产量 米 5．09 每吨纱（线）通扯净用棉量（包括化纤）千克 1077 丝织品平均幅宽 厘米 148 每吨纱（线）混合全厂生产用电量 千瓦.时 2246 每百千克桑蚕丝用毛蚕量 千克 314．19 棉纺锭设备利用率 ％ 98．73 每百千克桑蚕丝用标准煤量 千克 1285．58 棉纺锭设备运转率 ％ 95．97 每百米丝织品用原料量 千克 14．41 每千锭时平均产纱量（混合数）千克 19．11 每百米丝织品用电量 千瓦.时 57 棉布入库一等品率 ％ 94．98 每百米丝织品用标准煤量 千克 16．12 精梳涤棉布入库一等品率 ％ 97．04 内销成衣服装合格率 ％ 98．16 中长纤维布入库一等品率 ％ 98．49 出口服装合格率 ％ 99．53 每百米布用纱线量（包括化纤）千克 19．65 布鞋合格率 ％ 99．09附录二： 淘汰落后纺织工艺和产品目录</w:t>
      </w:r>
    </w:p>
    <w:p>
      <w:pPr>
        <w:ind w:left="0" w:right="0" w:firstLine="560"/>
        <w:spacing w:before="450" w:after="450" w:line="312" w:lineRule="auto"/>
      </w:pPr>
      <w:r>
        <w:rPr>
          <w:rFonts w:ascii="宋体" w:hAnsi="宋体" w:eastAsia="宋体" w:cs="宋体"/>
          <w:color w:val="000"/>
          <w:sz w:val="28"/>
          <w:szCs w:val="28"/>
        </w:rPr>
        <w:t xml:space="preserve">一、落后生产工艺设备 序号 名 称 淘汰期限 1 建国前细纱机 2024年 2 年有“1”字头的细纱机 2024年 3 1997年及以前生产的A512、A513系列细纱机 2024年 4 无生产许可证的企业所生产的细纱机（即未经原国家技术监督局或行业主管部</w:t>
      </w:r>
    </w:p>
    <w:p>
      <w:pPr>
        <w:ind w:left="0" w:right="0" w:firstLine="560"/>
        <w:spacing w:before="450" w:after="450" w:line="312" w:lineRule="auto"/>
      </w:pPr>
      <w:r>
        <w:rPr>
          <w:rFonts w:ascii="宋体" w:hAnsi="宋体" w:eastAsia="宋体" w:cs="宋体"/>
          <w:color w:val="000"/>
          <w:sz w:val="28"/>
          <w:szCs w:val="28"/>
        </w:rPr>
        <w:t xml:space="preserve">门下发细纱机生产许可证的企业所生产的细纱机）2024年 5 1332SD落筒机 2024年 6 BC272、BC272B型分条梳毛机 2024年 7 B701A型绒线摇绞机 2024年 8 B311C、B311C（CZ）、B311C（DJ）型毛精梳机 2024年 9 151M－K251A型丝织机 2024年 10 Z114型小提花机人造毛皮机 2024年 11 GE186型提花毛圈机 2024年 12 Z114型人造毛皮机 2024年 13 LMH551型平网印花机 2024年 14 LMH551型园网印花机 2024年 15 LMH303、303B、304、304B－160型热熔染色机 2024年 16 LMG731－160型热风布铗拉幅机 2024年 17 LMG722M－180，LMH722D－180型短环烘燥定型机 2024年</w:t>
      </w:r>
    </w:p>
    <w:p>
      <w:pPr>
        <w:ind w:left="0" w:right="0" w:firstLine="560"/>
        <w:spacing w:before="450" w:after="450" w:line="312" w:lineRule="auto"/>
      </w:pPr>
      <w:r>
        <w:rPr>
          <w:rFonts w:ascii="宋体" w:hAnsi="宋体" w:eastAsia="宋体" w:cs="宋体"/>
          <w:color w:val="000"/>
          <w:sz w:val="28"/>
          <w:szCs w:val="28"/>
        </w:rPr>
        <w:t xml:space="preserve">二、落后产品 序号 名 称 淘汰期限 1 B581、B582型精纺细纱机 2024年 2 BC581、BC582型粗纺细纱机 2024年 3 B591绒线细纱机 2024年 4 使用期限超过20年的各类国产毛纺细纱机 2024年 5 ZD647、ZD721型自动巢丝机 立即淘汰 6 D101A型自动巢丝机 1999年 7 ZD681型立巢机 立即淘汰 8 DJ561型绢精纺机 立即淘汰</w:t>
      </w:r>
    </w:p>
    <w:p>
      <w:pPr>
        <w:ind w:left="0" w:right="0" w:firstLine="560"/>
        <w:spacing w:before="450" w:after="450" w:line="312" w:lineRule="auto"/>
      </w:pPr>
      <w:r>
        <w:rPr>
          <w:rFonts w:ascii="宋体" w:hAnsi="宋体" w:eastAsia="宋体" w:cs="宋体"/>
          <w:color w:val="000"/>
          <w:sz w:val="28"/>
          <w:szCs w:val="28"/>
        </w:rPr>
        <w:t xml:space="preserve">银行对纺织行业调研报告(第6页)一文由www.feisuxs搜集整理，版权归作者所有,转载请注明出处!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６０．２７亿元，其中次级类２０．１１亿元、可疑类２９．０１亿元、损失类１１.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w:t>
      </w:r>
    </w:p>
    <w:p>
      <w:pPr>
        <w:ind w:left="0" w:right="0" w:firstLine="560"/>
        <w:spacing w:before="450" w:after="450" w:line="312" w:lineRule="auto"/>
      </w:pPr>
      <w:r>
        <w:rPr>
          <w:rFonts w:ascii="宋体" w:hAnsi="宋体" w:eastAsia="宋体" w:cs="宋体"/>
          <w:color w:val="000"/>
          <w:sz w:val="28"/>
          <w:szCs w:val="28"/>
        </w:rPr>
        <w:t xml:space="preserve">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附录一：2024年全国纺织工业分行业经济指标表</w:t>
      </w:r>
    </w:p>
    <w:p>
      <w:pPr>
        <w:ind w:left="0" w:right="0" w:firstLine="560"/>
        <w:spacing w:before="450" w:after="450" w:line="312" w:lineRule="auto"/>
      </w:pPr>
      <w:r>
        <w:rPr>
          <w:rFonts w:ascii="宋体" w:hAnsi="宋体" w:eastAsia="宋体" w:cs="宋体"/>
          <w:color w:val="000"/>
          <w:sz w:val="28"/>
          <w:szCs w:val="28"/>
        </w:rPr>
        <w:t xml:space="preserve">指标单位全国棉纺织业其中：印染业毛纺织业麻纺织业丝绢纺织业针织品业</w:t>
      </w:r>
    </w:p>
    <w:p>
      <w:pPr>
        <w:ind w:left="0" w:right="0" w:firstLine="560"/>
        <w:spacing w:before="450" w:after="450" w:line="312" w:lineRule="auto"/>
      </w:pPr>
      <w:r>
        <w:rPr>
          <w:rFonts w:ascii="宋体" w:hAnsi="宋体" w:eastAsia="宋体" w:cs="宋体"/>
          <w:color w:val="000"/>
          <w:sz w:val="28"/>
          <w:szCs w:val="28"/>
        </w:rPr>
        <w:t xml:space="preserve">企业单位数户******0</w:t>
      </w:r>
    </w:p>
    <w:p>
      <w:pPr>
        <w:ind w:left="0" w:right="0" w:firstLine="560"/>
        <w:spacing w:before="450" w:after="450" w:line="312" w:lineRule="auto"/>
      </w:pPr>
      <w:r>
        <w:rPr>
          <w:rFonts w:ascii="宋体" w:hAnsi="宋体" w:eastAsia="宋体" w:cs="宋体"/>
          <w:color w:val="000"/>
          <w:sz w:val="28"/>
          <w:szCs w:val="28"/>
        </w:rPr>
        <w:t xml:space="preserve">亏损企业数户***364435</w:t>
      </w:r>
    </w:p>
    <w:p>
      <w:pPr>
        <w:ind w:left="0" w:right="0" w:firstLine="560"/>
        <w:spacing w:before="450" w:after="450" w:line="312" w:lineRule="auto"/>
      </w:pPr>
      <w:r>
        <w:rPr>
          <w:rFonts w:ascii="宋体" w:hAnsi="宋体" w:eastAsia="宋体" w:cs="宋体"/>
          <w:color w:val="000"/>
          <w:sz w:val="28"/>
          <w:szCs w:val="28"/>
        </w:rPr>
        <w:t xml:space="preserve">亏损面％20．6319．8722．7126．421．6522．5123．02</w:t>
      </w:r>
    </w:p>
    <w:p>
      <w:pPr>
        <w:ind w:left="0" w:right="0" w:firstLine="560"/>
        <w:spacing w:before="450" w:after="450" w:line="312" w:lineRule="auto"/>
      </w:pPr>
      <w:r>
        <w:rPr>
          <w:rFonts w:ascii="宋体" w:hAnsi="宋体" w:eastAsia="宋体" w:cs="宋体"/>
          <w:color w:val="000"/>
          <w:sz w:val="28"/>
          <w:szCs w:val="28"/>
        </w:rPr>
        <w:t xml:space="preserve">出口交货值亿元2791．94776．16239．16155．2522．41147．54279.45</w:t>
      </w:r>
    </w:p>
    <w:p>
      <w:pPr>
        <w:ind w:left="0" w:right="0" w:firstLine="560"/>
        <w:spacing w:before="450" w:after="450" w:line="312" w:lineRule="auto"/>
      </w:pPr>
      <w:r>
        <w:rPr>
          <w:rFonts w:ascii="宋体" w:hAnsi="宋体" w:eastAsia="宋体" w:cs="宋体"/>
          <w:color w:val="000"/>
          <w:sz w:val="28"/>
          <w:szCs w:val="28"/>
        </w:rPr>
        <w:t xml:space="preserve">产品销售收入亿元8176．252546．52497．00517．2770．41641．96534.88</w:t>
      </w:r>
    </w:p>
    <w:p>
      <w:pPr>
        <w:ind w:left="0" w:right="0" w:firstLine="560"/>
        <w:spacing w:before="450" w:after="450" w:line="312" w:lineRule="auto"/>
      </w:pPr>
      <w:r>
        <w:rPr>
          <w:rFonts w:ascii="宋体" w:hAnsi="宋体" w:eastAsia="宋体" w:cs="宋体"/>
          <w:color w:val="000"/>
          <w:sz w:val="28"/>
          <w:szCs w:val="28"/>
        </w:rPr>
        <w:t xml:space="preserve">产品销售成本亿元7105．912241．54456．96447．4960。17579．35467.63</w:t>
      </w:r>
    </w:p>
    <w:p>
      <w:pPr>
        <w:ind w:left="0" w:right="0" w:firstLine="560"/>
        <w:spacing w:before="450" w:after="450" w:line="312" w:lineRule="auto"/>
      </w:pPr>
      <w:r>
        <w:rPr>
          <w:rFonts w:ascii="宋体" w:hAnsi="宋体" w:eastAsia="宋体" w:cs="宋体"/>
          <w:color w:val="000"/>
          <w:sz w:val="28"/>
          <w:szCs w:val="28"/>
        </w:rPr>
        <w:t xml:space="preserve">产品销售费用亿元176．3439．568．3211．571．906．5512.42</w:t>
      </w:r>
    </w:p>
    <w:p>
      <w:pPr>
        <w:ind w:left="0" w:right="0" w:firstLine="560"/>
        <w:spacing w:before="450" w:after="450" w:line="312" w:lineRule="auto"/>
      </w:pPr>
      <w:r>
        <w:rPr>
          <w:rFonts w:ascii="宋体" w:hAnsi="宋体" w:eastAsia="宋体" w:cs="宋体"/>
          <w:color w:val="000"/>
          <w:sz w:val="28"/>
          <w:szCs w:val="28"/>
        </w:rPr>
        <w:t xml:space="preserve">产品销售税金和附加亿元41．9111．651．612．370．54．022.41</w:t>
      </w:r>
    </w:p>
    <w:p>
      <w:pPr>
        <w:ind w:left="0" w:right="0" w:firstLine="560"/>
        <w:spacing w:before="450" w:after="450" w:line="312" w:lineRule="auto"/>
      </w:pPr>
      <w:r>
        <w:rPr>
          <w:rFonts w:ascii="宋体" w:hAnsi="宋体" w:eastAsia="宋体" w:cs="宋体"/>
          <w:color w:val="000"/>
          <w:sz w:val="28"/>
          <w:szCs w:val="28"/>
        </w:rPr>
        <w:t xml:space="preserve">管理费用亿元424．12139．5617．5927．994．7524．5229.77</w:t>
      </w:r>
    </w:p>
    <w:p>
      <w:pPr>
        <w:ind w:left="0" w:right="0" w:firstLine="560"/>
        <w:spacing w:before="450" w:after="450" w:line="312" w:lineRule="auto"/>
      </w:pPr>
      <w:r>
        <w:rPr>
          <w:rFonts w:ascii="宋体" w:hAnsi="宋体" w:eastAsia="宋体" w:cs="宋体"/>
          <w:color w:val="000"/>
          <w:sz w:val="28"/>
          <w:szCs w:val="28"/>
        </w:rPr>
        <w:t xml:space="preserve">财务费用亿元174．8358．637．4415．742．5816．2910.66</w:t>
      </w:r>
    </w:p>
    <w:p>
      <w:pPr>
        <w:ind w:left="0" w:right="0" w:firstLine="560"/>
        <w:spacing w:before="450" w:after="450" w:line="312" w:lineRule="auto"/>
      </w:pPr>
      <w:r>
        <w:rPr>
          <w:rFonts w:ascii="宋体" w:hAnsi="宋体" w:eastAsia="宋体" w:cs="宋体"/>
          <w:color w:val="000"/>
          <w:sz w:val="28"/>
          <w:szCs w:val="28"/>
        </w:rPr>
        <w:t xml:space="preserve">其中：利息支出亿元158．7355．106．7913．492．4915．379.49</w:t>
      </w:r>
    </w:p>
    <w:p>
      <w:pPr>
        <w:ind w:left="0" w:right="0" w:firstLine="560"/>
        <w:spacing w:before="450" w:after="450" w:line="312" w:lineRule="auto"/>
      </w:pPr>
      <w:r>
        <w:rPr>
          <w:rFonts w:ascii="宋体" w:hAnsi="宋体" w:eastAsia="宋体" w:cs="宋体"/>
          <w:color w:val="000"/>
          <w:sz w:val="28"/>
          <w:szCs w:val="28"/>
        </w:rPr>
        <w:t xml:space="preserve">利润总额亿元290．0778．9511．7317．051．4013．8813.57</w:t>
      </w:r>
    </w:p>
    <w:p>
      <w:pPr>
        <w:ind w:left="0" w:right="0" w:firstLine="560"/>
        <w:spacing w:before="450" w:after="450" w:line="312" w:lineRule="auto"/>
      </w:pPr>
      <w:r>
        <w:rPr>
          <w:rFonts w:ascii="宋体" w:hAnsi="宋体" w:eastAsia="宋体" w:cs="宋体"/>
          <w:color w:val="000"/>
          <w:sz w:val="28"/>
          <w:szCs w:val="28"/>
        </w:rPr>
        <w:t xml:space="preserve">亏损企业亏损金额亿元70．1017．595．319．561．087．536.01</w:t>
      </w:r>
    </w:p>
    <w:p>
      <w:pPr>
        <w:ind w:left="0" w:right="0" w:firstLine="560"/>
        <w:spacing w:before="450" w:after="450" w:line="312" w:lineRule="auto"/>
      </w:pPr>
      <w:r>
        <w:rPr>
          <w:rFonts w:ascii="宋体" w:hAnsi="宋体" w:eastAsia="宋体" w:cs="宋体"/>
          <w:color w:val="000"/>
          <w:sz w:val="28"/>
          <w:szCs w:val="28"/>
        </w:rPr>
        <w:t xml:space="preserve">应交xx亿元246．8389．118．7413．262．9419．8514.71</w:t>
      </w:r>
    </w:p>
    <w:p>
      <w:pPr>
        <w:ind w:left="0" w:right="0" w:firstLine="560"/>
        <w:spacing w:before="450" w:after="450" w:line="312" w:lineRule="auto"/>
      </w:pPr>
      <w:r>
        <w:rPr>
          <w:rFonts w:ascii="宋体" w:hAnsi="宋体" w:eastAsia="宋体" w:cs="宋体"/>
          <w:color w:val="000"/>
          <w:sz w:val="28"/>
          <w:szCs w:val="28"/>
        </w:rPr>
        <w:t xml:space="preserve">资产合计亿元9772．773059．92516．33845．78138．22711．01582.26</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其中：流动资产净值平均余额亿元4408．581311．61230．33449．3562．27260．57279.67</w:t>
      </w:r>
    </w:p>
    <w:p>
      <w:pPr>
        <w:ind w:left="0" w:right="0" w:firstLine="560"/>
        <w:spacing w:before="450" w:after="450" w:line="312" w:lineRule="auto"/>
      </w:pPr>
      <w:r>
        <w:rPr>
          <w:rFonts w:ascii="宋体" w:hAnsi="宋体" w:eastAsia="宋体" w:cs="宋体"/>
          <w:color w:val="000"/>
          <w:sz w:val="28"/>
          <w:szCs w:val="28"/>
        </w:rPr>
        <w:t xml:space="preserve">其中：应收帐款净额亿元919．77265．2858．1794．349．2841．5472.81</w:t>
      </w:r>
    </w:p>
    <w:p>
      <w:pPr>
        <w:ind w:left="0" w:right="0" w:firstLine="560"/>
        <w:spacing w:before="450" w:after="450" w:line="312" w:lineRule="auto"/>
      </w:pPr>
      <w:r>
        <w:rPr>
          <w:rFonts w:ascii="宋体" w:hAnsi="宋体" w:eastAsia="宋体" w:cs="宋体"/>
          <w:color w:val="000"/>
          <w:sz w:val="28"/>
          <w:szCs w:val="28"/>
        </w:rPr>
        <w:t xml:space="preserve">其中：产成品亿元857．54257．1745．45101．7319．0949．557.22</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其中：固定资产净值平均余额亿元3808．91257．18219．11276．8954．35346．62217.10</w:t>
      </w:r>
    </w:p>
    <w:p>
      <w:pPr>
        <w:ind w:left="0" w:right="0" w:firstLine="560"/>
        <w:spacing w:before="450" w:after="450" w:line="312" w:lineRule="auto"/>
      </w:pPr>
      <w:r>
        <w:rPr>
          <w:rFonts w:ascii="宋体" w:hAnsi="宋体" w:eastAsia="宋体" w:cs="宋体"/>
          <w:color w:val="000"/>
          <w:sz w:val="28"/>
          <w:szCs w:val="28"/>
        </w:rPr>
        <w:t xml:space="preserve">负债合计亿元6451．452172．65355．31563．74109．18508．24393.41</w:t>
      </w:r>
    </w:p>
    <w:p>
      <w:pPr>
        <w:ind w:left="0" w:right="0" w:firstLine="560"/>
        <w:spacing w:before="450" w:after="450" w:line="312" w:lineRule="auto"/>
      </w:pPr>
      <w:r>
        <w:rPr>
          <w:rFonts w:ascii="宋体" w:hAnsi="宋体" w:eastAsia="宋体" w:cs="宋体"/>
          <w:color w:val="000"/>
          <w:sz w:val="28"/>
          <w:szCs w:val="28"/>
        </w:rPr>
        <w:t xml:space="preserve">全部从业人员平均数人75***8270995475824***7487809</w:t>
      </w:r>
    </w:p>
    <w:p>
      <w:pPr>
        <w:ind w:left="0" w:right="0" w:firstLine="560"/>
        <w:spacing w:before="450" w:after="450" w:line="312" w:lineRule="auto"/>
      </w:pPr>
      <w:r>
        <w:rPr>
          <w:rFonts w:ascii="宋体" w:hAnsi="宋体" w:eastAsia="宋体" w:cs="宋体"/>
          <w:color w:val="000"/>
          <w:sz w:val="28"/>
          <w:szCs w:val="28"/>
        </w:rPr>
        <w:t xml:space="preserve">2024年全国纺织工业分行业经济指标续表</w:t>
      </w:r>
    </w:p>
    <w:p>
      <w:pPr>
        <w:ind w:left="0" w:right="0" w:firstLine="560"/>
        <w:spacing w:before="450" w:after="450" w:line="312" w:lineRule="auto"/>
      </w:pPr>
      <w:r>
        <w:rPr>
          <w:rFonts w:ascii="宋体" w:hAnsi="宋体" w:eastAsia="宋体" w:cs="宋体"/>
          <w:color w:val="000"/>
          <w:sz w:val="28"/>
          <w:szCs w:val="28"/>
        </w:rPr>
        <w:t xml:space="preserve">指标单位服装及其他其中：服装正在业化学纤维制造业其中：人造纤维合成纤维制造业合成纤维制造业</w:t>
      </w:r>
    </w:p>
    <w:p>
      <w:pPr>
        <w:ind w:left="0" w:right="0" w:firstLine="560"/>
        <w:spacing w:before="450" w:after="450" w:line="312" w:lineRule="auto"/>
      </w:pPr>
      <w:r>
        <w:rPr>
          <w:rFonts w:ascii="宋体" w:hAnsi="宋体" w:eastAsia="宋体" w:cs="宋体"/>
          <w:color w:val="000"/>
          <w:sz w:val="28"/>
          <w:szCs w:val="28"/>
        </w:rPr>
        <w:t xml:space="preserve">企业单位数户676358778***</w:t>
      </w:r>
    </w:p>
    <w:p>
      <w:pPr>
        <w:ind w:left="0" w:right="0" w:firstLine="560"/>
        <w:spacing w:before="450" w:after="450" w:line="312" w:lineRule="auto"/>
      </w:pPr>
      <w:r>
        <w:rPr>
          <w:rFonts w:ascii="宋体" w:hAnsi="宋体" w:eastAsia="宋体" w:cs="宋体"/>
          <w:color w:val="000"/>
          <w:sz w:val="28"/>
          <w:szCs w:val="28"/>
        </w:rPr>
        <w:t xml:space="preserve">亏损企业数户127111***13</w:t>
      </w:r>
    </w:p>
    <w:p>
      <w:pPr>
        <w:ind w:left="0" w:right="0" w:firstLine="560"/>
        <w:spacing w:before="450" w:after="450" w:line="312" w:lineRule="auto"/>
      </w:pPr>
      <w:r>
        <w:rPr>
          <w:rFonts w:ascii="宋体" w:hAnsi="宋体" w:eastAsia="宋体" w:cs="宋体"/>
          <w:color w:val="000"/>
          <w:sz w:val="28"/>
          <w:szCs w:val="28"/>
        </w:rPr>
        <w:t xml:space="preserve">亏损面％18．798．9423．8020．3025．7223．741</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口交货值亿元1256．521256．5270．3813．2024．9828．41</w:t>
      </w:r>
    </w:p>
    <w:p>
      <w:pPr>
        <w:ind w:left="0" w:right="0" w:firstLine="560"/>
        <w:spacing w:before="450" w:after="450" w:line="312" w:lineRule="auto"/>
      </w:pPr>
      <w:r>
        <w:rPr>
          <w:rFonts w:ascii="宋体" w:hAnsi="宋体" w:eastAsia="宋体" w:cs="宋体"/>
          <w:color w:val="000"/>
          <w:sz w:val="28"/>
          <w:szCs w:val="28"/>
        </w:rPr>
        <w:t xml:space="preserve">产品销售收入亿元2024．791775．861185．38147．371012．02198．92</w:t>
      </w:r>
    </w:p>
    <w:p>
      <w:pPr>
        <w:ind w:left="0" w:right="0" w:firstLine="560"/>
        <w:spacing w:before="450" w:after="450" w:line="312" w:lineRule="auto"/>
      </w:pPr>
      <w:r>
        <w:rPr>
          <w:rFonts w:ascii="宋体" w:hAnsi="宋体" w:eastAsia="宋体" w:cs="宋体"/>
          <w:color w:val="000"/>
          <w:sz w:val="28"/>
          <w:szCs w:val="28"/>
        </w:rPr>
        <w:t xml:space="preserve">产品销售成本亿元1747．481516．921013．83126．3864．39164．04</w:t>
      </w:r>
    </w:p>
    <w:p>
      <w:pPr>
        <w:ind w:left="0" w:right="0" w:firstLine="560"/>
        <w:spacing w:before="450" w:after="450" w:line="312" w:lineRule="auto"/>
      </w:pPr>
      <w:r>
        <w:rPr>
          <w:rFonts w:ascii="宋体" w:hAnsi="宋体" w:eastAsia="宋体" w:cs="宋体"/>
          <w:color w:val="000"/>
          <w:sz w:val="28"/>
          <w:szCs w:val="28"/>
        </w:rPr>
        <w:t xml:space="preserve">产品销售费用亿元73．2665．7215．092．1312．135．24</w:t>
      </w:r>
    </w:p>
    <w:p>
      <w:pPr>
        <w:ind w:left="0" w:right="0" w:firstLine="560"/>
        <w:spacing w:before="450" w:after="450" w:line="312" w:lineRule="auto"/>
      </w:pPr>
      <w:r>
        <w:rPr>
          <w:rFonts w:ascii="宋体" w:hAnsi="宋体" w:eastAsia="宋体" w:cs="宋体"/>
          <w:color w:val="000"/>
          <w:sz w:val="28"/>
          <w:szCs w:val="28"/>
        </w:rPr>
        <w:t xml:space="preserve">产品销售税金和附加亿元9．098．249．040．558．371．08</w:t>
      </w:r>
    </w:p>
    <w:p>
      <w:pPr>
        <w:ind w:left="0" w:right="0" w:firstLine="560"/>
        <w:spacing w:before="450" w:after="450" w:line="312" w:lineRule="auto"/>
      </w:pPr>
      <w:r>
        <w:rPr>
          <w:rFonts w:ascii="宋体" w:hAnsi="宋体" w:eastAsia="宋体" w:cs="宋体"/>
          <w:color w:val="000"/>
          <w:sz w:val="28"/>
          <w:szCs w:val="28"/>
        </w:rPr>
        <w:t xml:space="preserve">管理费用亿元101．1887．4558．309．3247．8619．11</w:t>
      </w:r>
    </w:p>
    <w:p>
      <w:pPr>
        <w:ind w:left="0" w:right="0" w:firstLine="560"/>
        <w:spacing w:before="450" w:after="450" w:line="312" w:lineRule="auto"/>
      </w:pPr>
      <w:r>
        <w:rPr>
          <w:rFonts w:ascii="宋体" w:hAnsi="宋体" w:eastAsia="宋体" w:cs="宋体"/>
          <w:color w:val="000"/>
          <w:sz w:val="28"/>
          <w:szCs w:val="28"/>
        </w:rPr>
        <w:t xml:space="preserve">财务费用亿元24．2120．9733．104．8727．764．38</w:t>
      </w:r>
    </w:p>
    <w:p>
      <w:pPr>
        <w:ind w:left="0" w:right="0" w:firstLine="560"/>
        <w:spacing w:before="450" w:after="450" w:line="312" w:lineRule="auto"/>
      </w:pPr>
      <w:r>
        <w:rPr>
          <w:rFonts w:ascii="宋体" w:hAnsi="宋体" w:eastAsia="宋体" w:cs="宋体"/>
          <w:color w:val="000"/>
          <w:sz w:val="28"/>
          <w:szCs w:val="28"/>
        </w:rPr>
        <w:t xml:space="preserve">其中：利息支出亿元19．2024．7731．334．5726．384．15</w:t>
      </w:r>
    </w:p>
    <w:p>
      <w:pPr>
        <w:ind w:left="0" w:right="0" w:firstLine="560"/>
        <w:spacing w:before="450" w:after="450" w:line="312" w:lineRule="auto"/>
      </w:pPr>
      <w:r>
        <w:rPr>
          <w:rFonts w:ascii="宋体" w:hAnsi="宋体" w:eastAsia="宋体" w:cs="宋体"/>
          <w:color w:val="000"/>
          <w:sz w:val="28"/>
          <w:szCs w:val="28"/>
        </w:rPr>
        <w:t xml:space="preserve">利润总额亿元80．4472．0562．484．8556．868．23</w:t>
      </w:r>
    </w:p>
    <w:p>
      <w:pPr>
        <w:ind w:left="0" w:right="0" w:firstLine="560"/>
        <w:spacing w:before="450" w:after="450" w:line="312" w:lineRule="auto"/>
      </w:pPr>
      <w:r>
        <w:rPr>
          <w:rFonts w:ascii="宋体" w:hAnsi="宋体" w:eastAsia="宋体" w:cs="宋体"/>
          <w:color w:val="000"/>
          <w:sz w:val="28"/>
          <w:szCs w:val="28"/>
        </w:rPr>
        <w:t xml:space="preserve">亏损企业亏损金额亿元13．1511．469．281．547．491．89</w:t>
      </w:r>
    </w:p>
    <w:p>
      <w:pPr>
        <w:ind w:left="0" w:right="0" w:firstLine="560"/>
        <w:spacing w:before="450" w:after="450" w:line="312" w:lineRule="auto"/>
      </w:pPr>
      <w:r>
        <w:rPr>
          <w:rFonts w:ascii="宋体" w:hAnsi="宋体" w:eastAsia="宋体" w:cs="宋体"/>
          <w:color w:val="000"/>
          <w:sz w:val="28"/>
          <w:szCs w:val="28"/>
        </w:rPr>
        <w:t xml:space="preserve">应交xx亿元48．4542．5640．555．9434．047．16</w:t>
      </w:r>
    </w:p>
    <w:p>
      <w:pPr>
        <w:ind w:left="0" w:right="0" w:firstLine="560"/>
        <w:spacing w:before="450" w:after="450" w:line="312" w:lineRule="auto"/>
      </w:pPr>
      <w:r>
        <w:rPr>
          <w:rFonts w:ascii="宋体" w:hAnsi="宋体" w:eastAsia="宋体" w:cs="宋体"/>
          <w:color w:val="000"/>
          <w:sz w:val="28"/>
          <w:szCs w:val="28"/>
        </w:rPr>
        <w:t xml:space="preserve">资产合计亿元1716．781489．501803．71281．141498．58308．19</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其中：流动资产净值平均余额亿元950．08833．74584．1588．27483．97163．24</w:t>
      </w:r>
    </w:p>
    <w:p>
      <w:pPr>
        <w:ind w:left="0" w:right="0" w:firstLine="560"/>
        <w:spacing w:before="450" w:after="450" w:line="312" w:lineRule="auto"/>
      </w:pPr>
      <w:r>
        <w:rPr>
          <w:rFonts w:ascii="宋体" w:hAnsi="宋体" w:eastAsia="宋体" w:cs="宋体"/>
          <w:color w:val="000"/>
          <w:sz w:val="28"/>
          <w:szCs w:val="28"/>
        </w:rPr>
        <w:t xml:space="preserve">其中：应收帐款净额亿元249．18212．2991．2820．967．5238．55</w:t>
      </w:r>
    </w:p>
    <w:p>
      <w:pPr>
        <w:ind w:left="0" w:right="0" w:firstLine="560"/>
        <w:spacing w:before="450" w:after="450" w:line="312" w:lineRule="auto"/>
      </w:pPr>
      <w:r>
        <w:rPr>
          <w:rFonts w:ascii="宋体" w:hAnsi="宋体" w:eastAsia="宋体" w:cs="宋体"/>
          <w:color w:val="000"/>
          <w:sz w:val="28"/>
          <w:szCs w:val="28"/>
        </w:rPr>
        <w:t xml:space="preserve">其中：产成品亿元187．66167．6274．4213．7358．7625．41</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其中：固定资产净值平均余额亿元488．35426．59906．33118．31778．5590．47</w:t>
      </w:r>
    </w:p>
    <w:p>
      <w:pPr>
        <w:ind w:left="0" w:right="0" w:firstLine="560"/>
        <w:spacing w:before="450" w:after="450" w:line="312" w:lineRule="auto"/>
      </w:pPr>
      <w:r>
        <w:rPr>
          <w:rFonts w:ascii="宋体" w:hAnsi="宋体" w:eastAsia="宋体" w:cs="宋体"/>
          <w:color w:val="000"/>
          <w:sz w:val="28"/>
          <w:szCs w:val="28"/>
        </w:rPr>
        <w:t xml:space="preserve">负债合计亿元992．22863．921041．47169．76854．94195．19</w:t>
      </w:r>
    </w:p>
    <w:p>
      <w:pPr>
        <w:ind w:left="0" w:right="0" w:firstLine="560"/>
        <w:spacing w:before="450" w:after="450" w:line="312" w:lineRule="auto"/>
      </w:pPr>
      <w:r>
        <w:rPr>
          <w:rFonts w:ascii="宋体" w:hAnsi="宋体" w:eastAsia="宋体" w:cs="宋体"/>
          <w:color w:val="000"/>
          <w:sz w:val="28"/>
          <w:szCs w:val="28"/>
        </w:rPr>
        <w:t xml:space="preserve">全部从业人员平均数人***4329811***73968</w:t>
      </w:r>
    </w:p>
    <w:p>
      <w:pPr>
        <w:ind w:left="0" w:right="0" w:firstLine="560"/>
        <w:spacing w:before="450" w:after="450" w:line="312" w:lineRule="auto"/>
      </w:pPr>
      <w:r>
        <w:rPr>
          <w:rFonts w:ascii="宋体" w:hAnsi="宋体" w:eastAsia="宋体" w:cs="宋体"/>
          <w:color w:val="000"/>
          <w:sz w:val="28"/>
          <w:szCs w:val="28"/>
        </w:rPr>
        <w:t xml:space="preserve">纺织行业主要技术指标（1999年）</w:t>
      </w:r>
    </w:p>
    <w:p>
      <w:pPr>
        <w:ind w:left="0" w:right="0" w:firstLine="560"/>
        <w:spacing w:before="450" w:after="450" w:line="312" w:lineRule="auto"/>
      </w:pPr>
      <w:r>
        <w:rPr>
          <w:rFonts w:ascii="宋体" w:hAnsi="宋体" w:eastAsia="宋体" w:cs="宋体"/>
          <w:color w:val="000"/>
          <w:sz w:val="28"/>
          <w:szCs w:val="28"/>
        </w:rPr>
        <w:t xml:space="preserve">指标名称计量单位数值指标名称计量单位数值</w:t>
      </w:r>
    </w:p>
    <w:p>
      <w:pPr>
        <w:ind w:left="0" w:right="0" w:firstLine="560"/>
        <w:spacing w:before="450" w:after="450" w:line="312" w:lineRule="auto"/>
      </w:pPr>
      <w:r>
        <w:rPr>
          <w:rFonts w:ascii="宋体" w:hAnsi="宋体" w:eastAsia="宋体" w:cs="宋体"/>
          <w:color w:val="000"/>
          <w:sz w:val="28"/>
          <w:szCs w:val="28"/>
        </w:rPr>
        <w:t xml:space="preserve">粘胶纤维正品率（混合）％99．56每百米布混合全厂生产用电量千瓦.时33．36</w:t>
      </w:r>
    </w:p>
    <w:p>
      <w:pPr>
        <w:ind w:left="0" w:right="0" w:firstLine="560"/>
        <w:spacing w:before="450" w:after="450" w:line="312" w:lineRule="auto"/>
      </w:pPr>
      <w:r>
        <w:rPr>
          <w:rFonts w:ascii="宋体" w:hAnsi="宋体" w:eastAsia="宋体" w:cs="宋体"/>
          <w:color w:val="000"/>
          <w:sz w:val="28"/>
          <w:szCs w:val="28"/>
        </w:rPr>
        <w:t xml:space="preserve">粘胶纤维一等平率（混合）％65．45棉布织机设备利用率％92．3</w:t>
      </w:r>
    </w:p>
    <w:p>
      <w:pPr>
        <w:ind w:left="0" w:right="0" w:firstLine="560"/>
        <w:spacing w:before="450" w:after="450" w:line="312" w:lineRule="auto"/>
      </w:pPr>
      <w:r>
        <w:rPr>
          <w:rFonts w:ascii="宋体" w:hAnsi="宋体" w:eastAsia="宋体" w:cs="宋体"/>
          <w:color w:val="000"/>
          <w:sz w:val="28"/>
          <w:szCs w:val="28"/>
        </w:rPr>
        <w:t xml:space="preserve">每吨粘胶纤维用浆粕量（短纤维）千克10。37棉布织机设备运转率％93．72</w:t>
      </w:r>
    </w:p>
    <w:p>
      <w:pPr>
        <w:ind w:left="0" w:right="0" w:firstLine="560"/>
        <w:spacing w:before="450" w:after="450" w:line="312" w:lineRule="auto"/>
      </w:pPr>
      <w:r>
        <w:rPr>
          <w:rFonts w:ascii="宋体" w:hAnsi="宋体" w:eastAsia="宋体" w:cs="宋体"/>
          <w:color w:val="000"/>
          <w:sz w:val="28"/>
          <w:szCs w:val="28"/>
        </w:rPr>
        <w:t xml:space="preserve">每吨粘胶纤维用浆粕量（长丝）千克1072棉布织机每台时产量（混合）米3．57</w:t>
      </w:r>
    </w:p>
    <w:p>
      <w:pPr>
        <w:ind w:left="0" w:right="0" w:firstLine="560"/>
        <w:spacing w:before="450" w:after="450" w:line="312" w:lineRule="auto"/>
      </w:pPr>
      <w:r>
        <w:rPr>
          <w:rFonts w:ascii="宋体" w:hAnsi="宋体" w:eastAsia="宋体" w:cs="宋体"/>
          <w:color w:val="000"/>
          <w:sz w:val="28"/>
          <w:szCs w:val="28"/>
        </w:rPr>
        <w:t xml:space="preserve">每吨粘胶纤维用二硫化铁量（短纤维）千克189平均纬密根/10厘米252．8</w:t>
      </w:r>
    </w:p>
    <w:p>
      <w:pPr>
        <w:ind w:left="0" w:right="0" w:firstLine="560"/>
        <w:spacing w:before="450" w:after="450" w:line="312" w:lineRule="auto"/>
      </w:pPr>
      <w:r>
        <w:rPr>
          <w:rFonts w:ascii="宋体" w:hAnsi="宋体" w:eastAsia="宋体" w:cs="宋体"/>
          <w:color w:val="000"/>
          <w:sz w:val="28"/>
          <w:szCs w:val="28"/>
        </w:rPr>
        <w:t xml:space="preserve">每吨粘胶纤维用二硫化铁量（长丝）千克319平均幅宽厘米131</w:t>
      </w:r>
    </w:p>
    <w:p>
      <w:pPr>
        <w:ind w:left="0" w:right="0" w:firstLine="560"/>
        <w:spacing w:before="450" w:after="450" w:line="312" w:lineRule="auto"/>
      </w:pPr>
      <w:r>
        <w:rPr>
          <w:rFonts w:ascii="宋体" w:hAnsi="宋体" w:eastAsia="宋体" w:cs="宋体"/>
          <w:color w:val="000"/>
          <w:sz w:val="28"/>
          <w:szCs w:val="28"/>
        </w:rPr>
        <w:t xml:space="preserve">每吨粘胶纤维用硫酸量（短纤维）千克792棉印染布入库一等品率％95．48</w:t>
      </w:r>
    </w:p>
    <w:p>
      <w:pPr>
        <w:ind w:left="0" w:right="0" w:firstLine="560"/>
        <w:spacing w:before="450" w:after="450" w:line="312" w:lineRule="auto"/>
      </w:pPr>
      <w:r>
        <w:rPr>
          <w:rFonts w:ascii="宋体" w:hAnsi="宋体" w:eastAsia="宋体" w:cs="宋体"/>
          <w:color w:val="000"/>
          <w:sz w:val="28"/>
          <w:szCs w:val="28"/>
        </w:rPr>
        <w:t xml:space="preserve">每吨粘胶纤维用硫酸量（长丝）4千克1259精梳涤棉印染布入库一等品率％96．5</w:t>
      </w:r>
    </w:p>
    <w:p>
      <w:pPr>
        <w:ind w:left="0" w:right="0" w:firstLine="560"/>
        <w:spacing w:before="450" w:after="450" w:line="312" w:lineRule="auto"/>
      </w:pPr>
      <w:r>
        <w:rPr>
          <w:rFonts w:ascii="宋体" w:hAnsi="宋体" w:eastAsia="宋体" w:cs="宋体"/>
          <w:color w:val="000"/>
          <w:sz w:val="28"/>
          <w:szCs w:val="28"/>
        </w:rPr>
        <w:t xml:space="preserve">每吨粘胶纤维用烧碱量（短纤维）千克550中长纤维印染布入库一等品率％96．52</w:t>
      </w:r>
    </w:p>
    <w:p>
      <w:pPr>
        <w:ind w:left="0" w:right="0" w:firstLine="560"/>
        <w:spacing w:before="450" w:after="450" w:line="312" w:lineRule="auto"/>
      </w:pPr>
      <w:r>
        <w:rPr>
          <w:rFonts w:ascii="宋体" w:hAnsi="宋体" w:eastAsia="宋体" w:cs="宋体"/>
          <w:color w:val="000"/>
          <w:sz w:val="28"/>
          <w:szCs w:val="28"/>
        </w:rPr>
        <w:t xml:space="preserve">每吨粘胶纤维用烧碱量（长丝）千克758每百米印染布用烧碱量（折100）千克3．56</w:t>
      </w:r>
    </w:p>
    <w:p>
      <w:pPr>
        <w:ind w:left="0" w:right="0" w:firstLine="560"/>
        <w:spacing w:before="450" w:after="450" w:line="312" w:lineRule="auto"/>
      </w:pPr>
      <w:r>
        <w:rPr>
          <w:rFonts w:ascii="宋体" w:hAnsi="宋体" w:eastAsia="宋体" w:cs="宋体"/>
          <w:color w:val="000"/>
          <w:sz w:val="28"/>
          <w:szCs w:val="28"/>
        </w:rPr>
        <w:t xml:space="preserve">每吨粘胶纤维用电量（短纤维）千瓦.时1561每百米印染布用标准煤量千克51．7</w:t>
      </w:r>
    </w:p>
    <w:p>
      <w:pPr>
        <w:ind w:left="0" w:right="0" w:firstLine="560"/>
        <w:spacing w:before="450" w:after="450" w:line="312" w:lineRule="auto"/>
      </w:pPr>
      <w:r>
        <w:rPr>
          <w:rFonts w:ascii="宋体" w:hAnsi="宋体" w:eastAsia="宋体" w:cs="宋体"/>
          <w:color w:val="000"/>
          <w:sz w:val="28"/>
          <w:szCs w:val="28"/>
        </w:rPr>
        <w:t xml:space="preserve">每吨粘胶纤维用电量（长丝）千瓦.时7669棉毛类衫裤入库一等品率％99．54</w:t>
      </w:r>
    </w:p>
    <w:p>
      <w:pPr>
        <w:ind w:left="0" w:right="0" w:firstLine="560"/>
        <w:spacing w:before="450" w:after="450" w:line="312" w:lineRule="auto"/>
      </w:pPr>
      <w:r>
        <w:rPr>
          <w:rFonts w:ascii="宋体" w:hAnsi="宋体" w:eastAsia="宋体" w:cs="宋体"/>
          <w:color w:val="000"/>
          <w:sz w:val="28"/>
          <w:szCs w:val="28"/>
        </w:rPr>
        <w:t xml:space="preserve">每吨粘胶纤维用标准煤量（短纤维）千克1672绒布类衫裤入库一等品率％99．3</w:t>
      </w:r>
    </w:p>
    <w:p>
      <w:pPr>
        <w:ind w:left="0" w:right="0" w:firstLine="560"/>
        <w:spacing w:before="450" w:after="450" w:line="312" w:lineRule="auto"/>
      </w:pPr>
      <w:r>
        <w:rPr>
          <w:rFonts w:ascii="宋体" w:hAnsi="宋体" w:eastAsia="宋体" w:cs="宋体"/>
          <w:color w:val="000"/>
          <w:sz w:val="28"/>
          <w:szCs w:val="28"/>
        </w:rPr>
        <w:t xml:space="preserve">每吨粘胶纤维用标准煤量（长丝）千克5344单面布衫裤入库一等品率％98．06</w:t>
      </w:r>
    </w:p>
    <w:p>
      <w:pPr>
        <w:ind w:left="0" w:right="0" w:firstLine="560"/>
        <w:spacing w:before="450" w:after="450" w:line="312" w:lineRule="auto"/>
      </w:pPr>
      <w:r>
        <w:rPr>
          <w:rFonts w:ascii="宋体" w:hAnsi="宋体" w:eastAsia="宋体" w:cs="宋体"/>
          <w:color w:val="000"/>
          <w:sz w:val="28"/>
          <w:szCs w:val="28"/>
        </w:rPr>
        <w:t xml:space="preserve">合成纤维正品率（混合）％99．27绒线入库一等品率％99．36</w:t>
      </w:r>
    </w:p>
    <w:p>
      <w:pPr>
        <w:ind w:left="0" w:right="0" w:firstLine="560"/>
        <w:spacing w:before="450" w:after="450" w:line="312" w:lineRule="auto"/>
      </w:pPr>
      <w:r>
        <w:rPr>
          <w:rFonts w:ascii="宋体" w:hAnsi="宋体" w:eastAsia="宋体" w:cs="宋体"/>
          <w:color w:val="000"/>
          <w:sz w:val="28"/>
          <w:szCs w:val="28"/>
        </w:rPr>
        <w:t xml:space="preserve">合成纤维一等品率（混合）％94．39其中：针织绒入库一等品率％99．47</w:t>
      </w:r>
    </w:p>
    <w:p>
      <w:pPr>
        <w:ind w:left="0" w:right="0" w:firstLine="560"/>
        <w:spacing w:before="450" w:after="450" w:line="312" w:lineRule="auto"/>
      </w:pPr>
      <w:r>
        <w:rPr>
          <w:rFonts w:ascii="宋体" w:hAnsi="宋体" w:eastAsia="宋体" w:cs="宋体"/>
          <w:color w:val="000"/>
          <w:sz w:val="28"/>
          <w:szCs w:val="28"/>
        </w:rPr>
        <w:t xml:space="preserve">锦纶正品率％99．04每百千克绒线净用毛条量（包括化纤）千克103．62</w:t>
      </w:r>
    </w:p>
    <w:p>
      <w:pPr>
        <w:ind w:left="0" w:right="0" w:firstLine="560"/>
        <w:spacing w:before="450" w:after="450" w:line="312" w:lineRule="auto"/>
      </w:pPr>
      <w:r>
        <w:rPr>
          <w:rFonts w:ascii="宋体" w:hAnsi="宋体" w:eastAsia="宋体" w:cs="宋体"/>
          <w:color w:val="000"/>
          <w:sz w:val="28"/>
          <w:szCs w:val="28"/>
        </w:rPr>
        <w:t xml:space="preserve">每吨锦纶用原料量千克1090绒线精纺锭千锭时产量千克37．58</w:t>
      </w:r>
    </w:p>
    <w:p>
      <w:pPr>
        <w:ind w:left="0" w:right="0" w:firstLine="560"/>
        <w:spacing w:before="450" w:after="450" w:line="312" w:lineRule="auto"/>
      </w:pPr>
      <w:r>
        <w:rPr>
          <w:rFonts w:ascii="宋体" w:hAnsi="宋体" w:eastAsia="宋体" w:cs="宋体"/>
          <w:color w:val="000"/>
          <w:sz w:val="28"/>
          <w:szCs w:val="28"/>
        </w:rPr>
        <w:t xml:space="preserve">每吨锦纶用电量千瓦.时2940其中：针织绒精纺锭千锭时产量千克36．35</w:t>
      </w:r>
    </w:p>
    <w:p>
      <w:pPr>
        <w:ind w:left="0" w:right="0" w:firstLine="560"/>
        <w:spacing w:before="450" w:after="450" w:line="312" w:lineRule="auto"/>
      </w:pPr>
      <w:r>
        <w:rPr>
          <w:rFonts w:ascii="宋体" w:hAnsi="宋体" w:eastAsia="宋体" w:cs="宋体"/>
          <w:color w:val="000"/>
          <w:sz w:val="28"/>
          <w:szCs w:val="28"/>
        </w:rPr>
        <w:t xml:space="preserve">每吨锦纶用标准煤量千克966精梳毛织品入库一等品率％97．7</w:t>
      </w:r>
    </w:p>
    <w:p>
      <w:pPr>
        <w:ind w:left="0" w:right="0" w:firstLine="560"/>
        <w:spacing w:before="450" w:after="450" w:line="312" w:lineRule="auto"/>
      </w:pPr>
      <w:r>
        <w:rPr>
          <w:rFonts w:ascii="宋体" w:hAnsi="宋体" w:eastAsia="宋体" w:cs="宋体"/>
          <w:color w:val="000"/>
          <w:sz w:val="28"/>
          <w:szCs w:val="28"/>
        </w:rPr>
        <w:t xml:space="preserve">涤纶正品率％99．25每百米精梳毛织品净用毛条量（包括羊毛及纤）千克40．37</w:t>
      </w:r>
    </w:p>
    <w:p>
      <w:pPr>
        <w:ind w:left="0" w:right="0" w:firstLine="560"/>
        <w:spacing w:before="450" w:after="450" w:line="312" w:lineRule="auto"/>
      </w:pPr>
      <w:r>
        <w:rPr>
          <w:rFonts w:ascii="宋体" w:hAnsi="宋体" w:eastAsia="宋体" w:cs="宋体"/>
          <w:color w:val="000"/>
          <w:sz w:val="28"/>
          <w:szCs w:val="28"/>
        </w:rPr>
        <w:t xml:space="preserve">每吨涤纶用原料量（短纤维）千克1089精梳毛织机每台时产量米2．88</w:t>
      </w:r>
    </w:p>
    <w:p>
      <w:pPr>
        <w:ind w:left="0" w:right="0" w:firstLine="560"/>
        <w:spacing w:before="450" w:after="450" w:line="312" w:lineRule="auto"/>
      </w:pPr>
      <w:r>
        <w:rPr>
          <w:rFonts w:ascii="宋体" w:hAnsi="宋体" w:eastAsia="宋体" w:cs="宋体"/>
          <w:color w:val="000"/>
          <w:sz w:val="28"/>
          <w:szCs w:val="28"/>
        </w:rPr>
        <w:t xml:space="preserve">每吨涤纶用原料量（长丝）千克1058粗梳毛织品入库一等品率％97．14</w:t>
      </w:r>
    </w:p>
    <w:p>
      <w:pPr>
        <w:ind w:left="0" w:right="0" w:firstLine="560"/>
        <w:spacing w:before="450" w:after="450" w:line="312" w:lineRule="auto"/>
      </w:pPr>
      <w:r>
        <w:rPr>
          <w:rFonts w:ascii="宋体" w:hAnsi="宋体" w:eastAsia="宋体" w:cs="宋体"/>
          <w:color w:val="000"/>
          <w:sz w:val="28"/>
          <w:szCs w:val="28"/>
        </w:rPr>
        <w:t xml:space="preserve">每吨涤纶用电量（短纤维）千瓦.时511每百米粗疏毛织品用洗净毛量（包括羊毛及纤）千克65．04</w:t>
      </w:r>
    </w:p>
    <w:p>
      <w:pPr>
        <w:ind w:left="0" w:right="0" w:firstLine="560"/>
        <w:spacing w:before="450" w:after="450" w:line="312" w:lineRule="auto"/>
      </w:pPr>
      <w:r>
        <w:rPr>
          <w:rFonts w:ascii="宋体" w:hAnsi="宋体" w:eastAsia="宋体" w:cs="宋体"/>
          <w:color w:val="000"/>
          <w:sz w:val="28"/>
          <w:szCs w:val="28"/>
        </w:rPr>
        <w:t xml:space="preserve">每吨涤纶用电量（长丝）千瓦.时1682粗疏毛织机每台时产量米2．57</w:t>
      </w:r>
    </w:p>
    <w:p>
      <w:pPr>
        <w:ind w:left="0" w:right="0" w:firstLine="560"/>
        <w:spacing w:before="450" w:after="450" w:line="312" w:lineRule="auto"/>
      </w:pPr>
      <w:r>
        <w:rPr>
          <w:rFonts w:ascii="宋体" w:hAnsi="宋体" w:eastAsia="宋体" w:cs="宋体"/>
          <w:color w:val="000"/>
          <w:sz w:val="28"/>
          <w:szCs w:val="28"/>
        </w:rPr>
        <w:t xml:space="preserve">每吨涤纶用标准煤量（短纤维）千克393毛毯入库一等品率％93．21</w:t>
      </w:r>
    </w:p>
    <w:p>
      <w:pPr>
        <w:ind w:left="0" w:right="0" w:firstLine="560"/>
        <w:spacing w:before="450" w:after="450" w:line="312" w:lineRule="auto"/>
      </w:pPr>
      <w:r>
        <w:rPr>
          <w:rFonts w:ascii="宋体" w:hAnsi="宋体" w:eastAsia="宋体" w:cs="宋体"/>
          <w:color w:val="000"/>
          <w:sz w:val="28"/>
          <w:szCs w:val="28"/>
        </w:rPr>
        <w:t xml:space="preserve">每吨涤纶用标准煤（长丝）千克397每条毛毯用洗净毛（包括羊毛及化纤）千克2．16</w:t>
      </w:r>
    </w:p>
    <w:p>
      <w:pPr>
        <w:ind w:left="0" w:right="0" w:firstLine="560"/>
        <w:spacing w:before="450" w:after="450" w:line="312" w:lineRule="auto"/>
      </w:pPr>
      <w:r>
        <w:rPr>
          <w:rFonts w:ascii="宋体" w:hAnsi="宋体" w:eastAsia="宋体" w:cs="宋体"/>
          <w:color w:val="000"/>
          <w:sz w:val="28"/>
          <w:szCs w:val="28"/>
        </w:rPr>
        <w:t xml:space="preserve">腈纶正品率％99．99提花毛毯织机每台时产量条1．18</w:t>
      </w:r>
    </w:p>
    <w:p>
      <w:pPr>
        <w:ind w:left="0" w:right="0" w:firstLine="560"/>
        <w:spacing w:before="450" w:after="450" w:line="312" w:lineRule="auto"/>
      </w:pPr>
      <w:r>
        <w:rPr>
          <w:rFonts w:ascii="宋体" w:hAnsi="宋体" w:eastAsia="宋体" w:cs="宋体"/>
          <w:color w:val="000"/>
          <w:sz w:val="28"/>
          <w:szCs w:val="28"/>
        </w:rPr>
        <w:t xml:space="preserve">每吨腈纶用原料量千克942麻袋入库正品率％99．91</w:t>
      </w:r>
    </w:p>
    <w:p>
      <w:pPr>
        <w:ind w:left="0" w:right="0" w:firstLine="560"/>
        <w:spacing w:before="450" w:after="450" w:line="312" w:lineRule="auto"/>
      </w:pPr>
      <w:r>
        <w:rPr>
          <w:rFonts w:ascii="宋体" w:hAnsi="宋体" w:eastAsia="宋体" w:cs="宋体"/>
          <w:color w:val="000"/>
          <w:sz w:val="28"/>
          <w:szCs w:val="28"/>
        </w:rPr>
        <w:t xml:space="preserve">每吨腈纶用电量千克1590每百条纯麻麻袋耗用熟麻量千克88．6</w:t>
      </w:r>
    </w:p>
    <w:p>
      <w:pPr>
        <w:ind w:left="0" w:right="0" w:firstLine="560"/>
        <w:spacing w:before="450" w:after="450" w:line="312" w:lineRule="auto"/>
      </w:pPr>
      <w:r>
        <w:rPr>
          <w:rFonts w:ascii="宋体" w:hAnsi="宋体" w:eastAsia="宋体" w:cs="宋体"/>
          <w:color w:val="000"/>
          <w:sz w:val="28"/>
          <w:szCs w:val="28"/>
        </w:rPr>
        <w:t xml:space="preserve">每吨腈纶用标准煤量千克2207纯麻麻袋织机每台时产量米</w:t>
      </w:r>
    </w:p>
    <w:p>
      <w:pPr>
        <w:ind w:left="0" w:right="0" w:firstLine="560"/>
        <w:spacing w:before="450" w:after="450" w:line="312" w:lineRule="auto"/>
      </w:pPr>
      <w:r>
        <w:rPr>
          <w:rFonts w:ascii="宋体" w:hAnsi="宋体" w:eastAsia="宋体" w:cs="宋体"/>
          <w:color w:val="000"/>
          <w:sz w:val="28"/>
          <w:szCs w:val="28"/>
        </w:rPr>
        <w:t xml:space="preserve">维纶正品率％98．55苎麻布入库一等品率％94．41</w:t>
      </w:r>
    </w:p>
    <w:p>
      <w:pPr>
        <w:ind w:left="0" w:right="0" w:firstLine="560"/>
        <w:spacing w:before="450" w:after="450" w:line="312" w:lineRule="auto"/>
      </w:pPr>
      <w:r>
        <w:rPr>
          <w:rFonts w:ascii="宋体" w:hAnsi="宋体" w:eastAsia="宋体" w:cs="宋体"/>
          <w:color w:val="000"/>
          <w:sz w:val="28"/>
          <w:szCs w:val="28"/>
        </w:rPr>
        <w:t xml:space="preserve">每吨维纶用原料量千克1188．77每百米苎麻布用纱线量千克24．25</w:t>
      </w:r>
    </w:p>
    <w:p>
      <w:pPr>
        <w:ind w:left="0" w:right="0" w:firstLine="560"/>
        <w:spacing w:before="450" w:after="450" w:line="312" w:lineRule="auto"/>
      </w:pPr>
      <w:r>
        <w:rPr>
          <w:rFonts w:ascii="宋体" w:hAnsi="宋体" w:eastAsia="宋体" w:cs="宋体"/>
          <w:color w:val="000"/>
          <w:sz w:val="28"/>
          <w:szCs w:val="28"/>
        </w:rPr>
        <w:t xml:space="preserve">每吨维纶用电量千瓦.时2901苎麻织机每台时产量米2．54</w:t>
      </w:r>
    </w:p>
    <w:p>
      <w:pPr>
        <w:ind w:left="0" w:right="0" w:firstLine="560"/>
        <w:spacing w:before="450" w:after="450" w:line="312" w:lineRule="auto"/>
      </w:pPr>
      <w:r>
        <w:rPr>
          <w:rFonts w:ascii="宋体" w:hAnsi="宋体" w:eastAsia="宋体" w:cs="宋体"/>
          <w:color w:val="000"/>
          <w:sz w:val="28"/>
          <w:szCs w:val="28"/>
        </w:rPr>
        <w:t xml:space="preserve">每吨维纶用标准煤量千克1987．33桑蚕丝正品率％99．42</w:t>
      </w:r>
    </w:p>
    <w:p>
      <w:pPr>
        <w:ind w:left="0" w:right="0" w:firstLine="560"/>
        <w:spacing w:before="450" w:after="450" w:line="312" w:lineRule="auto"/>
      </w:pPr>
      <w:r>
        <w:rPr>
          <w:rFonts w:ascii="宋体" w:hAnsi="宋体" w:eastAsia="宋体" w:cs="宋体"/>
          <w:color w:val="000"/>
          <w:sz w:val="28"/>
          <w:szCs w:val="28"/>
        </w:rPr>
        <w:t xml:space="preserve">棉纱一等品率（纯棉）％99．23白厂丝平均等级级3A19</w:t>
      </w:r>
    </w:p>
    <w:p>
      <w:pPr>
        <w:ind w:left="0" w:right="0" w:firstLine="560"/>
        <w:spacing w:before="450" w:after="450" w:line="312" w:lineRule="auto"/>
      </w:pPr>
      <w:r>
        <w:rPr>
          <w:rFonts w:ascii="宋体" w:hAnsi="宋体" w:eastAsia="宋体" w:cs="宋体"/>
          <w:color w:val="000"/>
          <w:sz w:val="28"/>
          <w:szCs w:val="28"/>
        </w:rPr>
        <w:t xml:space="preserve">精梳涤棉纱一等品率％99．21绢丝入库一等品率％98．42</w:t>
      </w:r>
    </w:p>
    <w:p>
      <w:pPr>
        <w:ind w:left="0" w:right="0" w:firstLine="560"/>
        <w:spacing w:before="450" w:after="450" w:line="312" w:lineRule="auto"/>
      </w:pPr>
      <w:r>
        <w:rPr>
          <w:rFonts w:ascii="宋体" w:hAnsi="宋体" w:eastAsia="宋体" w:cs="宋体"/>
          <w:color w:val="000"/>
          <w:sz w:val="28"/>
          <w:szCs w:val="28"/>
        </w:rPr>
        <w:t xml:space="preserve">中长纤维纱一等品率％99．58丝织品（成品绸）入库一等品率％93．18</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2025-07-10T17:44:35+08:00</dcterms:created>
  <dcterms:modified xsi:type="dcterms:W3CDTF">2025-07-10T17:44:35+08:00</dcterms:modified>
</cp:coreProperties>
</file>

<file path=docProps/custom.xml><?xml version="1.0" encoding="utf-8"?>
<Properties xmlns="http://schemas.openxmlformats.org/officeDocument/2006/custom-properties" xmlns:vt="http://schemas.openxmlformats.org/officeDocument/2006/docPropsVTypes"/>
</file>