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服务大局奋力推进区域经济和社会事业健康发展</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服务大局奋力推进区域经济和社会事业健康发展围绕中心 服务大局奋力推进区域经济和社会事业健康发展黄山区人大常委会 2024年10月近两年来，黄山区人大常委会在区委的领导和市人大常委会的指导下，围绕中心，服务大局，做到了发挥...</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服务大局奋力推进区域经济和社会事业健康发展</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奋力推进区域经济和社会事业健康发展</w:t>
      </w:r>
    </w:p>
    <w:p>
      <w:pPr>
        <w:ind w:left="0" w:right="0" w:firstLine="560"/>
        <w:spacing w:before="450" w:after="450" w:line="312" w:lineRule="auto"/>
      </w:pPr>
      <w:r>
        <w:rPr>
          <w:rFonts w:ascii="宋体" w:hAnsi="宋体" w:eastAsia="宋体" w:cs="宋体"/>
          <w:color w:val="000"/>
          <w:sz w:val="28"/>
          <w:szCs w:val="28"/>
        </w:rPr>
        <w:t xml:space="preserve">黄山区人大常委会 2024年10月</w:t>
      </w:r>
    </w:p>
    <w:p>
      <w:pPr>
        <w:ind w:left="0" w:right="0" w:firstLine="560"/>
        <w:spacing w:before="450" w:after="450" w:line="312" w:lineRule="auto"/>
      </w:pPr>
      <w:r>
        <w:rPr>
          <w:rFonts w:ascii="宋体" w:hAnsi="宋体" w:eastAsia="宋体" w:cs="宋体"/>
          <w:color w:val="000"/>
          <w:sz w:val="28"/>
          <w:szCs w:val="28"/>
        </w:rPr>
        <w:t xml:space="preserve">近两年来，黄山区人大常委会在区委的领导和市人大常委会的指导下，围绕中心，服务大局，做到了发挥自身职能与经济社会建设发展同心、目标同向、工作同步，在实践中开拓创新、锐意进取，求真务实，保障了宪法和法律在本行政区域内的贯彻执行，有效地促进了全区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一、坚持正确政治方向，维护党委核心作用</w:t>
      </w:r>
    </w:p>
    <w:p>
      <w:pPr>
        <w:ind w:left="0" w:right="0" w:firstLine="560"/>
        <w:spacing w:before="450" w:after="450" w:line="312" w:lineRule="auto"/>
      </w:pPr>
      <w:r>
        <w:rPr>
          <w:rFonts w:ascii="宋体" w:hAnsi="宋体" w:eastAsia="宋体" w:cs="宋体"/>
          <w:color w:val="000"/>
          <w:sz w:val="28"/>
          <w:szCs w:val="28"/>
        </w:rPr>
        <w:t xml:space="preserve">一是坚持党的领导，摆正人大位置。把党的领导、人民当家作主和依法治国统一起来，适时准确地把党的主张经过法定程序上升为国家意志和人民群众的自觉行动，更好地体现党的主张与人民意志的统一，维护党委总揽全局、协调各方的领导核心作用。二是加强请示汇报，坚持党委领导。区人大常委会坚持定期、不定期向区委汇报工作，对一些阶段性重要工作和重大事项积极请示汇报，使区委及时了解人大开展工作的情况，并对一些重要工作参与研究，提出参考意见。三是积极主动，争取党委支持。围绕区委提出的“旅游兴区、工业富区、生态立区”发展战略，在推进新农村建设，构建和谐社会上,深入研究依法监督、人事任免、重大事项决定以及发挥代表作用、加强制度建设等方面的具体措施。通过认真干事、扎实工作，赢得了党委的支持，成为全区经济社会发展重大决策中的重要组成部分。四是深入调研，当好党委决策的参谋。围绕党的中心工作和改革发展中的重大课题，抓住关键，突出重点，如《黄山区房地产业发展的现状及建议》、《实行动态管理，促进新农村建设稳步发展》、《关于黄山区城市自来水设施建设和水源地保护工作存在的问题及建议》《关于全区农村沼气项目建设存在的问题及建议》等调研报告为党委科学决策提供了依据。</w:t>
      </w:r>
    </w:p>
    <w:p>
      <w:pPr>
        <w:ind w:left="0" w:right="0" w:firstLine="560"/>
        <w:spacing w:before="450" w:after="450" w:line="312" w:lineRule="auto"/>
      </w:pPr>
      <w:r>
        <w:rPr>
          <w:rFonts w:ascii="宋体" w:hAnsi="宋体" w:eastAsia="宋体" w:cs="宋体"/>
          <w:color w:val="000"/>
          <w:sz w:val="28"/>
          <w:szCs w:val="28"/>
        </w:rPr>
        <w:t xml:space="preserve">二、改进监督方式，强化监督职能</w:t>
      </w:r>
    </w:p>
    <w:p>
      <w:pPr>
        <w:ind w:left="0" w:right="0" w:firstLine="560"/>
        <w:spacing w:before="450" w:after="450" w:line="312" w:lineRule="auto"/>
      </w:pPr>
      <w:r>
        <w:rPr>
          <w:rFonts w:ascii="宋体" w:hAnsi="宋体" w:eastAsia="宋体" w:cs="宋体"/>
          <w:color w:val="000"/>
          <w:sz w:val="28"/>
          <w:szCs w:val="28"/>
        </w:rPr>
        <w:t xml:space="preserve">黄山区人大常委会在依法行使监督权的过程中，紧紧围绕全区工作重点，精心选择监督议题，改进监督方式，强化监督职能，严格依法监督，讲求监督实效。围绕事关全区改革、发展、稳定的重要工作，开展执法检查9次，视察活动8次，调研32次，召开常委会会议13次，主任会议 36次，听取“一府两院”专项工作报告 27次，作出决议、决定14项，提出许多有价值的意见和建议，有力地促进了全区经济持续、稳步、健康发展和社会全面进步。</w:t>
      </w:r>
    </w:p>
    <w:p>
      <w:pPr>
        <w:ind w:left="0" w:right="0" w:firstLine="560"/>
        <w:spacing w:before="450" w:after="450" w:line="312" w:lineRule="auto"/>
      </w:pPr>
      <w:r>
        <w:rPr>
          <w:rFonts w:ascii="宋体" w:hAnsi="宋体" w:eastAsia="宋体" w:cs="宋体"/>
          <w:color w:val="000"/>
          <w:sz w:val="28"/>
          <w:szCs w:val="28"/>
        </w:rPr>
        <w:t xml:space="preserve">（一）开展法律监督，推进法律法规的贯彻实施。常委会严格法律监督，先后对《义务教育法》、《动物防疫法》、《土地管理法》、《环境保护法》的实施情况进行了执法检查，提出意见建议17条；配合市人大常委会对《安徽省物业管理条例》、《残疾人权益保障法》等法律法规开展执法检查；对《中华人民共和国未成年人保护法》、《中华人民共和国预防未成年人犯罪法》、《安徽省未成年人保护条例》和《安徽省预防未成年人犯罪条例》贯彻实施情况和“五五”普法情况进行了调研检查。不断探索执法检查工作的新方式、新方法，常委会坚持把执法检查同普法教育、落实部门执法责任制和督促整改相结合，就法律法规执行中存在的问题提出审议意见，并就这些审议意见的整改落实，加大了监督检查力度，促进了有关法律法规的贯彻实施。常委会还审议通过了《黄山区人大常委会关于实行规范性文件备案审查的暂行办法》，为维护本行政区域法制的统一与尊严、促使国家机关依法行政、促进人大依法行使职权提供了重要依据。</w:t>
      </w:r>
    </w:p>
    <w:p>
      <w:pPr>
        <w:ind w:left="0" w:right="0" w:firstLine="560"/>
        <w:spacing w:before="450" w:after="450" w:line="312" w:lineRule="auto"/>
      </w:pPr>
      <w:r>
        <w:rPr>
          <w:rFonts w:ascii="宋体" w:hAnsi="宋体" w:eastAsia="宋体" w:cs="宋体"/>
          <w:color w:val="000"/>
          <w:sz w:val="28"/>
          <w:szCs w:val="28"/>
        </w:rPr>
        <w:t xml:space="preserve">（二）抓住“三点”，促进和谐社会建设。一是突出重点，推进经济社会又好又快发展。把监督财政预算执行和财政决算、国民经济和社会发展计划执行、审计、工业、旅游、农业、代表建议办理、审判、检察等工作作为重点，通过深入开展调研检查视察、适时审议专项工作报告、认真行使重大事项决定权等形式，对其进行有效监督，推进了经济社会发展，促进了公正司法、公正执法。二是围绕难点，促 进各项工作协调发展。相继听取了科技富民工程实施情况、环境保护、中小企业信用担保等工作报告，督促“一府两院”在各项工作的安排部署上，统筹兼顾，既要重视经济建设，又要重视政治、文化和社会建设，协助“一府两院”解决和谐社会建设中遇到的难点问题，实现经济社会全面协调健康发展。三是关注热点，维护人民群众的切身利益。对农村新型合作医疗、农村低保、劳动和社会保障、文化教育等热点问题予以高度关注，及时督促有关部门认真解决存在的问题，使改革发展与和谐社会建设成果真正惠及到广大群众。针对城区浦溪河治理建设，常委会适时作出了《关于批准区人民政府实施开行贷款项目的决定》，并对该项目的实施加强监督，组织开展专题调研，听取有关情况汇报，就浦溪河综合整治项目的规划设计、生态水质保护和景观建设等提出了意见和建议，这些意见和建议，有些被区政府采纳，有些由区政府有关部门整改；针对代表提出的加大对新农村建设扶持力度的建议，常委会将它列为重点督查内容，有效保障了各种涉农资金30%以上用于新农村示范村建设、农业产业化项目加快实施等；针对高中招生遇到的新情况新问题，常委会主任会议专题听取汇报，提出了解决问题的建议。</w:t>
      </w:r>
    </w:p>
    <w:p>
      <w:pPr>
        <w:ind w:left="0" w:right="0" w:firstLine="560"/>
        <w:spacing w:before="450" w:after="450" w:line="312" w:lineRule="auto"/>
      </w:pPr>
      <w:r>
        <w:rPr>
          <w:rFonts w:ascii="宋体" w:hAnsi="宋体" w:eastAsia="宋体" w:cs="宋体"/>
          <w:color w:val="000"/>
          <w:sz w:val="28"/>
          <w:szCs w:val="28"/>
        </w:rPr>
        <w:t xml:space="preserve">（三）开展工作评议，增强监督实效。近两年来，黄山区人大常委会根据《监督法》和《安徽省各级人大代表评议工作条例》，常委会采取民主投票方式，确定区林业局、民 政局、建委、劳动局为评议对象，通过深入调研、对有关专项资金的使用进行检查、征求全体人大代表书面意见和听取审议工作报告，肯定成绩，指出问题，提出建议，限期整改，并听取整改情况的报告，使被评议对象受到了鼓励和鞭策，增强了法律意识、责任意识和依法行政意识，有力推动了部门工作，赢得了广大人民群众的赞誉。</w:t>
      </w:r>
    </w:p>
    <w:p>
      <w:pPr>
        <w:ind w:left="0" w:right="0" w:firstLine="560"/>
        <w:spacing w:before="450" w:after="450" w:line="312" w:lineRule="auto"/>
      </w:pPr>
      <w:r>
        <w:rPr>
          <w:rFonts w:ascii="宋体" w:hAnsi="宋体" w:eastAsia="宋体" w:cs="宋体"/>
          <w:color w:val="000"/>
          <w:sz w:val="28"/>
          <w:szCs w:val="28"/>
        </w:rPr>
        <w:t xml:space="preserve">三、做好组织服务，发挥代表作用</w:t>
      </w:r>
    </w:p>
    <w:p>
      <w:pPr>
        <w:ind w:left="0" w:right="0" w:firstLine="560"/>
        <w:spacing w:before="450" w:after="450" w:line="312" w:lineRule="auto"/>
      </w:pPr>
      <w:r>
        <w:rPr>
          <w:rFonts w:ascii="宋体" w:hAnsi="宋体" w:eastAsia="宋体" w:cs="宋体"/>
          <w:color w:val="000"/>
          <w:sz w:val="28"/>
          <w:szCs w:val="28"/>
        </w:rPr>
        <w:t xml:space="preserve">黄山区人大常委会将发挥代表作用作为创新人大工作的关键举措，紧紧依靠代表开展工作，加强和改进代表建议、批评和意见的办理工作，增强闭会期间代表活动的实效，支持代表依法履职，代表在经济和社会发展中的表率作用得到进一步发挥。</w:t>
      </w:r>
    </w:p>
    <w:p>
      <w:pPr>
        <w:ind w:left="0" w:right="0" w:firstLine="560"/>
        <w:spacing w:before="450" w:after="450" w:line="312" w:lineRule="auto"/>
      </w:pPr>
      <w:r>
        <w:rPr>
          <w:rFonts w:ascii="宋体" w:hAnsi="宋体" w:eastAsia="宋体" w:cs="宋体"/>
          <w:color w:val="000"/>
          <w:sz w:val="28"/>
          <w:szCs w:val="28"/>
        </w:rPr>
        <w:t xml:space="preserve">（一）大力开展培训活动，提高了代表的履职水平。强化代表业务知识培训，充分利用会前培训、召开代表座谈会、邀请代表列席常委会会议、参加执法检查、视察调研等形式积极开展学习活动，坚持向代表赠送《江淮法治》和《区人大常委会会报》，不断提高人大代表的政治素质和履职水平。通过培训和各项活动，广大代表既看到了全区经济和社会事业发展所取得的成绩，也认清了工作中存在的问题与不足，对我区快速发展的信心和自身的责任感进一步增强，提出的意见和建议更具有针对性和可操作性。在生产生活中，广大代表充分发挥了自身与人民群众之间的桥梁纽带作用，传达贯彻好上级决策精神，收集反映好社情民意，对推进全区经济社会又好又快发展起到了一定的作用。</w:t>
      </w:r>
    </w:p>
    <w:p>
      <w:pPr>
        <w:ind w:left="0" w:right="0" w:firstLine="560"/>
        <w:spacing w:before="450" w:after="450" w:line="312" w:lineRule="auto"/>
      </w:pPr>
      <w:r>
        <w:rPr>
          <w:rFonts w:ascii="宋体" w:hAnsi="宋体" w:eastAsia="宋体" w:cs="宋体"/>
          <w:color w:val="000"/>
          <w:sz w:val="28"/>
          <w:szCs w:val="28"/>
        </w:rPr>
        <w:t xml:space="preserve">（二）积极拓宽联系渠道，激发了代表的履职热情。积极搭建沟通平台，创造条件为代表反映社情民意、履行职务提供快捷方式，在区人大网站上开通“主任信箱”、“代表工作”专栏，将区人大代表进行编组并安排常委会组成人员分工联系。近两年来，区人大代表参加常委会组织的各类活动400多人次，进一步发挥了代表在闭会期间的作用。拓宽代表行使建议权的渠道，在区人大网站上增设“网上建议”功能。创新意见提出方式，在区六届人大一次会议期间，对代表审议区人大常委会、区政府等6个工作报告时提出的意见，经整理归纳后形成26条建议，以正式文件交相关单位办理。此外，在闭会期间，常委会通过召开代表座谈会和代表来信来访，收集代表建议。近两年来代表提出的建议和意见达414条。</w:t>
      </w:r>
    </w:p>
    <w:p>
      <w:pPr>
        <w:ind w:left="0" w:right="0" w:firstLine="560"/>
        <w:spacing w:before="450" w:after="450" w:line="312" w:lineRule="auto"/>
      </w:pPr>
      <w:r>
        <w:rPr>
          <w:rFonts w:ascii="宋体" w:hAnsi="宋体" w:eastAsia="宋体" w:cs="宋体"/>
          <w:color w:val="000"/>
          <w:sz w:val="28"/>
          <w:szCs w:val="28"/>
        </w:rPr>
        <w:t xml:space="preserve">（三）提高建议办理质量，发挥了代表的主体作用。为规范代表建议办理工作和解决“落实难”等问题，研究出台了《黄山区办理区人大代表建议、批评和意见暂行办法》、《黄山区优秀区人大代表议案建议、批评和意见及先进承办单位、个人评比表彰暂行办法》。今年，在区人大网站上公布大会和闭会期间的代表建议及办理情况，提高建议办理质量和透明度，接受社会监督，为代表更方便、更直观地了解 建议办理情况提供平台。近两年所有代表建议均在规定的时间内办理完毕，代表满意率达100%。通过代表建议办理的落实，解决了一批群众关心的热点、难点问题，人大代表的影响进一步得到认可。</w:t>
      </w:r>
    </w:p>
    <w:p>
      <w:pPr>
        <w:ind w:left="0" w:right="0" w:firstLine="560"/>
        <w:spacing w:before="450" w:after="450" w:line="312" w:lineRule="auto"/>
      </w:pPr>
      <w:r>
        <w:rPr>
          <w:rFonts w:ascii="宋体" w:hAnsi="宋体" w:eastAsia="宋体" w:cs="宋体"/>
          <w:color w:val="000"/>
          <w:sz w:val="28"/>
          <w:szCs w:val="28"/>
        </w:rPr>
        <w:t xml:space="preserve">四、参与重点工作，服务发展大局</w:t>
      </w:r>
    </w:p>
    <w:p>
      <w:pPr>
        <w:ind w:left="0" w:right="0" w:firstLine="560"/>
        <w:spacing w:before="450" w:after="450" w:line="312" w:lineRule="auto"/>
      </w:pPr>
      <w:r>
        <w:rPr>
          <w:rFonts w:ascii="宋体" w:hAnsi="宋体" w:eastAsia="宋体" w:cs="宋体"/>
          <w:color w:val="000"/>
          <w:sz w:val="28"/>
          <w:szCs w:val="28"/>
        </w:rPr>
        <w:t xml:space="preserve">区人大常委会在全面履行宪法和法律赋予的各项职责，认真完成各项任务的同时，充分发挥人大的优势，积极参与全区重点工作，为本区的三个文明建设作出了积极的贡献。一是参与招商引资工作。积极投身全区经济建设，响应区委“招商引资百日会战”号召，大力开展带头招商，2024年共引进到位资金2680万元。二是帮扶乡镇发展。常委会主任、各副主任均联系一个乡镇，经常深入乡镇了解情况，指导工作。常委会一把手联系谭家桥镇，从多方面帮扶该镇调整和优化产业结构，谋划发展新路子，协调解决难题，提供项目信息，有力促进了黄山东大门的快速发展。三是联系重点项目。区人大常委会领导经常深入各自联系的重点项目单位和施工现场，通过实地走访、普遍调查、现场协调、跟踪服务等形式，及时了解项目近况以及企业提出的意见和建议，帮助项目单位解决实际困难，强力推进了联系项目又好又快建设。</w:t>
      </w:r>
    </w:p>
    <w:p>
      <w:pPr>
        <w:ind w:left="0" w:right="0" w:firstLine="560"/>
        <w:spacing w:before="450" w:after="450" w:line="312" w:lineRule="auto"/>
      </w:pPr>
      <w:r>
        <w:rPr>
          <w:rFonts w:ascii="宋体" w:hAnsi="宋体" w:eastAsia="宋体" w:cs="宋体"/>
          <w:color w:val="000"/>
          <w:sz w:val="28"/>
          <w:szCs w:val="28"/>
        </w:rPr>
        <w:t xml:space="preserve">近两年来，黄山区人大常委会把人大工作寓于区委的中心工作中，围绕中心，服务大局，立足本职，着眼全区经济、社会发展大计，力所能及，努力工作，在参与、支持中实现人大工作“有为”、“有位”，赢得了区委的支持，得到了“一府两院”的信赖，受到了人民的好评。黄山区人大常委会还将在今后的工作中，进一步认清新形势、新任务对人大工作提出的新要求，学习借鉴外地经验，认真查找不足，发扬优良传统，在区委的正确领导下，依法履职，奋发进取，为推进本行政区域的民主法制建设和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围绕中心服务大局进入管理</w:t>
      </w:r>
    </w:p>
    <w:p>
      <w:pPr>
        <w:ind w:left="0" w:right="0" w:firstLine="560"/>
        <w:spacing w:before="450" w:after="450" w:line="312" w:lineRule="auto"/>
      </w:pPr>
      <w:r>
        <w:rPr>
          <w:rFonts w:ascii="宋体" w:hAnsi="宋体" w:eastAsia="宋体" w:cs="宋体"/>
          <w:color w:val="000"/>
          <w:sz w:val="28"/>
          <w:szCs w:val="28"/>
        </w:rPr>
        <w:t xml:space="preserve">面对当前严峻的经济形势，如何增强团组织的吸引力和凝聚力、如何使企业核心价值体系更加深刻地融入青年思想之中、如何探索创新有效的工作方式、如何提高服务青年的能力、如何培养锻炼一支本领过硬的团干部队伍等等，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企业各级团组织一定要充分认识肩负的神圣使命，深入思考和认真研究这些课题，把共青团工作和青年工作放到企业改革发展大局中去审视，放到企业积极应对金融危机带来的挑战面前去谋划，放到新时期企业共青团工作的发展变化中去思考，以科学发展观为指导，坚定发展信心，加快转型升级，为实现企业快平稳较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围绕学习实践科学发展观重点，深入开展青年思想教育。中国特色社会主义理论体系，是马克思主义中国化的最新成果。各级团组织要以党的十七大精神和团的十六大精神为重点，坚持不懈地用邓小平理论、“三个代表”重要思想、科学发展观教育青年，引导青年树立与现代企业发展要求相适应的社会主义荣辱观。以学习实践科学发展观和分类引导青年试点工作为契机，在团干和团员青年中扎实开展学习实践活动，引导青年深刻理解科学发展观的科学内涵、精神实质、根本要求。通过组织团员青年认真学习和实践，广泛开展各种形势任务教育活动，深刻认识当前金融危机给我们带来的挑战和机遇，切实增强忧患意识、机遇意识、责任意识和竞争意识。坚持用企业新的发</w:t>
      </w:r>
    </w:p>
    <w:p>
      <w:pPr>
        <w:ind w:left="0" w:right="0" w:firstLine="560"/>
        <w:spacing w:before="450" w:after="450" w:line="312" w:lineRule="auto"/>
      </w:pPr>
      <w:r>
        <w:rPr>
          <w:rFonts w:ascii="宋体" w:hAnsi="宋体" w:eastAsia="宋体" w:cs="宋体"/>
          <w:color w:val="000"/>
          <w:sz w:val="28"/>
          <w:szCs w:val="28"/>
        </w:rPr>
        <w:t xml:space="preserve">展目标和核心价值体系教育引导青年，深入开展“我与祖国共奋进、我与企业同发展”主题教育实践活动，帮助青年职工充分了解我国国情和企业追求，重点引导青年职工将个人的前途命运与国家、企业的兴衰成败联系在一起，凝聚青年职工自觉投身于推进企业新的发展的伟大实践。</w:t>
      </w:r>
    </w:p>
    <w:p>
      <w:pPr>
        <w:ind w:left="0" w:right="0" w:firstLine="560"/>
        <w:spacing w:before="450" w:after="450" w:line="312" w:lineRule="auto"/>
      </w:pPr>
      <w:r>
        <w:rPr>
          <w:rFonts w:ascii="宋体" w:hAnsi="宋体" w:eastAsia="宋体" w:cs="宋体"/>
          <w:color w:val="000"/>
          <w:sz w:val="28"/>
          <w:szCs w:val="28"/>
        </w:rPr>
        <w:t xml:space="preserve">二、围绕全员素质提升工程，加快培养优秀青年人才。企业发展，人才为本。培养造就一支高素质高技能职工队伍，最大限度地发挥装备优势和技术优势，推进企业平稳较快发展，是当前企业面临的一项重要课题。各级团组织要想党政所想，急企业所急，进一步加大青年人才培养力度，教育引导广大青年职工充分认识企业全面实施“全员素质提升工程”、“人才工程”的重要意义，大力开展以倡导和帮助青年“学业务知识，拿学历文凭，考资格证书，上技能等级”为主要内容的青年素质提升工程。通过组织导师带徒、职业生涯导航、业务知识培训等活动，帮助青工学习工作岗位所需要的安全、质量、技术、装备等各种知识。通过提供有关学历教育信息，鼓励青年根据自身特点和发展需要，提升自身的学历水平。充分挖掘团内、团外两种资源，加强与各专业部门的交流、合作，竭尽所能为青年职工提高技能，尽快取得企业急需、国家认可、国际通用的专业技术职称提供帮助。各级团组织要积极争取党政支持，优化青年成才环境，加大青年进步帮扶力度，积极培养、选树青年人才典型，进一步加大优秀青年的表彰、奖励、举荐力度，促进各类青年的成长进步，加速建设一支适应企业战略发展要求的高素质高技能青年人才队伍。</w:t>
      </w:r>
    </w:p>
    <w:p>
      <w:pPr>
        <w:ind w:left="0" w:right="0" w:firstLine="560"/>
        <w:spacing w:before="450" w:after="450" w:line="312" w:lineRule="auto"/>
      </w:pPr>
      <w:r>
        <w:rPr>
          <w:rFonts w:ascii="宋体" w:hAnsi="宋体" w:eastAsia="宋体" w:cs="宋体"/>
          <w:color w:val="000"/>
          <w:sz w:val="28"/>
          <w:szCs w:val="28"/>
        </w:rPr>
        <w:t xml:space="preserve">三、围绕企业新的发展目标，深入开展青年岗位建功活动。青年职工是企业生产经营建设的重要力量，团结带领广大青年职工为促进生产经营建设发挥聪明才智，是共青团组织的光荣使命。各级团组织要组织带领广大青年职工紧紧围绕企业以优化品种结构、开发特色产品和高端产品、提高产品质量、加大挖潜增效力度、推进技术指标进步和节能减排、实现安全生产等各项工作重点，深入开展青年创新创效、青年岗位能手、青年文明号、“提高质量，青年先行”、“青安杯”竞赛、创建“青年安全示范岗”、青年突击队等岗位建功活动，通过组织开展青年合理化建议征集，举办青年科技创新成果展览，召开青年创新创效活动促进会、优秀成果发布会等，强化青年职工的科技创新意识，带领广大青年职工在企业新的发展中建功立业。</w:t>
      </w:r>
    </w:p>
    <w:p>
      <w:pPr>
        <w:ind w:left="0" w:right="0" w:firstLine="560"/>
        <w:spacing w:before="450" w:after="450" w:line="312" w:lineRule="auto"/>
      </w:pPr>
      <w:r>
        <w:rPr>
          <w:rFonts w:ascii="宋体" w:hAnsi="宋体" w:eastAsia="宋体" w:cs="宋体"/>
          <w:color w:val="000"/>
          <w:sz w:val="28"/>
          <w:szCs w:val="28"/>
        </w:rPr>
        <w:t xml:space="preserve">四、围绕青年成长发展需要，竭诚服务青年。竭诚服务青年是共青团工作的根本。各级团组织要针对当前青年职工成长发展环境发生的深刻变化，通过座谈交流、问卷调查等方式和途径，全面了解和把握有利于青年职工身心健康、个人成长、事业发展和权利表达的不同需求，深入研究有效服务青年的工作机制和工作项目，努力构建面向青年、富有特点、开放互动的服务青年工作体系。根据不同青年的学习兴趣和个人爱好，加大电脑、英语、文学、体育等青年社团组织的建设力度，广泛搭建各类青年群体学习、交友的平台，加强青年自组织建设。切实加强团内外的沟通与合作，充分利用一切有效资源，着力解决青年在婚恋、住房、缓解工作压力等方面的实际问题。进一步加大对困难青工和单身青工的帮扶和支持力度，畅通青年利益诉求渠道，扩大服务范围，提高服务的质量和水平。</w:t>
      </w:r>
    </w:p>
    <w:p>
      <w:pPr>
        <w:ind w:left="0" w:right="0" w:firstLine="560"/>
        <w:spacing w:before="450" w:after="450" w:line="312" w:lineRule="auto"/>
      </w:pPr>
      <w:r>
        <w:rPr>
          <w:rFonts w:ascii="宋体" w:hAnsi="宋体" w:eastAsia="宋体" w:cs="宋体"/>
          <w:color w:val="000"/>
          <w:sz w:val="28"/>
          <w:szCs w:val="28"/>
        </w:rPr>
        <w:t xml:space="preserve">五、深入推进团建创新，不断增强团组织的凝聚力。团的建设是团的一切工作的基础。各级团组织要坚持党建带团建，以改革创新的精神，进一步加强团的基层组织建设和团的工作，实现对团员青年的多重组织覆盖。进一步加强各级青年工作委员会对青年工作的领导和指导，为各级团组织更好地服务企业生产经营建设、服务青年岗位成长成才提供政策支持。不断完善和规范团的制度建设，围绕岗位实际推进团的工作重心下移，努力使团的活动覆盖和影响到全体团员青年。加强团干部队伍建设，按照胡锦涛总书记对团干部提出的政治上过硬、作风上扎实、自律上严格的要求，进一步加大对团干部的培养力度，教育他们在工作实践中锤炼求真务实的作风，努力建设一支“党放心，青年满意”的高素质团干部队伍。要以深化团员意识教育为重点，加强团员队伍建设，不断加强团员学习培训，提高发展团员的质量，做好团员推优入党工作，充分发挥团员在公司生产经营建设中的模范带头作用。</w:t>
      </w:r>
    </w:p>
    <w:p>
      <w:pPr>
        <w:ind w:left="0" w:right="0" w:firstLine="560"/>
        <w:spacing w:before="450" w:after="450" w:line="312" w:lineRule="auto"/>
      </w:pPr>
      <w:r>
        <w:rPr>
          <w:rFonts w:ascii="宋体" w:hAnsi="宋体" w:eastAsia="宋体" w:cs="宋体"/>
          <w:color w:val="000"/>
          <w:sz w:val="28"/>
          <w:szCs w:val="28"/>
        </w:rPr>
        <w:t xml:space="preserve">六、着力提高“自主创新能力、精细化管理能力、风险控制能力、和谐建设能力”。</w:t>
      </w:r>
    </w:p>
    <w:p>
      <w:pPr>
        <w:ind w:left="0" w:right="0" w:firstLine="560"/>
        <w:spacing w:before="450" w:after="450" w:line="312" w:lineRule="auto"/>
      </w:pPr>
      <w:r>
        <w:rPr>
          <w:rFonts w:ascii="宋体" w:hAnsi="宋体" w:eastAsia="宋体" w:cs="宋体"/>
          <w:color w:val="000"/>
          <w:sz w:val="28"/>
          <w:szCs w:val="28"/>
        </w:rPr>
        <w:t xml:space="preserve">自主创新能力代表着企业的发展实力，广大团员青年要有勇于创新的精神，只有加快进入新领域、加快开发新产品企业才能持续发展，不被淘汰。精细化管理水平体现着企业的生存能力，青年职工只有苦练内功、不断提高自身素质，才能建设具有太重特色的精细化管理体系，向管理要效率，向管理要效益，向管理要竞争力。防范风险是可持续发展的基本要求，广大青年一定要增强忧患意识，加强防范措施，未雨绸缪、及早准备，才能转危</w:t>
      </w:r>
    </w:p>
    <w:p>
      <w:pPr>
        <w:ind w:left="0" w:right="0" w:firstLine="560"/>
        <w:spacing w:before="450" w:after="450" w:line="312" w:lineRule="auto"/>
      </w:pPr>
      <w:r>
        <w:rPr>
          <w:rFonts w:ascii="宋体" w:hAnsi="宋体" w:eastAsia="宋体" w:cs="宋体"/>
          <w:color w:val="000"/>
          <w:sz w:val="28"/>
          <w:szCs w:val="28"/>
        </w:rPr>
        <w:t xml:space="preserve">为机，化险为夷。和谐稳定是可持续发展的前提和基础，青年职工只有思想统一、气氛和谐、大局稳定，才能使我们集中力量，团结拼搏，一心一意谋求平稳较快的发展。</w:t>
      </w:r>
    </w:p>
    <w:p>
      <w:pPr>
        <w:ind w:left="0" w:right="0" w:firstLine="560"/>
        <w:spacing w:before="450" w:after="450" w:line="312" w:lineRule="auto"/>
      </w:pPr>
      <w:r>
        <w:rPr>
          <w:rFonts w:ascii="宋体" w:hAnsi="宋体" w:eastAsia="宋体" w:cs="宋体"/>
          <w:color w:val="000"/>
          <w:sz w:val="28"/>
          <w:szCs w:val="28"/>
        </w:rPr>
        <w:t xml:space="preserve">辉煌只是昨日进取的足迹，奋斗才是明天永恒的追求。让我们以科学发展观为指导，深入贯彻落实公司“两会”精神，同心协力，与时俱进、开拓创新、奋发有为，在各自的岗位上努力建功立业，在团的工作中不断开创新局面、创造新业绩，用热情和激情共同谱写太重共青团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 服务大局</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努力做好新形势下的公务接待工作</w:t>
      </w:r>
    </w:p>
    <w:p>
      <w:pPr>
        <w:ind w:left="0" w:right="0" w:firstLine="560"/>
        <w:spacing w:before="450" w:after="450" w:line="312" w:lineRule="auto"/>
      </w:pPr>
      <w:r>
        <w:rPr>
          <w:rFonts w:ascii="宋体" w:hAnsi="宋体" w:eastAsia="宋体" w:cs="宋体"/>
          <w:color w:val="000"/>
          <w:sz w:val="28"/>
          <w:szCs w:val="28"/>
        </w:rPr>
        <w:t xml:space="preserve">山东省政府办公厅</w:t>
      </w:r>
    </w:p>
    <w:p>
      <w:pPr>
        <w:ind w:left="0" w:right="0" w:firstLine="560"/>
        <w:spacing w:before="450" w:after="450" w:line="312" w:lineRule="auto"/>
      </w:pPr>
      <w:r>
        <w:rPr>
          <w:rFonts w:ascii="宋体" w:hAnsi="宋体" w:eastAsia="宋体" w:cs="宋体"/>
          <w:color w:val="000"/>
          <w:sz w:val="28"/>
          <w:szCs w:val="28"/>
        </w:rPr>
        <w:t xml:space="preserve">近年来，山东省认真贯彻落实科学发展观，经济持续平稳较快增长，各项事业全面进步，经济社会发展进入了一个新的阶段。在这种形势下，来山东检查指导工作和参观考察的领导和客人越来越多，在山东召开和举办的全国性和国际性的会议、活动越来越多。接待工作已成为展示山东发展环境和对外形象的重要载体，对发展山东、推介山东、宣传山东发挥了积极作用，得到了各级党委、政府的肯定。</w:t>
      </w:r>
    </w:p>
    <w:p>
      <w:pPr>
        <w:ind w:left="0" w:right="0" w:firstLine="560"/>
        <w:spacing w:before="450" w:after="450" w:line="312" w:lineRule="auto"/>
      </w:pPr>
      <w:r>
        <w:rPr>
          <w:rFonts w:ascii="宋体" w:hAnsi="宋体" w:eastAsia="宋体" w:cs="宋体"/>
          <w:color w:val="000"/>
          <w:sz w:val="28"/>
          <w:szCs w:val="28"/>
        </w:rPr>
        <w:t xml:space="preserve">一、牢固树立“大接待”观念，不断强化服务经济职能</w:t>
      </w:r>
    </w:p>
    <w:p>
      <w:pPr>
        <w:ind w:left="0" w:right="0" w:firstLine="560"/>
        <w:spacing w:before="450" w:after="450" w:line="312" w:lineRule="auto"/>
      </w:pPr>
      <w:r>
        <w:rPr>
          <w:rFonts w:ascii="宋体" w:hAnsi="宋体" w:eastAsia="宋体" w:cs="宋体"/>
          <w:color w:val="000"/>
          <w:sz w:val="28"/>
          <w:szCs w:val="28"/>
        </w:rPr>
        <w:t xml:space="preserve">山东省委、省政府高度重视和支持接待工作，把接待工作作为政府工作大局中的重要组成部分，作为构建地区核心竞争力的重要方面来抓，要求提高工作效率，提升服务质量，树立“大接待”观念。全省接待工作按照省委、省政府的要求，创新工作理念，拓宽工作思路，加快从单纯事务型服务向事务型和政务型相结合转变，为促进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是增强大局意识，服务中心工作。随着市场经济体制的逐步完善和改革开放的不断深入，接待工作在推动各地交流合作，促进经济发展中的桥梁和纽带作用越来越突出。为发挥好这一作用，我们紧紧围绕改革开放和经济社会发展的大局，牢固树立接待工作是投资环境，接待工作可以转化为现实生产力的观念，充分利用接待工作的载体作用、推介作用和信息渠道作用，把工作的出发点和落脚点放在为省委、省政府的中心工作服务上，全力为经济社会发展当好接待员、服务员、宣传员和信息员。近年来，各级接待部门及时将省(市、县)情资料、招商引资政策等汇编成册，在实际工作中积极向客人宣传本地的资源、交通、区位、产业优势，努力搜集各地的投资、经贸合作信息，自觉地把接待工作与促进经济社会发展有机结合起来，较好地发挥了经济社会发展“助推器”的作用。</w:t>
      </w:r>
    </w:p>
    <w:p>
      <w:pPr>
        <w:ind w:left="0" w:right="0" w:firstLine="560"/>
        <w:spacing w:before="450" w:after="450" w:line="312" w:lineRule="auto"/>
      </w:pPr>
      <w:r>
        <w:rPr>
          <w:rFonts w:ascii="宋体" w:hAnsi="宋体" w:eastAsia="宋体" w:cs="宋体"/>
          <w:color w:val="000"/>
          <w:sz w:val="28"/>
          <w:szCs w:val="28"/>
        </w:rPr>
        <w:t xml:space="preserve">二是增强协作意识，完善接待工作网络。政府接待工作代表着政府的形象，体现着地方的综合实力。一些大型会议和活动人员众多，头绪繁杂，仅靠政府接待部门的力量远远不够。对此，我们不局限于每次接待活动的临时抽调、临时动员，而是树立“大接待、大服务”的理念，实行“统一管理、分散接待”，即由政府接待部门总体协调调度，各地、各部门、各单位共同承担接待任务。同时，借鉴突发公共事件应急体系建设的做法，加大资源整</w:t>
      </w:r>
    </w:p>
    <w:p>
      <w:pPr>
        <w:ind w:left="0" w:right="0" w:firstLine="560"/>
        <w:spacing w:before="450" w:after="450" w:line="312" w:lineRule="auto"/>
      </w:pPr>
      <w:r>
        <w:rPr>
          <w:rFonts w:ascii="宋体" w:hAnsi="宋体" w:eastAsia="宋体" w:cs="宋体"/>
          <w:color w:val="000"/>
          <w:sz w:val="28"/>
          <w:szCs w:val="28"/>
        </w:rPr>
        <w:t xml:space="preserve">合力度，建立起人力、物力和公共资源协调配合机制，形成了统一指挥、上下贯通、左右协调的接待工作运行体系，锻炼和培养了一支以政府办公厅(室)接待部门人员为主，政府有关部门、单位及部分企业优秀接待人员为辅的公务接待队伍，为完成重要接待任务提供了有力保证。</w:t>
      </w:r>
    </w:p>
    <w:p>
      <w:pPr>
        <w:ind w:left="0" w:right="0" w:firstLine="560"/>
        <w:spacing w:before="450" w:after="450" w:line="312" w:lineRule="auto"/>
      </w:pPr>
      <w:r>
        <w:rPr>
          <w:rFonts w:ascii="宋体" w:hAnsi="宋体" w:eastAsia="宋体" w:cs="宋体"/>
          <w:color w:val="000"/>
          <w:sz w:val="28"/>
          <w:szCs w:val="28"/>
        </w:rPr>
        <w:t xml:space="preserve">三是增强政治意识，当好领导的助手。接待工作是为党委、政府服务的，涉及政治、经济、文化等各个方面，关系到国家安全、政治稳定、民族团结和社会和谐。多年来，我们始终把接待工作作为一项严肃的政治任务，牢固树立“政府接待工作无小事”的思想，时刻绷紧政治这根弦，把讲政治贯穿于服务之中，用优质服务来体现，用服务成果来检验。在具体工作中，用心领会、用心把握、用心落实省委、省政府对各项接待工作的部署，严格遵守政治纪律、组织纪律、保密纪律、工作纪律，慎言慎行，确保接待工作不出错、不误事、不疏漏、不出现任何负面影响。</w:t>
      </w:r>
    </w:p>
    <w:p>
      <w:pPr>
        <w:ind w:left="0" w:right="0" w:firstLine="560"/>
        <w:spacing w:before="450" w:after="450" w:line="312" w:lineRule="auto"/>
      </w:pPr>
      <w:r>
        <w:rPr>
          <w:rFonts w:ascii="宋体" w:hAnsi="宋体" w:eastAsia="宋体" w:cs="宋体"/>
          <w:color w:val="000"/>
          <w:sz w:val="28"/>
          <w:szCs w:val="28"/>
        </w:rPr>
        <w:t xml:space="preserve">二、强化创新意识，不断提高接待工作质量和水平</w:t>
      </w:r>
    </w:p>
    <w:p>
      <w:pPr>
        <w:ind w:left="0" w:right="0" w:firstLine="560"/>
        <w:spacing w:before="450" w:after="450" w:line="312" w:lineRule="auto"/>
      </w:pPr>
      <w:r>
        <w:rPr>
          <w:rFonts w:ascii="宋体" w:hAnsi="宋体" w:eastAsia="宋体" w:cs="宋体"/>
          <w:color w:val="000"/>
          <w:sz w:val="28"/>
          <w:szCs w:val="28"/>
        </w:rPr>
        <w:t xml:space="preserve">接待工作是一项综合性和全局性都很强的工作，集参谋助手、综合协调、督促落实、后勤保障等功能于一体，必须悉心研究工作特点和规律，与时俱进，大胆创新。近年来，我们积极学习借鉴先进省市的接待工作经验，强化创新意识，在政务接待创新上做了一些探索。一是创新工作制度。严格的制度和规范的运行程序是做好接待工作的基础和保障。近年来，我们重新制定和规范了公务接待工作制度，并在工作实践中不断进行补充和完善。在实际工作中，我们注重严格接待范围，做到确保重点、对口接待、各负其责、相互配合;注重严格接待程序和标准，做到有利公务、勤俭节约，特别是在餐饮方面，坚决杜绝铺张浪费，在突出地方特色，既严格控制了接待标准，又让接待对象满意。中共中央办公厅和国务院办公厅《党政机关国内公务接待管理规定》下发后，我们及时召开了全省政府系统接待工作会议，对文件精神进行了认真学习，对进一步改进和加强我省公务接待工作做了部署。省委办公厅和省政府办公厅已联合制定了《关于贯彻中办发(2024)33号文件进一步做好党政机关公务接待工作的实施意见》，近期将下发执行。</w:t>
      </w:r>
    </w:p>
    <w:p>
      <w:pPr>
        <w:ind w:left="0" w:right="0" w:firstLine="560"/>
        <w:spacing w:before="450" w:after="450" w:line="312" w:lineRule="auto"/>
      </w:pPr>
      <w:r>
        <w:rPr>
          <w:rFonts w:ascii="宋体" w:hAnsi="宋体" w:eastAsia="宋体" w:cs="宋体"/>
          <w:color w:val="000"/>
          <w:sz w:val="28"/>
          <w:szCs w:val="28"/>
        </w:rPr>
        <w:t xml:space="preserve">二是创新会议管理方式。山东省政府历来把精简会议作为克服官僚主义、形式主义、文牍主义，提高政府工作效率的一项重要措施来抓，先后出台了《关于做好省政府大型会议组织工作的意见》、《关于改进会议组织工作的意见》、《关于改进和加强政务工作的若干规定》等一系列文件，对精简会议、提高会议效率和质量等做出了行之有效的规定。主要是：实行会议总量控制。每年以省政府名义召开的会议，原则上控制在30次以内，每位副省长主持召开的工作会议不超过2次、电视电话会议不超过6次;综合性会议控制在1.5天，专题会议控制在一天;每次会议一般只安排一位领导为主讲话，在工作会上的讲话一般不超过</w:t>
      </w:r>
    </w:p>
    <w:p>
      <w:pPr>
        <w:ind w:left="0" w:right="0" w:firstLine="560"/>
        <w:spacing w:before="450" w:after="450" w:line="312" w:lineRule="auto"/>
      </w:pPr>
      <w:r>
        <w:rPr>
          <w:rFonts w:ascii="宋体" w:hAnsi="宋体" w:eastAsia="宋体" w:cs="宋体"/>
          <w:color w:val="000"/>
          <w:sz w:val="28"/>
          <w:szCs w:val="28"/>
        </w:rPr>
        <w:t xml:space="preserve">1.5小时，在电视会上的讲话一般不超过40分钟，典型发言每人不超过10分钟。实行会议审批把关制度。对部门提请以省政府名义召开的会议，先逐级把关，凡是不必要开的坚决不开，凡是能开电视电话会议的坚决不开工作会议，凡是能合并召开的尽量合并召开。经严格把关后，提交省政府常务会议或省长办公会议研究审定。严格控制会议经费支出。未经批准召开的会议，经费管理部门不予核拨会议经费。我们一般将会议地点安排在定点宾馆、内部宾馆或招待所。除现场观摩会外，省级会议一般安排在省会城市召开。</w:t>
      </w:r>
    </w:p>
    <w:p>
      <w:pPr>
        <w:ind w:left="0" w:right="0" w:firstLine="560"/>
        <w:spacing w:before="450" w:after="450" w:line="312" w:lineRule="auto"/>
      </w:pPr>
      <w:r>
        <w:rPr>
          <w:rFonts w:ascii="宋体" w:hAnsi="宋体" w:eastAsia="宋体" w:cs="宋体"/>
          <w:color w:val="000"/>
          <w:sz w:val="28"/>
          <w:szCs w:val="28"/>
        </w:rPr>
        <w:t xml:space="preserve">三是大力推行“三化”服务。首先是个性化服务。注重从客人实际出发，特别是针对少数民族、外商外宾等不同的饮食传统、习惯和文化差异，在原则范围内，尽其所能地想客人所想、解客人所难、办客人所需，充分体现出对客人不同个性特点的重视和尊重，努力营造宾至如归的氛围。其次是特色化服务。充分体现时代气息、文化内涵和地方特色，着重在文化传统上立意、在民俗习惯中挖掘，注意宣传历史文化、风土人情、产业资源特色和工作亮点。第三是精细化服务。在接待内容、接待时间、行程安排、方案制定上，从点滴细节入手，综合考虑，努力做到严之又严、细之又细、环环相扣、不出纰漏。每次接待任务完成后，都进行认真总结，不断研究探索接待工作的规律和特点，促进了接待水平的不断提高。</w:t>
      </w:r>
    </w:p>
    <w:p>
      <w:pPr>
        <w:ind w:left="0" w:right="0" w:firstLine="560"/>
        <w:spacing w:before="450" w:after="450" w:line="312" w:lineRule="auto"/>
      </w:pPr>
      <w:r>
        <w:rPr>
          <w:rFonts w:ascii="宋体" w:hAnsi="宋体" w:eastAsia="宋体" w:cs="宋体"/>
          <w:color w:val="000"/>
          <w:sz w:val="28"/>
          <w:szCs w:val="28"/>
        </w:rPr>
        <w:t xml:space="preserve">三、加强自身建设，全面提高接待队伍的素质和能力</w:t>
      </w:r>
    </w:p>
    <w:p>
      <w:pPr>
        <w:ind w:left="0" w:right="0" w:firstLine="560"/>
        <w:spacing w:before="450" w:after="450" w:line="312" w:lineRule="auto"/>
      </w:pPr>
      <w:r>
        <w:rPr>
          <w:rFonts w:ascii="宋体" w:hAnsi="宋体" w:eastAsia="宋体" w:cs="宋体"/>
          <w:color w:val="000"/>
          <w:sz w:val="28"/>
          <w:szCs w:val="28"/>
        </w:rPr>
        <w:t xml:space="preserve">建设一支高素质的接待队伍，是做好接待工作的重要前提。我们按照政治强、业务精、作风实、纪律严的要求，着力在四个方面狠下功夫。一是在调整充实上下功夫。按照优中选优的原则，通过公开招考、内部择优等方式，对接待队伍进行调整充实，优化队伍的学历层次、年龄结构，使接待工作水平、工作成效大大提高。二是在思想教育上下功夫。认真抓好接待人员的思想政治建设，使接待人员切实强化服务观念、“接待工作无小事”观念和大局观念，牢固树立一丝不苟、认真负责的敬业精神和密切配合、团结协作的团体精神，形成风正、气顺、心齐，能干、会干、干好的良好工作局面。三是在业务培训上下功夫。采取举办培训班、交流学习、专题调研等形式，广泛开展岗位练兵活动，增强业务素质，提高业务水平，更好地适应新形势新任务的要求。四是在作风建设上下功夫。教育接待干部淡泊名利，进一步坚定理想信念，牢固树立求真务实观念，消除浮躁心理，发扬特别能吃苦、特别能战斗的精神，始终保持旺盛的斗志，全身心地投入到接待工作中。严格执行廉政建设各项规定，不断增强自律意识，防微杜渐，警钟长鸣，从思想上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 服务大局(视频稿)</w:t>
      </w:r>
    </w:p>
    <w:p>
      <w:pPr>
        <w:ind w:left="0" w:right="0" w:firstLine="560"/>
        <w:spacing w:before="450" w:after="450" w:line="312" w:lineRule="auto"/>
      </w:pPr>
      <w:r>
        <w:rPr>
          <w:rFonts w:ascii="宋体" w:hAnsi="宋体" w:eastAsia="宋体" w:cs="宋体"/>
          <w:color w:val="000"/>
          <w:sz w:val="28"/>
          <w:szCs w:val="28"/>
        </w:rPr>
        <w:t xml:space="preserve">（字幕）围绕中心 服务大局 ——2024年岳塘区城市管理工作掠影</w:t>
      </w:r>
    </w:p>
    <w:p>
      <w:pPr>
        <w:ind w:left="0" w:right="0" w:firstLine="560"/>
        <w:spacing w:before="450" w:after="450" w:line="312" w:lineRule="auto"/>
      </w:pPr>
      <w:r>
        <w:rPr>
          <w:rFonts w:ascii="宋体" w:hAnsi="宋体" w:eastAsia="宋体" w:cs="宋体"/>
          <w:color w:val="000"/>
          <w:sz w:val="28"/>
          <w:szCs w:val="28"/>
        </w:rPr>
        <w:t xml:space="preserve">真抓实干优环境，精管巧干提品位。</w:t>
      </w:r>
    </w:p>
    <w:p>
      <w:pPr>
        <w:ind w:left="0" w:right="0" w:firstLine="560"/>
        <w:spacing w:before="450" w:after="450" w:line="312" w:lineRule="auto"/>
      </w:pPr>
      <w:r>
        <w:rPr>
          <w:rFonts w:ascii="宋体" w:hAnsi="宋体" w:eastAsia="宋体" w:cs="宋体"/>
          <w:color w:val="000"/>
          <w:sz w:val="28"/>
          <w:szCs w:val="28"/>
        </w:rPr>
        <w:t xml:space="preserve">2024年，岳塘区城市管理工作在区委、区政府的坚强领导下，在市城管执法局的有力指导下，以创建全国文明城市为总缆，以解决民生问题为抓手，全力推进“精美湘潭”建设，重点抓好城乡环境同治、管理执法同步、环卫作业同标、控违拆违并举，全区城乡环境明显改善，市容秩序持续改观，在全市城管季度考核评比中获得。</w:t>
      </w:r>
    </w:p>
    <w:p>
      <w:pPr>
        <w:ind w:left="0" w:right="0" w:firstLine="560"/>
        <w:spacing w:before="450" w:after="450" w:line="312" w:lineRule="auto"/>
      </w:pPr>
      <w:r>
        <w:rPr>
          <w:rFonts w:ascii="宋体" w:hAnsi="宋体" w:eastAsia="宋体" w:cs="宋体"/>
          <w:color w:val="000"/>
          <w:sz w:val="28"/>
          <w:szCs w:val="28"/>
        </w:rPr>
        <w:t xml:space="preserve">（字幕）高度重视，“大城管”格局形成合力 区委、区政府切实担负起城市管理和执法主体责任，领导亲自谋划、亲自调度、亲自督导，狠抓各项工作落实。年初审定通过了《岳塘区2024城管创卫考核办法调整方案》，理顺和完善了城管创卫运行和考核机制。主要领导多次深入现场，调度商务、城管、公安、工商、食药监、交警、环卫等部门，形成合力、重拳出击，有效解决了电工北路马路市场长期占道问题；规范了大阳新村马路市场和工业品市场；现场指挥月华路空坪陈年垃圾清理；多次督导爱劳渠沿线乱倒垃圾问题。创文迎检前期，政府主要领导牵头，现场督查了河东大道中地凯旋城、桔园路、爱劳渠口的脏乱差和</w:t>
      </w:r>
    </w:p>
    <w:p>
      <w:pPr>
        <w:ind w:left="0" w:right="0" w:firstLine="560"/>
        <w:spacing w:before="450" w:after="450" w:line="312" w:lineRule="auto"/>
      </w:pPr>
      <w:r>
        <w:rPr>
          <w:rFonts w:ascii="宋体" w:hAnsi="宋体" w:eastAsia="宋体" w:cs="宋体"/>
          <w:color w:val="000"/>
          <w:sz w:val="28"/>
          <w:szCs w:val="28"/>
        </w:rPr>
        <w:t xml:space="preserve">团竹路破损严重、扬尘满天等问题。目前，该些问题均已整改到位。</w:t>
      </w:r>
    </w:p>
    <w:p>
      <w:pPr>
        <w:ind w:left="0" w:right="0" w:firstLine="560"/>
        <w:spacing w:before="450" w:after="450" w:line="312" w:lineRule="auto"/>
      </w:pPr>
      <w:r>
        <w:rPr>
          <w:rFonts w:ascii="宋体" w:hAnsi="宋体" w:eastAsia="宋体" w:cs="宋体"/>
          <w:color w:val="000"/>
          <w:sz w:val="28"/>
          <w:szCs w:val="28"/>
        </w:rPr>
        <w:t xml:space="preserve">（字幕）加大投入，基础设施不断提质</w:t>
      </w:r>
    </w:p>
    <w:p>
      <w:pPr>
        <w:ind w:left="0" w:right="0" w:firstLine="560"/>
        <w:spacing w:before="450" w:after="450" w:line="312" w:lineRule="auto"/>
      </w:pPr>
      <w:r>
        <w:rPr>
          <w:rFonts w:ascii="宋体" w:hAnsi="宋体" w:eastAsia="宋体" w:cs="宋体"/>
          <w:color w:val="000"/>
          <w:sz w:val="28"/>
          <w:szCs w:val="28"/>
        </w:rPr>
        <w:t xml:space="preserve">2024年全区累计投资800余万对8条背街小巷、8个老旧小区进行提质改造，对28处控违拆违后场地进行硬化。争取市级平台投资约1.2亿元，配合做好市级负责的23个老旧小区提质改造、12个社区小游园项目。4个文化站建设已完成90%，安装路灯806盏。在公共绿地、社区绿化带补植桂花树、红继木小苗等12000余棵，种植面积约600㎡。加大对市政基础设施的巡查维护力度，坚持一日一巡查，处理日常维护事项1000余件，更换井盖700套；砍伐危树350棵，修剪行树道1000余株；整修道路26000平方米；硬化路面近6万平方米，投入资金400余万元。</w:t>
      </w:r>
    </w:p>
    <w:p>
      <w:pPr>
        <w:ind w:left="0" w:right="0" w:firstLine="560"/>
        <w:spacing w:before="450" w:after="450" w:line="312" w:lineRule="auto"/>
      </w:pPr>
      <w:r>
        <w:rPr>
          <w:rFonts w:ascii="宋体" w:hAnsi="宋体" w:eastAsia="宋体" w:cs="宋体"/>
          <w:color w:val="000"/>
          <w:sz w:val="28"/>
          <w:szCs w:val="28"/>
        </w:rPr>
        <w:t xml:space="preserve">（字幕）精细管理，市容环境持续改善</w:t>
      </w:r>
    </w:p>
    <w:p>
      <w:pPr>
        <w:ind w:left="0" w:right="0" w:firstLine="560"/>
        <w:spacing w:before="450" w:after="450" w:line="312" w:lineRule="auto"/>
      </w:pPr>
      <w:r>
        <w:rPr>
          <w:rFonts w:ascii="宋体" w:hAnsi="宋体" w:eastAsia="宋体" w:cs="宋体"/>
          <w:color w:val="000"/>
          <w:sz w:val="28"/>
          <w:szCs w:val="28"/>
        </w:rPr>
        <w:t xml:space="preserve">2024年，我区以“精美湘潭两年行动计划”为契机，致力于打造“六个岳塘”。（干净卫生岳塘、整洁有序岳塘、畅通便利岳塘、品质品位岳塘、精到精致岳塘、心齐气顺岳塘）</w:t>
      </w:r>
    </w:p>
    <w:p>
      <w:pPr>
        <w:ind w:left="0" w:right="0" w:firstLine="560"/>
        <w:spacing w:before="450" w:after="450" w:line="312" w:lineRule="auto"/>
      </w:pPr>
      <w:r>
        <w:rPr>
          <w:rFonts w:ascii="宋体" w:hAnsi="宋体" w:eastAsia="宋体" w:cs="宋体"/>
          <w:color w:val="000"/>
          <w:sz w:val="28"/>
          <w:szCs w:val="28"/>
        </w:rPr>
        <w:t xml:space="preserve">开展了为期90天的“求精细、治脏乱”和“做敬业城管，为精美湘潭”市容和环境卫生专项整治行动120余次。建设南路沿线、建设中路地下通道等市容秩序明显好转，次干道临街店铺跨门经营行为得到有效控制。</w:t>
      </w:r>
    </w:p>
    <w:p>
      <w:pPr>
        <w:ind w:left="0" w:right="0" w:firstLine="560"/>
        <w:spacing w:before="450" w:after="450" w:line="312" w:lineRule="auto"/>
      </w:pPr>
      <w:r>
        <w:rPr>
          <w:rFonts w:ascii="宋体" w:hAnsi="宋体" w:eastAsia="宋体" w:cs="宋体"/>
          <w:color w:val="000"/>
          <w:sz w:val="28"/>
          <w:szCs w:val="28"/>
        </w:rPr>
        <w:t xml:space="preserve">多措并举治理“牛皮癣”。处理违法小广告相对人147</w:t>
      </w:r>
    </w:p>
    <w:p>
      <w:pPr>
        <w:ind w:left="0" w:right="0" w:firstLine="560"/>
        <w:spacing w:before="450" w:after="450" w:line="312" w:lineRule="auto"/>
      </w:pPr>
      <w:r>
        <w:rPr>
          <w:rFonts w:ascii="宋体" w:hAnsi="宋体" w:eastAsia="宋体" w:cs="宋体"/>
          <w:color w:val="000"/>
          <w:sz w:val="28"/>
          <w:szCs w:val="28"/>
        </w:rPr>
        <w:t xml:space="preserve">人，罚款14700元。三家通信营运公司停机处理违法小广告手机号748个。现场处臵乱贴、乱画行为105起，其中行政拘留7例，罚款5000余元，均对当事人进行了批评教育并要求其现场清除“牛皮癣”。</w:t>
      </w:r>
    </w:p>
    <w:p>
      <w:pPr>
        <w:ind w:left="0" w:right="0" w:firstLine="560"/>
        <w:spacing w:before="450" w:after="450" w:line="312" w:lineRule="auto"/>
      </w:pPr>
      <w:r>
        <w:rPr>
          <w:rFonts w:ascii="宋体" w:hAnsi="宋体" w:eastAsia="宋体" w:cs="宋体"/>
          <w:color w:val="000"/>
          <w:sz w:val="28"/>
          <w:szCs w:val="28"/>
        </w:rPr>
        <w:t xml:space="preserve">推广垃圾分类试点。采购08国标垃圾分类收集桶970组，在16处物管小区及单位开展垃圾分类工作；对全区12个街道发放500组垃圾分类桶，在各试点单位及小区通过引进“绿动”公司、逐步形成了全民参与生活垃圾分类的良好氛围。</w:t>
      </w:r>
    </w:p>
    <w:p>
      <w:pPr>
        <w:ind w:left="0" w:right="0" w:firstLine="560"/>
        <w:spacing w:before="450" w:after="450" w:line="312" w:lineRule="auto"/>
      </w:pPr>
      <w:r>
        <w:rPr>
          <w:rFonts w:ascii="宋体" w:hAnsi="宋体" w:eastAsia="宋体" w:cs="宋体"/>
          <w:color w:val="000"/>
          <w:sz w:val="28"/>
          <w:szCs w:val="28"/>
        </w:rPr>
        <w:t xml:space="preserve">渣土办联合相关职能部门累计开展整治行动46次，立案30起，查处违章车辆37台，罚款6.6万元。“六乱”治理持续开展。240名市容志愿者为市容环境的整洁积极贡献力量，共制止“六乱”行为7000余起。</w:t>
      </w:r>
    </w:p>
    <w:p>
      <w:pPr>
        <w:ind w:left="0" w:right="0" w:firstLine="560"/>
        <w:spacing w:before="450" w:after="450" w:line="312" w:lineRule="auto"/>
      </w:pPr>
      <w:r>
        <w:rPr>
          <w:rFonts w:ascii="宋体" w:hAnsi="宋体" w:eastAsia="宋体" w:cs="宋体"/>
          <w:color w:val="000"/>
          <w:sz w:val="28"/>
          <w:szCs w:val="28"/>
        </w:rPr>
        <w:t xml:space="preserve">环卫严格执行行业作业标准，落实了辖区355.56万平方米道路的日常清扫保洁、洒水降尘及垃圾清运等工作。截至目前，共清扫、收集、清运垃圾10万余吨；完成洒水降尘2万余车，耗水32万余吨；清洗道路467条/次，出动人员8350人/次。各街道在“两扫一保”作业模式基础上，创新方法，如下摄司街道推出“环型分段倒班制”，将辖区内相环接的半边街、电工南路、南国路作为整体，分三段四班运转作业。</w:t>
      </w:r>
    </w:p>
    <w:p>
      <w:pPr>
        <w:ind w:left="0" w:right="0" w:firstLine="560"/>
        <w:spacing w:before="450" w:after="450" w:line="312" w:lineRule="auto"/>
      </w:pPr>
      <w:r>
        <w:rPr>
          <w:rFonts w:ascii="宋体" w:hAnsi="宋体" w:eastAsia="宋体" w:cs="宋体"/>
          <w:color w:val="000"/>
          <w:sz w:val="28"/>
          <w:szCs w:val="28"/>
        </w:rPr>
        <w:t xml:space="preserve">多措并举，提升服务品质。完成了23个老旧小区提质改造和物业全覆盖项目，合计12739户，项目面积1581285.65㎡。大力推行无物业小区环境卫生居民自治，目前全区已有</w:t>
      </w:r>
    </w:p>
    <w:p>
      <w:pPr>
        <w:ind w:left="0" w:right="0" w:firstLine="560"/>
        <w:spacing w:before="450" w:after="450" w:line="312" w:lineRule="auto"/>
      </w:pPr>
      <w:r>
        <w:rPr>
          <w:rFonts w:ascii="宋体" w:hAnsi="宋体" w:eastAsia="宋体" w:cs="宋体"/>
          <w:color w:val="000"/>
          <w:sz w:val="28"/>
          <w:szCs w:val="28"/>
        </w:rPr>
        <w:t xml:space="preserve">100余个住宅小区成立了业主委员会。开展住宅小区星级评定工作，共有6个小区被评为星级小区，完成小区物业资质初审工作41家。</w:t>
      </w:r>
    </w:p>
    <w:p>
      <w:pPr>
        <w:ind w:left="0" w:right="0" w:firstLine="560"/>
        <w:spacing w:before="450" w:after="450" w:line="312" w:lineRule="auto"/>
      </w:pPr>
      <w:r>
        <w:rPr>
          <w:rFonts w:ascii="宋体" w:hAnsi="宋体" w:eastAsia="宋体" w:cs="宋体"/>
          <w:color w:val="000"/>
          <w:sz w:val="28"/>
          <w:szCs w:val="28"/>
        </w:rPr>
        <w:t xml:space="preserve">积极协调处理建鑫二期、鸿景山庄、东方名苑等物管纠纷60余起，组织相关部门召开建鑫二期突出问题专题会议，目前，建鑫二期小区环境和秩序稳定。</w:t>
      </w:r>
    </w:p>
    <w:p>
      <w:pPr>
        <w:ind w:left="0" w:right="0" w:firstLine="560"/>
        <w:spacing w:before="450" w:after="450" w:line="312" w:lineRule="auto"/>
      </w:pPr>
      <w:r>
        <w:rPr>
          <w:rFonts w:ascii="宋体" w:hAnsi="宋体" w:eastAsia="宋体" w:cs="宋体"/>
          <w:color w:val="000"/>
          <w:sz w:val="28"/>
          <w:szCs w:val="28"/>
        </w:rPr>
        <w:t xml:space="preserve">（字幕）依法依规，拆违控违助推精美湘潭建设 按照住建部五年清零行动以及全市拆违控违工作要求，积极参与“精准拆违”和“两拆”工作，集中力量开展立面整治。城管局以板塘十六号路、芙蓉大道复线、滨江路荷塘片区、东坪路、桥头商贸区等项目为主，立案207起，所涉违建面积38000㎡。截至目前，全区累计拆除违法建设面积199350.14平方米，拆除户外广告9112平方米，强力拆违获得了市民的交口称赞。</w:t>
      </w:r>
    </w:p>
    <w:p>
      <w:pPr>
        <w:ind w:left="0" w:right="0" w:firstLine="560"/>
        <w:spacing w:before="450" w:after="450" w:line="312" w:lineRule="auto"/>
      </w:pPr>
      <w:r>
        <w:rPr>
          <w:rFonts w:ascii="宋体" w:hAnsi="宋体" w:eastAsia="宋体" w:cs="宋体"/>
          <w:color w:val="000"/>
          <w:sz w:val="28"/>
          <w:szCs w:val="28"/>
        </w:rPr>
        <w:t xml:space="preserve">（字幕）部门联动，大气污染治理有序推进</w:t>
      </w:r>
    </w:p>
    <w:p>
      <w:pPr>
        <w:ind w:left="0" w:right="0" w:firstLine="560"/>
        <w:spacing w:before="450" w:after="450" w:line="312" w:lineRule="auto"/>
      </w:pPr>
      <w:r>
        <w:rPr>
          <w:rFonts w:ascii="宋体" w:hAnsi="宋体" w:eastAsia="宋体" w:cs="宋体"/>
          <w:color w:val="000"/>
          <w:sz w:val="28"/>
          <w:szCs w:val="28"/>
        </w:rPr>
        <w:t xml:space="preserve">全年对违规经营的露天夜宵摊点开展集中整治行动20余次，出动执法人员1000余人次。区环保局对新建的餐饮单位均落实了使用清洁能源和安装油烟净化设施要求，并对板塘铺湘恋回家餐饮店督促落实了在线监控试点。区城管执法局定期组织夜查，督促业主安装油烟净化设施，集中调查整治建鑫二期、东方名苑等小区及周边餐饮门店油烟排放问题。目前，累计处理各类环保案57起，已有37家门店办理环保部门相关手续。</w:t>
      </w:r>
    </w:p>
    <w:p>
      <w:pPr>
        <w:ind w:left="0" w:right="0" w:firstLine="560"/>
        <w:spacing w:before="450" w:after="450" w:line="312" w:lineRule="auto"/>
      </w:pPr>
      <w:r>
        <w:rPr>
          <w:rFonts w:ascii="宋体" w:hAnsi="宋体" w:eastAsia="宋体" w:cs="宋体"/>
          <w:color w:val="000"/>
          <w:sz w:val="28"/>
          <w:szCs w:val="28"/>
        </w:rPr>
        <w:t xml:space="preserve">全区处理城区燃烧垃圾行为80余起，多次开展以“杜</w:t>
      </w:r>
    </w:p>
    <w:p>
      <w:pPr>
        <w:ind w:left="0" w:right="0" w:firstLine="560"/>
        <w:spacing w:before="450" w:after="450" w:line="312" w:lineRule="auto"/>
      </w:pPr>
      <w:r>
        <w:rPr>
          <w:rFonts w:ascii="宋体" w:hAnsi="宋体" w:eastAsia="宋体" w:cs="宋体"/>
          <w:color w:val="000"/>
          <w:sz w:val="28"/>
          <w:szCs w:val="28"/>
        </w:rPr>
        <w:t xml:space="preserve">绝焚烧垃圾”为主题的宣传活动，发动辖区内单位签订保护环境承诺书。</w:t>
      </w:r>
    </w:p>
    <w:p>
      <w:pPr>
        <w:ind w:left="0" w:right="0" w:firstLine="560"/>
        <w:spacing w:before="450" w:after="450" w:line="312" w:lineRule="auto"/>
      </w:pPr>
      <w:r>
        <w:rPr>
          <w:rFonts w:ascii="宋体" w:hAnsi="宋体" w:eastAsia="宋体" w:cs="宋体"/>
          <w:color w:val="000"/>
          <w:sz w:val="28"/>
          <w:szCs w:val="28"/>
        </w:rPr>
        <w:t xml:space="preserve">（字幕）动态监管，“六小”门店治理持续开展 工商分局重点对湖湘林语、湘纺社区等六个居民聚集区域的“六小”行业进行整治，与当地街道、公安、食药、城管等部门一起组织了4次联合行动。7-10月，对红旗商贸城和周边区域开展了为期一个季度的专项整治，取缔无照经营户56户，新登记工商营业执照23户。食药监分局重点对建设南路和建设中路的小餐饮单位进行提质改造，食品安全监督量化分级管理覆盖率达90%以上。</w:t>
      </w:r>
    </w:p>
    <w:p>
      <w:pPr>
        <w:ind w:left="0" w:right="0" w:firstLine="560"/>
        <w:spacing w:before="450" w:after="450" w:line="312" w:lineRule="auto"/>
      </w:pPr>
      <w:r>
        <w:rPr>
          <w:rFonts w:ascii="宋体" w:hAnsi="宋体" w:eastAsia="宋体" w:cs="宋体"/>
          <w:color w:val="000"/>
          <w:sz w:val="28"/>
          <w:szCs w:val="28"/>
        </w:rPr>
        <w:t xml:space="preserve">（字幕）注重协作，交通秩序进一步优化</w:t>
      </w:r>
    </w:p>
    <w:p>
      <w:pPr>
        <w:ind w:left="0" w:right="0" w:firstLine="560"/>
        <w:spacing w:before="450" w:after="450" w:line="312" w:lineRule="auto"/>
      </w:pPr>
      <w:r>
        <w:rPr>
          <w:rFonts w:ascii="宋体" w:hAnsi="宋体" w:eastAsia="宋体" w:cs="宋体"/>
          <w:color w:val="000"/>
          <w:sz w:val="28"/>
          <w:szCs w:val="28"/>
        </w:rPr>
        <w:t xml:space="preserve">交警部门以营造良好的道路交通环境为重点，不断加强与城管部门的联动，有针对性地落实创文创卫任务。对主次干道违停现象严格执法，发现一台，查处一台。同时，积极配合城管部门开展“五项整治”和“僵尸车”整治。“五项整治”行动共检查货车渣土车60余台，查获货车超载3起、暂扣货车3台；共清理辖区内各类“僵尸车”200余台。全区交通安全环境持续好转。</w:t>
      </w:r>
    </w:p>
    <w:p>
      <w:pPr>
        <w:ind w:left="0" w:right="0" w:firstLine="560"/>
        <w:spacing w:before="450" w:after="450" w:line="312" w:lineRule="auto"/>
      </w:pPr>
      <w:r>
        <w:rPr>
          <w:rFonts w:ascii="宋体" w:hAnsi="宋体" w:eastAsia="宋体" w:cs="宋体"/>
          <w:color w:val="000"/>
          <w:sz w:val="28"/>
          <w:szCs w:val="28"/>
        </w:rPr>
        <w:t xml:space="preserve">扬帆为价值，起航正当时。</w:t>
      </w:r>
    </w:p>
    <w:p>
      <w:pPr>
        <w:ind w:left="0" w:right="0" w:firstLine="560"/>
        <w:spacing w:before="450" w:after="450" w:line="312" w:lineRule="auto"/>
      </w:pPr>
      <w:r>
        <w:rPr>
          <w:rFonts w:ascii="宋体" w:hAnsi="宋体" w:eastAsia="宋体" w:cs="宋体"/>
          <w:color w:val="000"/>
          <w:sz w:val="28"/>
          <w:szCs w:val="28"/>
        </w:rPr>
        <w:t xml:space="preserve">2024年，我区城管工作将继续围绕全市创文工作、“精美湘潭”建设深入推进，坚持以问题为导向，创新思路，重点抓好城管执法体制改革、城管执法队伍建设；逐步取缔辖</w:t>
      </w:r>
    </w:p>
    <w:p>
      <w:pPr>
        <w:ind w:left="0" w:right="0" w:firstLine="560"/>
        <w:spacing w:before="450" w:after="450" w:line="312" w:lineRule="auto"/>
      </w:pPr>
      <w:r>
        <w:rPr>
          <w:rFonts w:ascii="宋体" w:hAnsi="宋体" w:eastAsia="宋体" w:cs="宋体"/>
          <w:color w:val="000"/>
          <w:sz w:val="28"/>
          <w:szCs w:val="28"/>
        </w:rPr>
        <w:t xml:space="preserve">区内的“马路市场”； 规范夜市点管理，取缔点外夜市；集中整治城乡结合部、城中村的环境卫生，力促“门前三包” 包出实效，努力实现我区城市管理工作新的跨越！”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现在，我受十堰市科协二届常委会的委托，向大会报告工作，请予审议。二00五年工作回顾</w:t>
      </w:r>
    </w:p>
    <w:p>
      <w:pPr>
        <w:ind w:left="0" w:right="0" w:firstLine="560"/>
        <w:spacing w:before="450" w:after="450" w:line="312" w:lineRule="auto"/>
      </w:pPr>
      <w:r>
        <w:rPr>
          <w:rFonts w:ascii="宋体" w:hAnsi="宋体" w:eastAsia="宋体" w:cs="宋体"/>
          <w:color w:val="000"/>
          <w:sz w:val="28"/>
          <w:szCs w:val="28"/>
        </w:rPr>
        <w:t xml:space="preserve">2024年，市科协在市委市政府的正确领导和省科协的指导下，坚持以科学发展观统领全局，以“为广大科技工作者服务、为提高公众科学素质服务、为经济社会发展服务”为己任，围绕市委市政府工作大局，认真开展保持共产党员先进性教育活动，深入实施“科学素质工程”，广泛开展学术交流，切实加强自身建设，出现了领导班子团结奋进，干部职工爱岗敬业，各项任务全面完成，团体内部联动协调的可喜局面。</w:t>
      </w:r>
    </w:p>
    <w:p>
      <w:pPr>
        <w:ind w:left="0" w:right="0" w:firstLine="560"/>
        <w:spacing w:before="450" w:after="450" w:line="312" w:lineRule="auto"/>
      </w:pPr>
      <w:r>
        <w:rPr>
          <w:rFonts w:ascii="宋体" w:hAnsi="宋体" w:eastAsia="宋体" w:cs="宋体"/>
          <w:color w:val="000"/>
          <w:sz w:val="28"/>
          <w:szCs w:val="28"/>
        </w:rPr>
        <w:t xml:space="preserve">一、服务公众，科普工作特色鲜明</w:t>
      </w:r>
    </w:p>
    <w:p>
      <w:pPr>
        <w:ind w:left="0" w:right="0" w:firstLine="560"/>
        <w:spacing w:before="450" w:after="450" w:line="312" w:lineRule="auto"/>
      </w:pPr>
      <w:r>
        <w:rPr>
          <w:rFonts w:ascii="宋体" w:hAnsi="宋体" w:eastAsia="宋体" w:cs="宋体"/>
          <w:color w:val="000"/>
          <w:sz w:val="28"/>
          <w:szCs w:val="28"/>
        </w:rPr>
        <w:t xml:space="preserve">以提高公众科学文化素质为目标，农村科普、城市科普、青少年科普和科普展教工作协调发展。</w:t>
      </w:r>
    </w:p>
    <w:p>
      <w:pPr>
        <w:ind w:left="0" w:right="0" w:firstLine="560"/>
        <w:spacing w:before="450" w:after="450" w:line="312" w:lineRule="auto"/>
      </w:pPr>
      <w:r>
        <w:rPr>
          <w:rFonts w:ascii="宋体" w:hAnsi="宋体" w:eastAsia="宋体" w:cs="宋体"/>
          <w:color w:val="000"/>
          <w:sz w:val="28"/>
          <w:szCs w:val="28"/>
        </w:rPr>
        <w:t xml:space="preserve">农村科普工作有序推进。全年共发展科技示范户600户、科技示范村8个、科技示范乡镇4个；举办农业科普讲座、报告会18场次，听众达3600人次；开展农村实用技术培训700场次，受众达4.5万人次；放映农业科技影视片30部、120场次，观众达2.6万人次；巩固发展农村科普示范基地10处，面积达400余亩；推广蔬菜、柑桔、食用菌、中药材等农业新技术（新品种）26项，种植面积3000余亩；组织送科技下乡活动32场次，参加的科技人员600余人次，发放技术资料3万余份（册），接受科技咨询和现场科技服务的农民8000余人次；联系科技扶贫村9个，帮扶资金6万余元，发展农村经济技术项目12个，使每个帮扶村农民人平增收150元以上；农村劳动力转移技能培训工作顺利启动，以郧县科协为重点，全市科协系统2024年开展引导性培训1347人，技能培训751人，转移就业561人。农村科普工作的开展，为农民增收、农业增效和社会主义新农村建设提供了科技支撑，起到了积极的促进作用。</w:t>
      </w:r>
    </w:p>
    <w:p>
      <w:pPr>
        <w:ind w:left="0" w:right="0" w:firstLine="560"/>
        <w:spacing w:before="450" w:after="450" w:line="312" w:lineRule="auto"/>
      </w:pPr>
      <w:r>
        <w:rPr>
          <w:rFonts w:ascii="宋体" w:hAnsi="宋体" w:eastAsia="宋体" w:cs="宋体"/>
          <w:color w:val="000"/>
          <w:sz w:val="28"/>
          <w:szCs w:val="28"/>
        </w:rPr>
        <w:t xml:space="preserve">城市科普增添亮点。市科协通过举办全市社区科普站长培训班，开展市级科普文明社区创建及科教进社区活动，促进了城市科普工作的扎实开展。茅箭区、张湾区及丹江口市科协组织社区科普站举办社区居民健康知识讲座26场次，听众2024余人次；开展社区科普展览、居民生活常识咨询服务和生存技能培训62期次，受众2.4万人次；城区18个社区科普站累计刊出科普宣传栏54期，观看者达2万余人次。在搞好社区日常性科普活动的同时，市科协会同茅箭区科协组织燕林、东岳、龚家湾、火车站4个社区开展科普文艺演出活动，为社区科普增添了亮点，受到各界群众的好评和省科协的肯定。茅箭区科协和张湾区科协金建朝同志分别被省科协推荐为全国科教进社区先进集体和先进个人。</w:t>
      </w:r>
    </w:p>
    <w:p>
      <w:pPr>
        <w:ind w:left="0" w:right="0" w:firstLine="560"/>
        <w:spacing w:before="450" w:after="450" w:line="312" w:lineRule="auto"/>
      </w:pPr>
      <w:r>
        <w:rPr>
          <w:rFonts w:ascii="宋体" w:hAnsi="宋体" w:eastAsia="宋体" w:cs="宋体"/>
          <w:color w:val="000"/>
          <w:sz w:val="28"/>
          <w:szCs w:val="28"/>
        </w:rPr>
        <w:t xml:space="preserve">青少年科普成果丰硕。在创建科普示范学校的同时，市科协、市教育局、市科技局、市环保局充分发挥市青少年科技教育协会的作用，联合组织青少年科技创新大赛、教育工作者科技创新活动、青少年“科学月”、校园科普报告会、科技夏令营、智力七巧板等科普活动，取得了丰硕成果。在第20届全国青少年科技创新大赛和第5届全国教育工作者科技创新活动中，我市中小学生的科学发明、科技论文、科学实践活动、科幻画4个项目荣获省级奖项174项，获市级奖项359项，教育工作者的科教论文和科教制作项目获国家级奖项2项（占全省获此奖的50），获省级奖项97项，获市级奖项217项。</w:t>
      </w:r>
    </w:p>
    <w:p>
      <w:pPr>
        <w:ind w:left="0" w:right="0" w:firstLine="560"/>
        <w:spacing w:before="450" w:after="450" w:line="312" w:lineRule="auto"/>
      </w:pPr>
      <w:r>
        <w:rPr>
          <w:rFonts w:ascii="宋体" w:hAnsi="宋体" w:eastAsia="宋体" w:cs="宋体"/>
          <w:color w:val="000"/>
          <w:sz w:val="28"/>
          <w:szCs w:val="28"/>
        </w:rPr>
        <w:t xml:space="preserve">科技馆工作取得突破性进展。市科技馆充分发挥中心馆的作用，精心协调展品资源，指导和带动6座县级科技馆发挥展教功能，开展科普展教活动。全市7座科技馆全年共举办《建设节约型社会》、《反对邪教关爱生命》等15个项目的展览，举办馆内展览15场次，馆外巡展20场次，累计接待观众20万人次。在全省第五次科技馆工作会议上，市科技馆、丹江口市科技馆被评为先进集体；丹江口市科技馆规范化建设顺利通过省科协组织的验收并授牌。与此同时，在省科协和市委、市政府的重视支持下，市科技馆创建全省区域性科普展教中心项目正在紧锣密鼓的实施之中，2024年，投入资金100余万元，虚拟展厅、声光电展厅改造、布展均已完成。通过创建工作，将大力提升我市科普展教的品位和档次，为市民提供更具有知识性、趣味性、启迪性的科普教育场所。</w:t>
      </w:r>
    </w:p>
    <w:p>
      <w:pPr>
        <w:ind w:left="0" w:right="0" w:firstLine="560"/>
        <w:spacing w:before="450" w:after="450" w:line="312" w:lineRule="auto"/>
      </w:pPr>
      <w:r>
        <w:rPr>
          <w:rFonts w:ascii="宋体" w:hAnsi="宋体" w:eastAsia="宋体" w:cs="宋体"/>
          <w:color w:val="000"/>
          <w:sz w:val="28"/>
          <w:szCs w:val="28"/>
        </w:rPr>
        <w:t xml:space="preserve">重点科普活动有声有色。全市科协系统在2024年全国科普日和科技周活动中，共组织面向社会各界群众的重点科普活动80余项，参加活动的科技人员和科普志愿者900余人次，受到科普教育的领导干部、农民群众、城市居民、企业职工、青少年学生达20万人次，市科协分别获得全省科技周活动先进单位和科普日活动优秀组织奖荣誉称号。我们还结合十堰实际，与有关部门联合开展了独具特色的青少年“科学月”活动和“我为科普办实事”活动，取得了明显效果，受到了中国科协和省科协、省教育厅的肯定。</w:t>
      </w:r>
    </w:p>
    <w:p>
      <w:pPr>
        <w:ind w:left="0" w:right="0" w:firstLine="560"/>
        <w:spacing w:before="450" w:after="450" w:line="312" w:lineRule="auto"/>
      </w:pPr>
      <w:r>
        <w:rPr>
          <w:rFonts w:ascii="宋体" w:hAnsi="宋体" w:eastAsia="宋体" w:cs="宋体"/>
          <w:color w:val="000"/>
          <w:sz w:val="28"/>
          <w:szCs w:val="28"/>
        </w:rPr>
        <w:t xml:space="preserve">二、注重活动，学会工作成效显著</w:t>
      </w:r>
    </w:p>
    <w:p>
      <w:pPr>
        <w:ind w:left="0" w:right="0" w:firstLine="560"/>
        <w:spacing w:before="450" w:after="450" w:line="312" w:lineRule="auto"/>
      </w:pPr>
      <w:r>
        <w:rPr>
          <w:rFonts w:ascii="宋体" w:hAnsi="宋体" w:eastAsia="宋体" w:cs="宋体"/>
          <w:color w:val="000"/>
          <w:sz w:val="28"/>
          <w:szCs w:val="28"/>
        </w:rPr>
        <w:t xml:space="preserve">学会是科协的组织基础，广大科技工作者是科协的工作主体。2024年，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2025-06-20T16:45:13+08:00</dcterms:created>
  <dcterms:modified xsi:type="dcterms:W3CDTF">2025-06-20T16:45:13+08:00</dcterms:modified>
</cp:coreProperties>
</file>

<file path=docProps/custom.xml><?xml version="1.0" encoding="utf-8"?>
<Properties xmlns="http://schemas.openxmlformats.org/officeDocument/2006/custom-properties" xmlns:vt="http://schemas.openxmlformats.org/officeDocument/2006/docPropsVTypes"/>
</file>