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少年宫主任工作职责</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主任工作职责少年宫主任工作职责少年宫主任是本单位法人代表，是少年宫的领导者和组织者，在上级主管部门的领导和党组织的监督下，全面负责少年宫的工作。1、认真贯彻执行党的路线、方针、政策，加强对各部门的领导与协调，积极改革，勇于创...</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少年宫联系，学习兄弟单位办少年宫经验，用于指导本少年宫工作，加强教育研究，做好推动全镇中、小学素质教育工作。同时，加强与城区学校的联系，积极把本镇少年宫开辟成学校的农村教育基地，作为农村学生互动交流的平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 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 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苏子沟镇中心校 2024、8   苏子沟小学少年宫副主任工作职责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 任主持宫内活动。</w:t>
      </w:r>
    </w:p>
    <w:p>
      <w:pPr>
        <w:ind w:left="0" w:right="0" w:firstLine="560"/>
        <w:spacing w:before="450" w:after="450" w:line="312" w:lineRule="auto"/>
      </w:pPr>
      <w:r>
        <w:rPr>
          <w:rFonts w:ascii="宋体" w:hAnsi="宋体" w:eastAsia="宋体" w:cs="宋体"/>
          <w:color w:val="000"/>
          <w:sz w:val="28"/>
          <w:szCs w:val="28"/>
        </w:rPr>
        <w:t xml:space="preserve">苏子沟镇中心校 乡村学校少年宫辅导员工作职责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苏子沟镇中心校 2024、8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第二篇：乡村少年宫主任工作职责</w:t>
      </w:r>
    </w:p>
    <w:p>
      <w:pPr>
        <w:ind w:left="0" w:right="0" w:firstLine="560"/>
        <w:spacing w:before="450" w:after="450" w:line="312" w:lineRule="auto"/>
      </w:pPr>
      <w:r>
        <w:rPr>
          <w:rFonts w:ascii="宋体" w:hAnsi="宋体" w:eastAsia="宋体" w:cs="宋体"/>
          <w:color w:val="000"/>
          <w:sz w:val="28"/>
          <w:szCs w:val="28"/>
        </w:rPr>
        <w:t xml:space="preserve">邛崃市前进小学</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全镇中、小学素质教育工作。同时，加强与城区学校的联系，积极把本乡村学校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邛崃市前进小学乡村学校少年宫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第三篇：东南小学少年宫主任工作职责</w:t>
      </w:r>
    </w:p>
    <w:p>
      <w:pPr>
        <w:ind w:left="0" w:right="0" w:firstLine="560"/>
        <w:spacing w:before="450" w:after="450" w:line="312" w:lineRule="auto"/>
      </w:pPr>
      <w:r>
        <w:rPr>
          <w:rFonts w:ascii="宋体" w:hAnsi="宋体" w:eastAsia="宋体" w:cs="宋体"/>
          <w:color w:val="000"/>
          <w:sz w:val="28"/>
          <w:szCs w:val="28"/>
        </w:rPr>
        <w:t xml:space="preserve">东南小学少年宫主任工作职责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监督下，全面负责少年宫的工作。少年宫主任要切实履行《少年儿童校外教育机构工作规程》，赋予少年宫主任的六项重要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1.认真贯彻执行党的路线、方针、政策，加强对各部门的领导，积极改革，勇于创新，衽科学管理，发挥机构职能，提高工作效率，努力把少年宫办成具有鲜明特色的少年儿童校外教育阵地。</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培训和阵地活动的情况，注意总结经验，落实改进措施，增强少年宫对社区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3.负责安排少年宫的人事，努力做到“知人善用”，加强教师队伍建设，依靠教职工办好少年宫，注意培养骨干力量。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4.重视信息交流，主动与其他少年宫联系，学习兄弟单位办少年宫经验，用于指导本少年宫工作，加强教育研究，做好推动全市中、小学校外教育的工作。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6.贯彻艰苦创业，勤俭节约的原则，计划好财务开支，管好少年宫设备，提高现有设备的利用率。</w:t>
      </w:r>
    </w:p>
    <w:p>
      <w:pPr>
        <w:ind w:left="0" w:right="0" w:firstLine="560"/>
        <w:spacing w:before="450" w:after="450" w:line="312" w:lineRule="auto"/>
      </w:pPr>
      <w:r>
        <w:rPr>
          <w:rFonts w:ascii="黑体" w:hAnsi="黑体" w:eastAsia="黑体" w:cs="黑体"/>
          <w:color w:val="000000"/>
          <w:sz w:val="36"/>
          <w:szCs w:val="36"/>
          <w:b w:val="1"/>
          <w:bCs w:val="1"/>
        </w:rPr>
        <w:t xml:space="preserve">第四篇：城市学校少年宫主任工作职责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奉教院附中</w:t>
      </w:r>
    </w:p>
    <w:p>
      <w:pPr>
        <w:ind w:left="0" w:right="0" w:firstLine="560"/>
        <w:spacing w:before="450" w:after="450" w:line="312" w:lineRule="auto"/>
      </w:pPr>
      <w:r>
        <w:rPr>
          <w:rFonts w:ascii="宋体" w:hAnsi="宋体" w:eastAsia="宋体" w:cs="宋体"/>
          <w:color w:val="000"/>
          <w:sz w:val="28"/>
          <w:szCs w:val="28"/>
        </w:rPr>
        <w:t xml:space="preserve">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城市学校少年宫主任是本单位法人代表，是城市学校少年宫的领导者和组织者，在上级主管部门的领导和党组织的监督下，全面负责少年宫的工作。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城市学校少年宫建设成为孩子喜欢的活动场所、家长放心的教育阵地、社区居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城市学校少年宫发展规划和工作计划、各项规章制度和管理办法，并认真组织实施。经常检查了解、分析、研究辅导员培训工作和阵地活动的开展情况，做好统筹工作，注意总结经验，落实改进措施，增强城市学校少年宫对区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3、负责城市学校少年宫的教师及辅导员队伍建设工作，加强辅导员队伍的思想政治和业务能力培训指导工作，努力做到“知人善用”，依靠全体教职工办好城市学校少年宫，注意培养骨干力量。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城市学校少年宫联系，学习兄弟单位办少年宫经验，用于指导本少年宫工作，加强教育研究，做好推动本校素质教育工作。同时，加强与城区学校的联系，积极把城市学校少年宫作为城区学生之间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6、贯彻艰苦创业，勤俭节约的原则，计划好财务开支，管理好城市学校少年宫设备，提高现有设备的利用率。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奉贤区教师进修学院附属实验中学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乡村学校少年宫主任是乡村学校少年宫的法人代表，是乡村学校少年宫的负责人，依法对少年宫实施管理。其主要职责是：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二、负责本单位的日常管理工作，坚持“挖掘学校潜力，树立学校特色”的原则，依法自主办学，坚持以人为本的管理。</w:t>
      </w:r>
    </w:p>
    <w:p>
      <w:pPr>
        <w:ind w:left="0" w:right="0" w:firstLine="560"/>
        <w:spacing w:before="450" w:after="450" w:line="312" w:lineRule="auto"/>
      </w:pPr>
      <w:r>
        <w:rPr>
          <w:rFonts w:ascii="宋体" w:hAnsi="宋体" w:eastAsia="宋体" w:cs="宋体"/>
          <w:color w:val="000"/>
          <w:sz w:val="28"/>
          <w:szCs w:val="28"/>
        </w:rPr>
        <w:t xml:space="preserve">三、负责组织制定，并执行本单位各种规章制度。</w:t>
      </w:r>
    </w:p>
    <w:p>
      <w:pPr>
        <w:ind w:left="0" w:right="0" w:firstLine="560"/>
        <w:spacing w:before="450" w:after="450" w:line="312" w:lineRule="auto"/>
      </w:pPr>
      <w:r>
        <w:rPr>
          <w:rFonts w:ascii="宋体" w:hAnsi="宋体" w:eastAsia="宋体" w:cs="宋体"/>
          <w:color w:val="000"/>
          <w:sz w:val="28"/>
          <w:szCs w:val="28"/>
        </w:rPr>
        <w:t xml:space="preserve">四、负责聘任、调配辅导员及工作人员的工作。</w:t>
      </w:r>
    </w:p>
    <w:p>
      <w:pPr>
        <w:ind w:left="0" w:right="0" w:firstLine="560"/>
        <w:spacing w:before="450" w:after="450" w:line="312" w:lineRule="auto"/>
      </w:pPr>
      <w:r>
        <w:rPr>
          <w:rFonts w:ascii="宋体" w:hAnsi="宋体" w:eastAsia="宋体" w:cs="宋体"/>
          <w:color w:val="000"/>
          <w:sz w:val="28"/>
          <w:szCs w:val="28"/>
        </w:rPr>
        <w:t xml:space="preserve">五、负责师资培训，努力提高辅导员专业技术水平和教学水平。</w:t>
      </w:r>
    </w:p>
    <w:p>
      <w:pPr>
        <w:ind w:left="0" w:right="0" w:firstLine="560"/>
        <w:spacing w:before="450" w:after="450" w:line="312" w:lineRule="auto"/>
      </w:pPr>
      <w:r>
        <w:rPr>
          <w:rFonts w:ascii="宋体" w:hAnsi="宋体" w:eastAsia="宋体" w:cs="宋体"/>
          <w:color w:val="000"/>
          <w:sz w:val="28"/>
          <w:szCs w:val="28"/>
        </w:rPr>
        <w:t xml:space="preserve">六、负责建立健全学校安全工作责任体系和管理网络完善责任追究制度。对学校突发事件及时启动应急预案，并及时上报。</w:t>
      </w:r>
    </w:p>
    <w:p>
      <w:pPr>
        <w:ind w:left="0" w:right="0" w:firstLine="560"/>
        <w:spacing w:before="450" w:after="450" w:line="312" w:lineRule="auto"/>
      </w:pPr>
      <w:r>
        <w:rPr>
          <w:rFonts w:ascii="宋体" w:hAnsi="宋体" w:eastAsia="宋体" w:cs="宋体"/>
          <w:color w:val="000"/>
          <w:sz w:val="28"/>
          <w:szCs w:val="28"/>
        </w:rPr>
        <w:t xml:space="preserve">郜台乡村学校少年宫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2025-06-20T08:13:05+08:00</dcterms:created>
  <dcterms:modified xsi:type="dcterms:W3CDTF">2025-06-20T08:13:05+08:00</dcterms:modified>
</cp:coreProperties>
</file>

<file path=docProps/custom.xml><?xml version="1.0" encoding="utf-8"?>
<Properties xmlns="http://schemas.openxmlformats.org/officeDocument/2006/custom-properties" xmlns:vt="http://schemas.openxmlformats.org/officeDocument/2006/docPropsVTypes"/>
</file>