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石家庄2024年中考政策出台（精选五篇）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第一篇：石家庄2024年中考政策出台石家庄2024年中考政策出台 分数线下浮50分5月22日，伴随着石家庄市教育局《关于做好2024年初中毕业与升学工作的通知》的发布，备受考生、家长、学校关注的石家庄市2024年中考政策正式出炉。6月21...</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第一篇：石家庄2024年中考政策出台</w:t>
      </w:r>
    </w:p>
    <w:p>
      <w:pPr>
        <w:ind w:left="0" w:right="0" w:firstLine="560"/>
        <w:spacing w:before="450" w:after="450" w:line="312" w:lineRule="auto"/>
      </w:pPr>
      <w:r>
        <w:rPr>
          <w:rFonts w:ascii="宋体" w:hAnsi="宋体" w:eastAsia="宋体" w:cs="宋体"/>
          <w:color w:val="000"/>
          <w:sz w:val="28"/>
          <w:szCs w:val="28"/>
        </w:rPr>
        <w:t xml:space="preserve">石家庄2024年中考政策出台 分数线下浮50分</w:t>
      </w:r>
    </w:p>
    <w:p>
      <w:pPr>
        <w:ind w:left="0" w:right="0" w:firstLine="560"/>
        <w:spacing w:before="450" w:after="450" w:line="312" w:lineRule="auto"/>
      </w:pPr>
      <w:r>
        <w:rPr>
          <w:rFonts w:ascii="宋体" w:hAnsi="宋体" w:eastAsia="宋体" w:cs="宋体"/>
          <w:color w:val="000"/>
          <w:sz w:val="28"/>
          <w:szCs w:val="28"/>
        </w:rPr>
        <w:t xml:space="preserve">5月22日，伴随着石家庄市教育局《关于做好2024年初中毕业与升学工作的通知》的发布，备受考生、家长、学校关注的石家庄市2024年中考政策正式出炉。6月21日、22日，省会79632名考生将按照语文、理综、文综、数学、外语的顺序进行中考角逐。据有关负责人介绍，除文综思想品德科目中增加民族团结教育内容外，今年省会中考政策变化不大。</w:t>
      </w:r>
    </w:p>
    <w:p>
      <w:pPr>
        <w:ind w:left="0" w:right="0" w:firstLine="560"/>
        <w:spacing w:before="450" w:after="450" w:line="312" w:lineRule="auto"/>
      </w:pPr>
      <w:r>
        <w:rPr>
          <w:rFonts w:ascii="宋体" w:hAnsi="宋体" w:eastAsia="宋体" w:cs="宋体"/>
          <w:color w:val="000"/>
          <w:sz w:val="28"/>
          <w:szCs w:val="28"/>
        </w:rPr>
        <w:t xml:space="preserve">-文综增加民族团结教育内容</w:t>
      </w:r>
    </w:p>
    <w:p>
      <w:pPr>
        <w:ind w:left="0" w:right="0" w:firstLine="560"/>
        <w:spacing w:before="450" w:after="450" w:line="312" w:lineRule="auto"/>
      </w:pPr>
      <w:r>
        <w:rPr>
          <w:rFonts w:ascii="宋体" w:hAnsi="宋体" w:eastAsia="宋体" w:cs="宋体"/>
          <w:color w:val="000"/>
          <w:sz w:val="28"/>
          <w:szCs w:val="28"/>
        </w:rPr>
        <w:t xml:space="preserve">今年中考时间依然选定为6月21日、22日，各科具体考试时间为：21日上午9:00-11:00语文，下午2:00-4:00理科综合，4:30-6:30文科综合；22日上午9:00-11:00数学，下午2:00-4:00外语，其中听力测试25分钟。各科分值为：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其中，初中毕业生升入普通高中学校升学总成绩为650分，包括文化课考试成绩600分和学生专门性发展素质评价50分(其中：体育成绩满分30分；理科实验操作考试满分为10分；信息技术考试满分10分)；初中毕业生升入五年制大专和普通中专升学总成绩为630分，包括文化课考试成绩600分和体育成绩30分。</w:t>
      </w:r>
    </w:p>
    <w:p>
      <w:pPr>
        <w:ind w:left="0" w:right="0" w:firstLine="560"/>
        <w:spacing w:before="450" w:after="450" w:line="312" w:lineRule="auto"/>
      </w:pPr>
      <w:r>
        <w:rPr>
          <w:rFonts w:ascii="宋体" w:hAnsi="宋体" w:eastAsia="宋体" w:cs="宋体"/>
          <w:color w:val="000"/>
          <w:sz w:val="28"/>
          <w:szCs w:val="28"/>
        </w:rPr>
        <w:t xml:space="preserve">在考试形式上，语文、数学、外语、理科综合为全闭卷形式；文科综合为全开卷考试，考试过程中考生可携带相关课程的教科书进入考场，答卷时可以查阅准许携带的教科书，但考生必须保证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外语除纸笔考试外，还安排听力测试，因听力残障不能参加英语听力测试的考生，由学生本人提出免考书面申请，并同时提交学生本人的残疾证(原件和复印件)，经所在学校、县(市)区教育局核实(盖章)、经石家庄市特殊教育学校进行听力检测、报市教育局基础教育处审核批准后，可免于英语听力测试。英语听力成绩按笔试成绩乘以听力分数与笔试分数的比值，换算后计入中考英语总分。</w:t>
      </w:r>
    </w:p>
    <w:p>
      <w:pPr>
        <w:ind w:left="0" w:right="0" w:firstLine="560"/>
        <w:spacing w:before="450" w:after="450" w:line="312" w:lineRule="auto"/>
      </w:pPr>
      <w:r>
        <w:rPr>
          <w:rFonts w:ascii="宋体" w:hAnsi="宋体" w:eastAsia="宋体" w:cs="宋体"/>
          <w:color w:val="000"/>
          <w:sz w:val="28"/>
          <w:szCs w:val="28"/>
        </w:rPr>
        <w:t xml:space="preserve">-普通高中分批次录取</w:t>
      </w:r>
    </w:p>
    <w:p>
      <w:pPr>
        <w:ind w:left="0" w:right="0" w:firstLine="560"/>
        <w:spacing w:before="450" w:after="450" w:line="312" w:lineRule="auto"/>
      </w:pPr>
      <w:r>
        <w:rPr>
          <w:rFonts w:ascii="宋体" w:hAnsi="宋体" w:eastAsia="宋体" w:cs="宋体"/>
          <w:color w:val="000"/>
          <w:sz w:val="28"/>
          <w:szCs w:val="28"/>
        </w:rPr>
        <w:t xml:space="preserve">今年，石家庄市普通高中学校招生将在坚持全面衡量、综合评价、尊重志愿、择优录取原则的基础上，积极建立和完善以学业考试、综合素质评价为依据的多元结构评价招生考试制度，改变单一的以升学考试分数为唯一录取标准的做法。</w:t>
      </w:r>
    </w:p>
    <w:p>
      <w:pPr>
        <w:ind w:left="0" w:right="0" w:firstLine="560"/>
        <w:spacing w:before="450" w:after="450" w:line="312" w:lineRule="auto"/>
      </w:pPr>
      <w:r>
        <w:rPr>
          <w:rFonts w:ascii="宋体" w:hAnsi="宋体" w:eastAsia="宋体" w:cs="宋体"/>
          <w:color w:val="000"/>
          <w:sz w:val="28"/>
          <w:szCs w:val="28"/>
        </w:rPr>
        <w:t xml:space="preserve">普通高中招生实行分批次录取，同批次学校按照先录取公助生，后录取择校生的办法进行。同一批次公办普通高中按照招生范围、招生计划、考生志愿，依据综合素质评价等级、考生升学文化课考试成绩，从高分到低分择优录取。对基础性发展素质评价等级在高中录取时的要求是：省级示范性普通高中录取考生的基础性发展素质评价等级不少于3个“A”且不得有“D”；市级示范性普通高中录取考生的基础性发展素质评价等级不少于2个“A”且不得有“D”。</w:t>
      </w:r>
    </w:p>
    <w:p>
      <w:pPr>
        <w:ind w:left="0" w:right="0" w:firstLine="560"/>
        <w:spacing w:before="450" w:after="450" w:line="312" w:lineRule="auto"/>
      </w:pPr>
      <w:r>
        <w:rPr>
          <w:rFonts w:ascii="宋体" w:hAnsi="宋体" w:eastAsia="宋体" w:cs="宋体"/>
          <w:color w:val="000"/>
          <w:sz w:val="28"/>
          <w:szCs w:val="28"/>
        </w:rPr>
        <w:t xml:space="preserve">省级示范性普通高中公助生招生计划分统招生和分配生两部分，公助生录取按照先统招生后分配生的顺序进行。</w:t>
      </w:r>
    </w:p>
    <w:p>
      <w:pPr>
        <w:ind w:left="0" w:right="0" w:firstLine="560"/>
        <w:spacing w:before="450" w:after="450" w:line="312" w:lineRule="auto"/>
      </w:pPr>
      <w:r>
        <w:rPr>
          <w:rFonts w:ascii="宋体" w:hAnsi="宋体" w:eastAsia="宋体" w:cs="宋体"/>
          <w:color w:val="000"/>
          <w:sz w:val="28"/>
          <w:szCs w:val="28"/>
        </w:rPr>
        <w:t xml:space="preserve">民办普通高中实行自主招生。在中考成绩公布后由学校自行组织录取，并在规定时间内报学籍管理部门注册备案。</w:t>
      </w:r>
    </w:p>
    <w:p>
      <w:pPr>
        <w:ind w:left="0" w:right="0" w:firstLine="560"/>
        <w:spacing w:before="450" w:after="450" w:line="312" w:lineRule="auto"/>
      </w:pPr>
      <w:r>
        <w:rPr>
          <w:rFonts w:ascii="宋体" w:hAnsi="宋体" w:eastAsia="宋体" w:cs="宋体"/>
          <w:color w:val="000"/>
          <w:sz w:val="28"/>
          <w:szCs w:val="28"/>
        </w:rPr>
        <w:t xml:space="preserve">-分配生分数线下浮50分</w:t>
      </w:r>
    </w:p>
    <w:p>
      <w:pPr>
        <w:ind w:left="0" w:right="0" w:firstLine="560"/>
        <w:spacing w:before="450" w:after="450" w:line="312" w:lineRule="auto"/>
      </w:pPr>
      <w:r>
        <w:rPr>
          <w:rFonts w:ascii="宋体" w:hAnsi="宋体" w:eastAsia="宋体" w:cs="宋体"/>
          <w:color w:val="000"/>
          <w:sz w:val="28"/>
          <w:szCs w:val="28"/>
        </w:rPr>
        <w:t xml:space="preserve">今年，石家庄市教育部门将市区范围内20所省级示范性普通高中公助生招生指标的80%，依据各初中学校毕业生人数，直接分配到初中学校(该部分招生指标以下简称分配生)。分配生最低录取控制分数线分别参照20所公办省级示范性普通高中学校公助统招生录取分数线，下浮50分确定，实行分学校录取。考生要想具备分配生资格，必须为2024年应届初中毕业生，从初一年级至初三年级均在学籍所在学校就读；综合素质评价结果等级不少于3个“A”，且不得有“D”。按照规定，在外地就读初中回省会报名参加中考的应届初中毕业生，且户口在石家庄市的，可按同等比例享受分配生政策。</w:t>
      </w:r>
    </w:p>
    <w:p>
      <w:pPr>
        <w:ind w:left="0" w:right="0" w:firstLine="560"/>
        <w:spacing w:before="450" w:after="450" w:line="312" w:lineRule="auto"/>
      </w:pPr>
      <w:r>
        <w:rPr>
          <w:rFonts w:ascii="宋体" w:hAnsi="宋体" w:eastAsia="宋体" w:cs="宋体"/>
          <w:color w:val="000"/>
          <w:sz w:val="28"/>
          <w:szCs w:val="28"/>
        </w:rPr>
        <w:t xml:space="preserve">这20所省级示范性普通高中包括：石家庄市1中、2中、4中、5中、6中、9中、10中、15中、17中、18中、22中、23中、24中、27中、41中、42中、43中、54中、师大附中、精英中学。其中，1中、2中、5中、15中、24中、师大附中等6所学校面向市区内所有初中学校，其中市1中、15中、师大附中等三所学校分配生计划的70%分配到长安区、裕华区、桥东区、开发区，30%分配到桥西区、新华区；市2中、5中、24中等三所学校分配生计划的70%分配到桥西区、新华区，30%分配到长安区、裕华区、桥东区、开发区。精英中学分配生面向全市所有初中学校。市内五区、开发区属省级示范性普通高中分配生招生范围以京广铁路为界，铁路以西的学校面向桥西区、新华区范围内初中学校招生，铁路以东的高中学校面向开发区、长安区、裕华区、桥东区范围内初中学校招生。</w:t>
      </w:r>
    </w:p>
    <w:p>
      <w:pPr>
        <w:ind w:left="0" w:right="0" w:firstLine="560"/>
        <w:spacing w:before="450" w:after="450" w:line="312" w:lineRule="auto"/>
      </w:pPr>
      <w:r>
        <w:rPr>
          <w:rFonts w:ascii="宋体" w:hAnsi="宋体" w:eastAsia="宋体" w:cs="宋体"/>
          <w:color w:val="000"/>
          <w:sz w:val="28"/>
          <w:szCs w:val="28"/>
        </w:rPr>
        <w:t xml:space="preserve">各县(市)所属省级示范性普通高中分配生招生由各县(市)教育局将所属省级示范性普通高中“公助生”招生计划的80%，依据本县(市)初中学校应届毕业生人数直接分配到有关初中学校，参照上述办法，实行分学校录取。</w:t>
      </w:r>
    </w:p>
    <w:p>
      <w:pPr>
        <w:ind w:left="0" w:right="0" w:firstLine="560"/>
        <w:spacing w:before="450" w:after="450" w:line="312" w:lineRule="auto"/>
      </w:pPr>
      <w:r>
        <w:rPr>
          <w:rFonts w:ascii="宋体" w:hAnsi="宋体" w:eastAsia="宋体" w:cs="宋体"/>
          <w:color w:val="000"/>
          <w:sz w:val="28"/>
          <w:szCs w:val="28"/>
        </w:rPr>
        <w:t xml:space="preserve">辛集中学、正定中学、石家庄实验中学、石家庄第二实验中学4所学校面向农村县(市)的分配生计划和招生办法为：将4所学校公助生计划的80%，依据各县(市)应届初中毕业生人数，以县(市)为单位分别下达招生计划，再由各县(市)教育局依据所属初中学校应届毕业生人数按比例直接分配到初中学校，实行分学校录取；其余20%公助生指标实行统一录取。</w:t>
      </w:r>
    </w:p>
    <w:p>
      <w:pPr>
        <w:ind w:left="0" w:right="0" w:firstLine="560"/>
        <w:spacing w:before="450" w:after="450" w:line="312" w:lineRule="auto"/>
      </w:pPr>
      <w:r>
        <w:rPr>
          <w:rFonts w:ascii="宋体" w:hAnsi="宋体" w:eastAsia="宋体" w:cs="宋体"/>
          <w:color w:val="000"/>
          <w:sz w:val="28"/>
          <w:szCs w:val="28"/>
        </w:rPr>
        <w:t xml:space="preserve">据有关负责人介绍，为使分配生制度真正起到推动教育均衡发展的效果，教育部门将对分配生资格严格把关，录取结束后，各初中学校要将分配生最低控制分数线和录取名单在学校公示一周，接受学生、家长监督，学生、家长发现问题可随时向教育行政部门进行举报。</w:t>
      </w:r>
    </w:p>
    <w:p>
      <w:pPr>
        <w:ind w:left="0" w:right="0" w:firstLine="560"/>
        <w:spacing w:before="450" w:after="450" w:line="312" w:lineRule="auto"/>
      </w:pPr>
      <w:r>
        <w:rPr>
          <w:rFonts w:ascii="宋体" w:hAnsi="宋体" w:eastAsia="宋体" w:cs="宋体"/>
          <w:color w:val="000"/>
          <w:sz w:val="28"/>
          <w:szCs w:val="28"/>
        </w:rPr>
        <w:t xml:space="preserve">-部分学校开设特色招生</w:t>
      </w:r>
    </w:p>
    <w:p>
      <w:pPr>
        <w:ind w:left="0" w:right="0" w:firstLine="560"/>
        <w:spacing w:before="450" w:after="450" w:line="312" w:lineRule="auto"/>
      </w:pPr>
      <w:r>
        <w:rPr>
          <w:rFonts w:ascii="宋体" w:hAnsi="宋体" w:eastAsia="宋体" w:cs="宋体"/>
          <w:color w:val="000"/>
          <w:sz w:val="28"/>
          <w:szCs w:val="28"/>
        </w:rPr>
        <w:t xml:space="preserve">除了统一招生外，部分学校特色招生依然在进行。师大附中开办的林汉克高中“宏志班”招生执行省教育厅有关文件规定，面向全省招收品学兼优且家庭经济贫困的应届初中毕业生50名。市17中、市27中承办的“宏志班”招生执行省会文明办有关文件规定，面向石市所辖县(市)、区各招收50名学生，其中，市17中招生范围为：辛集、晋州、栾城、井陉、元氏、赵县、赞皇、高邑、新华、桥西、桥东、矿区等12个县(市)、区；市27中招生范围为：平山、灵寿、行唐、新乐、正定、无极、深泽、藁城、鹿泉、裕华、长安、高新区等12个县(市)、区。</w:t>
      </w:r>
    </w:p>
    <w:p>
      <w:pPr>
        <w:ind w:left="0" w:right="0" w:firstLine="560"/>
        <w:spacing w:before="450" w:after="450" w:line="312" w:lineRule="auto"/>
      </w:pPr>
      <w:r>
        <w:rPr>
          <w:rFonts w:ascii="宋体" w:hAnsi="宋体" w:eastAsia="宋体" w:cs="宋体"/>
          <w:color w:val="000"/>
          <w:sz w:val="28"/>
          <w:szCs w:val="28"/>
        </w:rPr>
        <w:t xml:space="preserve">市9中承办的“珍珠班”、市42中承办的“福彩助学班”、辛集中学承办的“珍珠班”面向全市招收家庭贫困、学习优秀的初中毕业生各一个班，每班50人。市15中、24中承办的“山区班”面向全市山区县招收家庭经济困难、学习成绩优秀的初中毕业生各一个班，每班50人。</w:t>
      </w:r>
    </w:p>
    <w:p>
      <w:pPr>
        <w:ind w:left="0" w:right="0" w:firstLine="560"/>
        <w:spacing w:before="450" w:after="450" w:line="312" w:lineRule="auto"/>
      </w:pPr>
      <w:r>
        <w:rPr>
          <w:rFonts w:ascii="宋体" w:hAnsi="宋体" w:eastAsia="宋体" w:cs="宋体"/>
          <w:color w:val="000"/>
          <w:sz w:val="28"/>
          <w:szCs w:val="28"/>
        </w:rPr>
        <w:t xml:space="preserve">市6中、市12中作为艺术特色示范性普通高中，今年继续面向艺术教育比较薄弱的农村县(市)招收艺术特长生，招生比例不超过该校高中艺术类招生总数的20%。师大实验中学面向市区招收美术特长班2个，招生80人。市38中面向市区招收书法特长班2个，招生50人。石家庄第二实验中学面向县(市)招收美术特长班1个，招生40人。</w:t>
      </w:r>
    </w:p>
    <w:p>
      <w:pPr>
        <w:ind w:left="0" w:right="0" w:firstLine="560"/>
        <w:spacing w:before="450" w:after="450" w:line="312" w:lineRule="auto"/>
      </w:pPr>
      <w:r>
        <w:rPr>
          <w:rFonts w:ascii="宋体" w:hAnsi="宋体" w:eastAsia="宋体" w:cs="宋体"/>
          <w:color w:val="000"/>
          <w:sz w:val="28"/>
          <w:szCs w:val="28"/>
        </w:rPr>
        <w:t xml:space="preserve">经省教育厅审批的市区高中学校的国际班面向市区招生，招生计划等事宜执行省教育厅有关文件规定。经省教育厅批准的市15中空军飞行员基地班在全市招收一个班，招生50人。</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第二篇：河北省2024年中考政策出台</w:t>
      </w:r>
    </w:p>
    <w:p>
      <w:pPr>
        <w:ind w:left="0" w:right="0" w:firstLine="560"/>
        <w:spacing w:before="450" w:after="450" w:line="312" w:lineRule="auto"/>
      </w:pPr>
      <w:r>
        <w:rPr>
          <w:rFonts w:ascii="宋体" w:hAnsi="宋体" w:eastAsia="宋体" w:cs="宋体"/>
          <w:color w:val="000"/>
          <w:sz w:val="28"/>
          <w:szCs w:val="28"/>
        </w:rPr>
        <w:t xml:space="preserve">河北省2024年中考政策出台 公助生80%为分配生</w:t>
      </w:r>
    </w:p>
    <w:p>
      <w:pPr>
        <w:ind w:left="0" w:right="0" w:firstLine="560"/>
        <w:spacing w:before="450" w:after="450" w:line="312" w:lineRule="auto"/>
      </w:pPr>
      <w:r>
        <w:rPr>
          <w:rFonts w:ascii="宋体" w:hAnsi="宋体" w:eastAsia="宋体" w:cs="宋体"/>
          <w:color w:val="000"/>
          <w:sz w:val="28"/>
          <w:szCs w:val="28"/>
        </w:rPr>
        <w:t xml:space="preserve">3月13日，省教育厅下发了《河北省2024年初中毕业与升学考试和普通高中招生制度改革意见的通知》，今年河北省中考继续推行将公办省级示范性高中公助生招生指标按一定比例分配到各初中学校的招生办法，同时要求各地对中考加分项目要严格控制。</w:t>
      </w:r>
    </w:p>
    <w:p>
      <w:pPr>
        <w:ind w:left="0" w:right="0" w:firstLine="560"/>
        <w:spacing w:before="450" w:after="450" w:line="312" w:lineRule="auto"/>
      </w:pPr>
      <w:r>
        <w:rPr>
          <w:rFonts w:ascii="宋体" w:hAnsi="宋体" w:eastAsia="宋体" w:cs="宋体"/>
          <w:color w:val="000"/>
          <w:sz w:val="28"/>
          <w:szCs w:val="28"/>
        </w:rPr>
        <w:t xml:space="preserve">公助生80%为分配生</w:t>
      </w:r>
    </w:p>
    <w:p>
      <w:pPr>
        <w:ind w:left="0" w:right="0" w:firstLine="560"/>
        <w:spacing w:before="450" w:after="450" w:line="312" w:lineRule="auto"/>
      </w:pPr>
      <w:r>
        <w:rPr>
          <w:rFonts w:ascii="宋体" w:hAnsi="宋体" w:eastAsia="宋体" w:cs="宋体"/>
          <w:color w:val="000"/>
          <w:sz w:val="28"/>
          <w:szCs w:val="28"/>
        </w:rPr>
        <w:t xml:space="preserve">为推动义务教育均衡发展，我省实施了高中分配生制度。今年我省各公办省级示范性高中公助生招生计划继续分为统招生、分配生两类。根据要求，各县(市、区)要将所属公办省级示范性高中公助生招生名额按照不低于80%的比例，依据本县(市、区)或辖区内各初中学校报考普通高中的学生人数，或依据各初中学校的在校在籍应届初中毕业生数，按比例均衡分配到区域内每所初中学校(含民办初中学校)，并纳入本地公助生录取工作统一进行，实行分校录取。</w:t>
      </w:r>
    </w:p>
    <w:p>
      <w:pPr>
        <w:ind w:left="0" w:right="0" w:firstLine="560"/>
        <w:spacing w:before="450" w:after="450" w:line="312" w:lineRule="auto"/>
      </w:pPr>
      <w:r>
        <w:rPr>
          <w:rFonts w:ascii="宋体" w:hAnsi="宋体" w:eastAsia="宋体" w:cs="宋体"/>
          <w:color w:val="000"/>
          <w:sz w:val="28"/>
          <w:szCs w:val="28"/>
        </w:rPr>
        <w:t xml:space="preserve">分配生需是在校应届毕业生</w:t>
      </w:r>
    </w:p>
    <w:p>
      <w:pPr>
        <w:ind w:left="0" w:right="0" w:firstLine="560"/>
        <w:spacing w:before="450" w:after="450" w:line="312" w:lineRule="auto"/>
      </w:pPr>
      <w:r>
        <w:rPr>
          <w:rFonts w:ascii="宋体" w:hAnsi="宋体" w:eastAsia="宋体" w:cs="宋体"/>
          <w:color w:val="000"/>
          <w:sz w:val="28"/>
          <w:szCs w:val="28"/>
        </w:rPr>
        <w:t xml:space="preserve">公办省级示范性高中分配生招生计划原则上只用于录取本地各初中学校划片招生范围内的在籍在校应届初中毕业生(学籍在本校，且初一至初三年级三个学年均在本校学习);对正常转移学籍、休学以及进城务工人员随迁子女的分配生资格认定，各地可根据当地实际制定相关规定。</w:t>
      </w:r>
    </w:p>
    <w:p>
      <w:pPr>
        <w:ind w:left="0" w:right="0" w:firstLine="560"/>
        <w:spacing w:before="450" w:after="450" w:line="312" w:lineRule="auto"/>
      </w:pPr>
      <w:r>
        <w:rPr>
          <w:rFonts w:ascii="宋体" w:hAnsi="宋体" w:eastAsia="宋体" w:cs="宋体"/>
          <w:color w:val="000"/>
          <w:sz w:val="28"/>
          <w:szCs w:val="28"/>
        </w:rPr>
        <w:t xml:space="preserve">为确保录取分配生工作顺利进行，各初中学校要在升学考试举行前三周，将报名参加升学考试学生的综合素质评价和创新实践成果评价两项成绩进行整理。之后，通知学生本人及其家长，如无异议，学校应于升学考试举行前将报考学生的这两项成绩统一上报招生考试机构，以作为普通高中学校录取时的依据。分配生录取结束后，招生考试机构要及时将录取信息通知各初中学校，学校要将各招生学校的分配生最低控制分数线和录取名单在学校公示一周，接受社会监督。</w:t>
      </w:r>
    </w:p>
    <w:p>
      <w:pPr>
        <w:ind w:left="0" w:right="0" w:firstLine="560"/>
        <w:spacing w:before="450" w:after="450" w:line="312" w:lineRule="auto"/>
      </w:pPr>
      <w:r>
        <w:rPr>
          <w:rFonts w:ascii="宋体" w:hAnsi="宋体" w:eastAsia="宋体" w:cs="宋体"/>
          <w:color w:val="000"/>
          <w:sz w:val="28"/>
          <w:szCs w:val="28"/>
        </w:rPr>
        <w:t xml:space="preserve">分配生降低50分录取</w:t>
      </w:r>
    </w:p>
    <w:p>
      <w:pPr>
        <w:ind w:left="0" w:right="0" w:firstLine="560"/>
        <w:spacing w:before="450" w:after="450" w:line="312" w:lineRule="auto"/>
      </w:pPr>
      <w:r>
        <w:rPr>
          <w:rFonts w:ascii="宋体" w:hAnsi="宋体" w:eastAsia="宋体" w:cs="宋体"/>
          <w:color w:val="000"/>
          <w:sz w:val="28"/>
          <w:szCs w:val="28"/>
        </w:rPr>
        <w:t xml:space="preserve">在公助生录取程序上，同一批次公办普通高中学校应根据招生计划和考生志愿，按照先录取统招生后录取分配生的顺序录取公助生。</w:t>
      </w:r>
    </w:p>
    <w:p>
      <w:pPr>
        <w:ind w:left="0" w:right="0" w:firstLine="560"/>
        <w:spacing w:before="450" w:after="450" w:line="312" w:lineRule="auto"/>
      </w:pPr>
      <w:r>
        <w:rPr>
          <w:rFonts w:ascii="宋体" w:hAnsi="宋体" w:eastAsia="宋体" w:cs="宋体"/>
          <w:color w:val="000"/>
          <w:sz w:val="28"/>
          <w:szCs w:val="28"/>
        </w:rPr>
        <w:t xml:space="preserve">其中，分配生实行分校录取。为保证最大限度地完成分配生招生计划，原则上各县(市、区)(城市市区由设区市负责)要按照统一划定的各招生学校统招生最低录取分数线下降50分，根据各初中学校的分配指标数和考生所填志愿，从高分到低分择优录取。对部分初中学校在最低控制分数线上仍不能完成的分配生指标，可由各县(市、区)教育行政部门(城市市区由设区市教育局负责)收回，转为面向本地的统招生招生计划。</w:t>
      </w:r>
    </w:p>
    <w:p>
      <w:pPr>
        <w:ind w:left="0" w:right="0" w:firstLine="560"/>
        <w:spacing w:before="450" w:after="450" w:line="312" w:lineRule="auto"/>
      </w:pPr>
      <w:r>
        <w:rPr>
          <w:rFonts w:ascii="宋体" w:hAnsi="宋体" w:eastAsia="宋体" w:cs="宋体"/>
          <w:color w:val="000"/>
          <w:sz w:val="28"/>
          <w:szCs w:val="28"/>
        </w:rPr>
        <w:t xml:space="preserve">中考文化课满分600分</w:t>
      </w:r>
    </w:p>
    <w:p>
      <w:pPr>
        <w:ind w:left="0" w:right="0" w:firstLine="560"/>
        <w:spacing w:before="450" w:after="450" w:line="312" w:lineRule="auto"/>
      </w:pPr>
      <w:r>
        <w:rPr>
          <w:rFonts w:ascii="宋体" w:hAnsi="宋体" w:eastAsia="宋体" w:cs="宋体"/>
          <w:color w:val="000"/>
          <w:sz w:val="28"/>
          <w:szCs w:val="28"/>
        </w:rPr>
        <w:t xml:space="preserve">中考考试科目为6科：包括语文、数学、外语、理科综合(包括物理、化学两门学科)、文科综合(包括思想品德、历史两门学科)、体育，总分630分。</w:t>
      </w:r>
    </w:p>
    <w:p>
      <w:pPr>
        <w:ind w:left="0" w:right="0" w:firstLine="560"/>
        <w:spacing w:before="450" w:after="450" w:line="312" w:lineRule="auto"/>
      </w:pPr>
      <w:r>
        <w:rPr>
          <w:rFonts w:ascii="宋体" w:hAnsi="宋体" w:eastAsia="宋体" w:cs="宋体"/>
          <w:color w:val="000"/>
          <w:sz w:val="28"/>
          <w:szCs w:val="28"/>
        </w:rPr>
        <w:t xml:space="preserve">其中，文化课考试总分600分。包括：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语文、数学、外语、理科综合为全闭卷形式;文科综合为全开卷考试。在文科综合开卷考试中，考生可携带相关课程的教科书进入考场，其他资料不得带入考场。答卷时可以查阅准许携带的教科书，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对持有残疾人证的听力障碍学生，经本人申请，县(市、区)教育行政部门认定，可以免外语听力测试，其外语成绩按笔试成绩折算成满分值。</w:t>
      </w:r>
    </w:p>
    <w:p>
      <w:pPr>
        <w:ind w:left="0" w:right="0" w:firstLine="560"/>
        <w:spacing w:before="450" w:after="450" w:line="312" w:lineRule="auto"/>
      </w:pPr>
      <w:r>
        <w:rPr>
          <w:rFonts w:ascii="宋体" w:hAnsi="宋体" w:eastAsia="宋体" w:cs="宋体"/>
          <w:color w:val="000"/>
          <w:sz w:val="28"/>
          <w:szCs w:val="28"/>
        </w:rPr>
        <w:t xml:space="preserve">中考加分项目要严格控制</w:t>
      </w:r>
    </w:p>
    <w:p>
      <w:pPr>
        <w:ind w:left="0" w:right="0" w:firstLine="560"/>
        <w:spacing w:before="450" w:after="450" w:line="312" w:lineRule="auto"/>
      </w:pPr>
      <w:r>
        <w:rPr>
          <w:rFonts w:ascii="宋体" w:hAnsi="宋体" w:eastAsia="宋体" w:cs="宋体"/>
          <w:color w:val="000"/>
          <w:sz w:val="28"/>
          <w:szCs w:val="28"/>
        </w:rPr>
        <w:t xml:space="preserve">我省要求，各地要严格控制和规范中考加分(或降分录取)项目。除按照法律法规和有关国家政策规定，对品学特别优秀学生、军人子女等优抚对象以及华侨子女、港澳台学生、少数民族学生等实行加分(或降分录取)之外，不准把普通高中招生与招商引资、吸引人才等各种经济因素挂钩，不得将任何学科竞赛成绩作为加分因素。</w:t>
      </w:r>
    </w:p>
    <w:p>
      <w:pPr>
        <w:ind w:left="0" w:right="0" w:firstLine="560"/>
        <w:spacing w:before="450" w:after="450" w:line="312" w:lineRule="auto"/>
      </w:pPr>
      <w:r>
        <w:rPr>
          <w:rFonts w:ascii="宋体" w:hAnsi="宋体" w:eastAsia="宋体" w:cs="宋体"/>
          <w:color w:val="000"/>
          <w:sz w:val="28"/>
          <w:szCs w:val="28"/>
        </w:rPr>
        <w:t xml:space="preserve">临时伤病可申请缓考</w:t>
      </w:r>
    </w:p>
    <w:p>
      <w:pPr>
        <w:ind w:left="0" w:right="0" w:firstLine="560"/>
        <w:spacing w:before="450" w:after="450" w:line="312" w:lineRule="auto"/>
      </w:pPr>
      <w:r>
        <w:rPr>
          <w:rFonts w:ascii="宋体" w:hAnsi="宋体" w:eastAsia="宋体" w:cs="宋体"/>
          <w:color w:val="000"/>
          <w:sz w:val="28"/>
          <w:szCs w:val="28"/>
        </w:rPr>
        <w:t xml:space="preserve">体育考试将采取过程管理评价与目标效果测试相结合的方法综合评定，以满分30分直接计入考生中考成绩总分。</w:t>
      </w:r>
    </w:p>
    <w:p>
      <w:pPr>
        <w:ind w:left="0" w:right="0" w:firstLine="560"/>
        <w:spacing w:before="450" w:after="450" w:line="312" w:lineRule="auto"/>
      </w:pPr>
      <w:r>
        <w:rPr>
          <w:rFonts w:ascii="宋体" w:hAnsi="宋体" w:eastAsia="宋体" w:cs="宋体"/>
          <w:color w:val="000"/>
          <w:sz w:val="28"/>
          <w:szCs w:val="28"/>
        </w:rPr>
        <w:t xml:space="preserve">根据要求，体检合格的考生可参加体育考试，如体检不合格可免考或缓考。</w:t>
      </w:r>
    </w:p>
    <w:p>
      <w:pPr>
        <w:ind w:left="0" w:right="0" w:firstLine="560"/>
        <w:spacing w:before="450" w:after="450" w:line="312" w:lineRule="auto"/>
      </w:pPr>
      <w:r>
        <w:rPr>
          <w:rFonts w:ascii="宋体" w:hAnsi="宋体" w:eastAsia="宋体" w:cs="宋体"/>
          <w:color w:val="000"/>
          <w:sz w:val="28"/>
          <w:szCs w:val="28"/>
        </w:rPr>
        <w:t xml:space="preserve">根据规定，因残疾、伤病，丧失运动能力或不能、不宜参加剧烈运动的考生，经具有伤残等级鉴定资质的医疗机构诊断证明，可免予体育考试，身体素质测试部分按满分的70%计入升学考试总分。</w:t>
      </w:r>
    </w:p>
    <w:p>
      <w:pPr>
        <w:ind w:left="0" w:right="0" w:firstLine="560"/>
        <w:spacing w:before="450" w:after="450" w:line="312" w:lineRule="auto"/>
      </w:pPr>
      <w:r>
        <w:rPr>
          <w:rFonts w:ascii="宋体" w:hAnsi="宋体" w:eastAsia="宋体" w:cs="宋体"/>
          <w:color w:val="000"/>
          <w:sz w:val="28"/>
          <w:szCs w:val="28"/>
        </w:rPr>
        <w:t xml:space="preserve">因临时伤病申请免考的学生，必须有县级以上医院的诊断证明，身体素质测试部分按40%计分(不能免试单项)。</w:t>
      </w:r>
    </w:p>
    <w:p>
      <w:pPr>
        <w:ind w:left="0" w:right="0" w:firstLine="560"/>
        <w:spacing w:before="450" w:after="450" w:line="312" w:lineRule="auto"/>
      </w:pPr>
      <w:r>
        <w:rPr>
          <w:rFonts w:ascii="宋体" w:hAnsi="宋体" w:eastAsia="宋体" w:cs="宋体"/>
          <w:color w:val="000"/>
          <w:sz w:val="28"/>
          <w:szCs w:val="28"/>
        </w:rPr>
        <w:t xml:space="preserve">因临时伤病、女生月经及各种原因不能按计划参加考试的考生，经学校同意，可予以缓考。缓考考生应在规定的时间内参加一次性补考(身体素质测试项目)，并以此补考成绩计入考生中考总分。</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第三篇：石家庄最新政策</w:t>
      </w:r>
    </w:p>
    <w:p>
      <w:pPr>
        <w:ind w:left="0" w:right="0" w:firstLine="560"/>
        <w:spacing w:before="450" w:after="450" w:line="312" w:lineRule="auto"/>
      </w:pPr>
      <w:r>
        <w:rPr>
          <w:rFonts w:ascii="宋体" w:hAnsi="宋体" w:eastAsia="宋体" w:cs="宋体"/>
          <w:color w:val="000"/>
          <w:sz w:val="28"/>
          <w:szCs w:val="28"/>
        </w:rPr>
        <w:t xml:space="preserve">石家庄最新房产税政策</w:t>
      </w:r>
    </w:p>
    <w:p>
      <w:pPr>
        <w:ind w:left="0" w:right="0" w:firstLine="560"/>
        <w:spacing w:before="450" w:after="450" w:line="312" w:lineRule="auto"/>
      </w:pPr>
      <w:r>
        <w:rPr>
          <w:rFonts w:ascii="宋体" w:hAnsi="宋体" w:eastAsia="宋体" w:cs="宋体"/>
          <w:color w:val="000"/>
          <w:sz w:val="28"/>
          <w:szCs w:val="28"/>
        </w:rPr>
        <w:t xml:space="preserve">围绕2024年2月20日，政府针对二手房交易的“新国五条”政策。即日起，石家庄市开发区有关个税调整相关注意事项：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 或营业税按全额5.6，个税按全额3%。</w:t>
      </w:r>
    </w:p>
    <w:p>
      <w:pPr>
        <w:ind w:left="0" w:right="0" w:firstLine="560"/>
        <w:spacing w:before="450" w:after="450" w:line="312" w:lineRule="auto"/>
      </w:pPr>
      <w:r>
        <w:rPr>
          <w:rFonts w:ascii="宋体" w:hAnsi="宋体" w:eastAsia="宋体" w:cs="宋体"/>
          <w:color w:val="000"/>
          <w:sz w:val="28"/>
          <w:szCs w:val="28"/>
        </w:rPr>
        <w:t xml:space="preserve">石家庄开发区税收政策：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w:t>
      </w:r>
    </w:p>
    <w:p>
      <w:pPr>
        <w:ind w:left="0" w:right="0" w:firstLine="560"/>
        <w:spacing w:before="450" w:after="450" w:line="312" w:lineRule="auto"/>
      </w:pPr>
      <w:r>
        <w:rPr>
          <w:rFonts w:ascii="宋体" w:hAnsi="宋体" w:eastAsia="宋体" w:cs="宋体"/>
          <w:color w:val="000"/>
          <w:sz w:val="28"/>
          <w:szCs w:val="28"/>
        </w:rPr>
        <w:t xml:space="preserve">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w:t>
      </w:r>
    </w:p>
    <w:p>
      <w:pPr>
        <w:ind w:left="0" w:right="0" w:firstLine="560"/>
        <w:spacing w:before="450" w:after="450" w:line="312" w:lineRule="auto"/>
      </w:pPr>
      <w:r>
        <w:rPr>
          <w:rFonts w:ascii="宋体" w:hAnsi="宋体" w:eastAsia="宋体" w:cs="宋体"/>
          <w:color w:val="000"/>
          <w:sz w:val="28"/>
          <w:szCs w:val="28"/>
        </w:rPr>
        <w:t xml:space="preserve">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 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w:t>
      </w:r>
    </w:p>
    <w:p>
      <w:pPr>
        <w:ind w:left="0" w:right="0" w:firstLine="560"/>
        <w:spacing w:before="450" w:after="450" w:line="312" w:lineRule="auto"/>
      </w:pPr>
      <w:r>
        <w:rPr>
          <w:rFonts w:ascii="宋体" w:hAnsi="宋体" w:eastAsia="宋体" w:cs="宋体"/>
          <w:color w:val="000"/>
          <w:sz w:val="28"/>
          <w:szCs w:val="28"/>
        </w:rPr>
        <w:t xml:space="preserve">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w:t>
      </w:r>
    </w:p>
    <w:p>
      <w:pPr>
        <w:ind w:left="0" w:right="0" w:firstLine="560"/>
        <w:spacing w:before="450" w:after="450" w:line="312" w:lineRule="auto"/>
      </w:pPr>
      <w:r>
        <w:rPr>
          <w:rFonts w:ascii="宋体" w:hAnsi="宋体" w:eastAsia="宋体" w:cs="宋体"/>
          <w:color w:val="000"/>
          <w:sz w:val="28"/>
          <w:szCs w:val="28"/>
        </w:rPr>
        <w:t xml:space="preserve">（如果房产证不体现产权来源，可按新房本五年内可以按全额营业税和全额个税征收）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560"/>
        <w:spacing w:before="450" w:after="450" w:line="312" w:lineRule="auto"/>
      </w:pPr>
      <w:r>
        <w:rPr>
          <w:rFonts w:ascii="黑体" w:hAnsi="黑体" w:eastAsia="黑体" w:cs="黑体"/>
          <w:color w:val="000000"/>
          <w:sz w:val="36"/>
          <w:szCs w:val="36"/>
          <w:b w:val="1"/>
          <w:bCs w:val="1"/>
        </w:rPr>
        <w:t xml:space="preserve">第四篇：今年中考定向生政策出台啦</w:t>
      </w:r>
    </w:p>
    <w:p>
      <w:pPr>
        <w:ind w:left="0" w:right="0" w:firstLine="560"/>
        <w:spacing w:before="450" w:after="450" w:line="312" w:lineRule="auto"/>
      </w:pPr>
      <w:r>
        <w:rPr>
          <w:rFonts w:ascii="宋体" w:hAnsi="宋体" w:eastAsia="宋体" w:cs="宋体"/>
          <w:color w:val="000"/>
          <w:sz w:val="28"/>
          <w:szCs w:val="28"/>
        </w:rPr>
        <w:t xml:space="preserve">今年中考定向生政策出台啦</w:t>
      </w:r>
    </w:p>
    <w:p>
      <w:pPr>
        <w:ind w:left="0" w:right="0" w:firstLine="560"/>
        <w:spacing w:before="450" w:after="450" w:line="312" w:lineRule="auto"/>
      </w:pPr>
      <w:r>
        <w:rPr>
          <w:rFonts w:ascii="宋体" w:hAnsi="宋体" w:eastAsia="宋体" w:cs="宋体"/>
          <w:color w:val="000"/>
          <w:sz w:val="28"/>
          <w:szCs w:val="28"/>
        </w:rPr>
        <w:t xml:space="preserve">昨日，市教育局出台今年全市优质高中学校招收定向生工作的意见，让我们一起来关注备受瞩目的定向生政策今年都有哪些变化？ 只限省级示范高中，往年定向生招生学校中除了有省级示范高中外，还有市级示范高中，今年我市将定向生招生范围确定在19所省级示范高中学校，即：成成中学、太原五中、进山中学、十二中、十五中、十八中、育英中学、四十八中、太原外国语学校、市实验中学、市第四实验中学、省实验中学、山大附中、师院附中、小店区一中、尖草坪区一中、古交市一中、清徐中学、徐沟中学。扩大至所有公办、民办初中学校</w:t>
      </w:r>
    </w:p>
    <w:p>
      <w:pPr>
        <w:ind w:left="0" w:right="0" w:firstLine="560"/>
        <w:spacing w:before="450" w:after="450" w:line="312" w:lineRule="auto"/>
      </w:pPr>
      <w:r>
        <w:rPr>
          <w:rFonts w:ascii="宋体" w:hAnsi="宋体" w:eastAsia="宋体" w:cs="宋体"/>
          <w:color w:val="000"/>
          <w:sz w:val="28"/>
          <w:szCs w:val="28"/>
        </w:rPr>
        <w:t xml:space="preserve">往年定向生的招生只在公办初中学校中进行，今年我市决定，定向生的招生范围为全市公办、民办普通初中学校（含九年一贯制、十二年一贯制初中）。具体招生范围如下： 省、市属公办省级示范普通高中学校和小店一中、尖草坪一中定向生招生范围为六城区普通初中学校。</w:t>
      </w:r>
    </w:p>
    <w:p>
      <w:pPr>
        <w:ind w:left="0" w:right="0" w:firstLine="560"/>
        <w:spacing w:before="450" w:after="450" w:line="312" w:lineRule="auto"/>
      </w:pPr>
      <w:r>
        <w:rPr>
          <w:rFonts w:ascii="宋体" w:hAnsi="宋体" w:eastAsia="宋体" w:cs="宋体"/>
          <w:color w:val="000"/>
          <w:sz w:val="28"/>
          <w:szCs w:val="28"/>
        </w:rPr>
        <w:t xml:space="preserve">清徐中学、徐沟中学、古交一中定向生招生范围为本县（市）普通初中学校。</w:t>
      </w:r>
    </w:p>
    <w:p>
      <w:pPr>
        <w:ind w:left="0" w:right="0" w:firstLine="560"/>
        <w:spacing w:before="450" w:after="450" w:line="312" w:lineRule="auto"/>
      </w:pPr>
      <w:r>
        <w:rPr>
          <w:rFonts w:ascii="宋体" w:hAnsi="宋体" w:eastAsia="宋体" w:cs="宋体"/>
          <w:color w:val="000"/>
          <w:sz w:val="28"/>
          <w:szCs w:val="28"/>
        </w:rPr>
        <w:t xml:space="preserve">为加大对我市贫困地区扶持力度，2024年，成成中学、太原五中、四十八中、省实验中学、山大附中等五所公办省级示范高中将确定部分定向生指标分配到阳曲县、娄烦县普通初中学校。指标分配原则有变化</w:t>
      </w:r>
    </w:p>
    <w:p>
      <w:pPr>
        <w:ind w:left="0" w:right="0" w:firstLine="560"/>
        <w:spacing w:before="450" w:after="450" w:line="312" w:lineRule="auto"/>
      </w:pPr>
      <w:r>
        <w:rPr>
          <w:rFonts w:ascii="宋体" w:hAnsi="宋体" w:eastAsia="宋体" w:cs="宋体"/>
          <w:color w:val="000"/>
          <w:sz w:val="28"/>
          <w:szCs w:val="28"/>
        </w:rPr>
        <w:t xml:space="preserve">今年，省教育厅对定向生政策提出了“在2024年的基础上逐年提高分配比例，完成率要达到90%以上”的原则性要求，为此，结合我市实际，今年我市决定将按照全市19所公办省级示范普通高中学校招生计划（不含特长生、爱物生、西藏生、国际生、小语种学生等）的60%的比例确定各学校定向生招生指标。</w:t>
      </w:r>
    </w:p>
    <w:p>
      <w:pPr>
        <w:ind w:left="0" w:right="0" w:firstLine="560"/>
        <w:spacing w:before="450" w:after="450" w:line="312" w:lineRule="auto"/>
      </w:pPr>
      <w:r>
        <w:rPr>
          <w:rFonts w:ascii="宋体" w:hAnsi="宋体" w:eastAsia="宋体" w:cs="宋体"/>
          <w:color w:val="000"/>
          <w:sz w:val="28"/>
          <w:szCs w:val="28"/>
        </w:rPr>
        <w:t xml:space="preserve">定向生指标分配将以招生学校的招生计划数和全市普通初中学校2024年应届毕业生人数为基本依据，经科学测算后，再合理确定各优质高中学校定向生指标分配范围和分配名额。总的分配原则是：以有利于控制“小升初”择校、有利于转变初中薄弱学校、有利于促进义务教育均衡发展为目标，将分配指标向农村初中、薄弱初中和生源匮乏初中学校倾斜，并与各初中学校办学水平相结合。指标分配办法有变化</w:t>
      </w:r>
    </w:p>
    <w:p>
      <w:pPr>
        <w:ind w:left="0" w:right="0" w:firstLine="560"/>
        <w:spacing w:before="450" w:after="450" w:line="312" w:lineRule="auto"/>
      </w:pPr>
      <w:r>
        <w:rPr>
          <w:rFonts w:ascii="宋体" w:hAnsi="宋体" w:eastAsia="宋体" w:cs="宋体"/>
          <w:color w:val="000"/>
          <w:sz w:val="28"/>
          <w:szCs w:val="28"/>
        </w:rPr>
        <w:t xml:space="preserve">今年，定向生指标分配将由市、县（市、区）两级教育行政部门按照分配原则分别进行分配。具体分配办法如下：</w:t>
      </w:r>
    </w:p>
    <w:p>
      <w:pPr>
        <w:ind w:left="0" w:right="0" w:firstLine="560"/>
        <w:spacing w:before="450" w:after="450" w:line="312" w:lineRule="auto"/>
      </w:pPr>
      <w:r>
        <w:rPr>
          <w:rFonts w:ascii="宋体" w:hAnsi="宋体" w:eastAsia="宋体" w:cs="宋体"/>
          <w:color w:val="000"/>
          <w:sz w:val="28"/>
          <w:szCs w:val="28"/>
        </w:rPr>
        <w:t xml:space="preserve">省、市属公办省级示范普通高中学校和小店一中、尖草坪一中定向生指标，由市教育局按照分配原则合理分配到六城区普通初中学校。分配情况将通过太原市教育局网站向社会公示。</w:t>
      </w:r>
    </w:p>
    <w:p>
      <w:pPr>
        <w:ind w:left="0" w:right="0" w:firstLine="560"/>
        <w:spacing w:before="450" w:after="450" w:line="312" w:lineRule="auto"/>
      </w:pPr>
      <w:r>
        <w:rPr>
          <w:rFonts w:ascii="宋体" w:hAnsi="宋体" w:eastAsia="宋体" w:cs="宋体"/>
          <w:color w:val="000"/>
          <w:sz w:val="28"/>
          <w:szCs w:val="28"/>
        </w:rPr>
        <w:t xml:space="preserve">古交一中、清徐中学、徐沟中学等三所学校定向生指标由所在县（市）教育行政部门按照分配原则合理分配到本县（市）普通初中学校。分配情况应通过县（市）教育局网站向社会公示。</w:t>
      </w:r>
    </w:p>
    <w:p>
      <w:pPr>
        <w:ind w:left="0" w:right="0" w:firstLine="560"/>
        <w:spacing w:before="450" w:after="450" w:line="312" w:lineRule="auto"/>
      </w:pPr>
      <w:r>
        <w:rPr>
          <w:rFonts w:ascii="宋体" w:hAnsi="宋体" w:eastAsia="宋体" w:cs="宋体"/>
          <w:color w:val="000"/>
          <w:sz w:val="28"/>
          <w:szCs w:val="28"/>
        </w:rPr>
        <w:t xml:space="preserve">成成中学、太原五中、四十八中、省实验中学、山大附中等五所学校共确定20名定向生指标，分配给阳曲县、娄烦县各10名，由阳曲县、娄烦县教育行政部门科学合理分配到普通初中学校。分配情况应通过县教育局网站向社会公示。</w:t>
      </w:r>
    </w:p>
    <w:p>
      <w:pPr>
        <w:ind w:left="0" w:right="0" w:firstLine="560"/>
        <w:spacing w:before="450" w:after="450" w:line="312" w:lineRule="auto"/>
      </w:pPr>
      <w:r>
        <w:rPr>
          <w:rFonts w:ascii="宋体" w:hAnsi="宋体" w:eastAsia="宋体" w:cs="宋体"/>
          <w:color w:val="000"/>
          <w:sz w:val="28"/>
          <w:szCs w:val="28"/>
        </w:rPr>
        <w:t xml:space="preserve">按照省教育厅定向生“完成率要达到90%以上”的要求，市教育局将对2024年各普通初中学校定向生指标一次性完成率进行考核，并对一次性完成率较好的普通初中学校在2024年定向生指标分配时给予奖励。报名条件放宽了</w:t>
      </w:r>
    </w:p>
    <w:p>
      <w:pPr>
        <w:ind w:left="0" w:right="0" w:firstLine="560"/>
        <w:spacing w:before="450" w:after="450" w:line="312" w:lineRule="auto"/>
      </w:pPr>
      <w:r>
        <w:rPr>
          <w:rFonts w:ascii="宋体" w:hAnsi="宋体" w:eastAsia="宋体" w:cs="宋体"/>
          <w:color w:val="000"/>
          <w:sz w:val="28"/>
          <w:szCs w:val="28"/>
        </w:rPr>
        <w:t xml:space="preserve">往年，定向生的报名条件除要求三年在本校就读的正式学籍外，还要求学生综合素质评定要全部达到A等，今年的报名条件放宽了，具体要求为：</w:t>
      </w:r>
    </w:p>
    <w:p>
      <w:pPr>
        <w:ind w:left="0" w:right="0" w:firstLine="560"/>
        <w:spacing w:before="450" w:after="450" w:line="312" w:lineRule="auto"/>
      </w:pPr>
      <w:r>
        <w:rPr>
          <w:rFonts w:ascii="宋体" w:hAnsi="宋体" w:eastAsia="宋体" w:cs="宋体"/>
          <w:color w:val="000"/>
          <w:sz w:val="28"/>
          <w:szCs w:val="28"/>
        </w:rPr>
        <w:t xml:space="preserve">（一）符合2024年太原市中考报名条件且已报名参加中考。</w:t>
      </w:r>
    </w:p>
    <w:p>
      <w:pPr>
        <w:ind w:left="0" w:right="0" w:firstLine="560"/>
        <w:spacing w:before="450" w:after="450" w:line="312" w:lineRule="auto"/>
      </w:pPr>
      <w:r>
        <w:rPr>
          <w:rFonts w:ascii="宋体" w:hAnsi="宋体" w:eastAsia="宋体" w:cs="宋体"/>
          <w:color w:val="000"/>
          <w:sz w:val="28"/>
          <w:szCs w:val="28"/>
        </w:rPr>
        <w:t xml:space="preserve">（二）在本校连续就读三年，具有本校正式学籍的应届初中毕业生。</w:t>
      </w:r>
    </w:p>
    <w:p>
      <w:pPr>
        <w:ind w:left="0" w:right="0" w:firstLine="560"/>
        <w:spacing w:before="450" w:after="450" w:line="312" w:lineRule="auto"/>
      </w:pPr>
      <w:r>
        <w:rPr>
          <w:rFonts w:ascii="宋体" w:hAnsi="宋体" w:eastAsia="宋体" w:cs="宋体"/>
          <w:color w:val="000"/>
          <w:sz w:val="28"/>
          <w:szCs w:val="28"/>
        </w:rPr>
        <w:t xml:space="preserve">（三）初中毕业生综合素质评价基础性发展目标5个方面评定结果均达到合格以上。</w:t>
      </w:r>
    </w:p>
    <w:p>
      <w:pPr>
        <w:ind w:left="0" w:right="0" w:firstLine="560"/>
        <w:spacing w:before="450" w:after="450" w:line="312" w:lineRule="auto"/>
      </w:pPr>
      <w:r>
        <w:rPr>
          <w:rFonts w:ascii="宋体" w:hAnsi="宋体" w:eastAsia="宋体" w:cs="宋体"/>
          <w:color w:val="000"/>
          <w:sz w:val="28"/>
          <w:szCs w:val="28"/>
        </w:rPr>
        <w:t xml:space="preserve">（四）在我市六城区就业、居住的进城务工人员随迁子女，符合上述第（一）、（二）、（三）条规定条件，填报中考志愿时可享受与我市六城区常住户籍人口子女同类考生同等待遇。</w:t>
      </w:r>
    </w:p>
    <w:p>
      <w:pPr>
        <w:ind w:left="0" w:right="0" w:firstLine="560"/>
        <w:spacing w:before="450" w:after="450" w:line="312" w:lineRule="auto"/>
      </w:pPr>
      <w:r>
        <w:rPr>
          <w:rFonts w:ascii="宋体" w:hAnsi="宋体" w:eastAsia="宋体" w:cs="宋体"/>
          <w:color w:val="000"/>
          <w:sz w:val="28"/>
          <w:szCs w:val="28"/>
        </w:rPr>
        <w:t xml:space="preserve">（五）在我市四县（市）就业、居住的进城务工人员随迁子女，符合上述第（一）、（二）、（三）条规定条件，填报中考志愿时可享受与我市四县（市）常住户籍人口子女同类考生同等待遇。定向生将有二次录取的机会</w:t>
      </w:r>
    </w:p>
    <w:p>
      <w:pPr>
        <w:ind w:left="0" w:right="0" w:firstLine="560"/>
        <w:spacing w:before="450" w:after="450" w:line="312" w:lineRule="auto"/>
      </w:pPr>
      <w:r>
        <w:rPr>
          <w:rFonts w:ascii="宋体" w:hAnsi="宋体" w:eastAsia="宋体" w:cs="宋体"/>
          <w:color w:val="000"/>
          <w:sz w:val="28"/>
          <w:szCs w:val="28"/>
        </w:rPr>
        <w:t xml:space="preserve">报考定向生的考生必须参加2024年太原市初中学业考试。与往年相比，今年的定向生录取办法将有重大变化，具体录取办法如下：</w:t>
      </w:r>
    </w:p>
    <w:p>
      <w:pPr>
        <w:ind w:left="0" w:right="0" w:firstLine="560"/>
        <w:spacing w:before="450" w:after="450" w:line="312" w:lineRule="auto"/>
      </w:pPr>
      <w:r>
        <w:rPr>
          <w:rFonts w:ascii="宋体" w:hAnsi="宋体" w:eastAsia="宋体" w:cs="宋体"/>
          <w:color w:val="000"/>
          <w:sz w:val="28"/>
          <w:szCs w:val="28"/>
        </w:rPr>
        <w:t xml:space="preserve">（1）2024年定向生录取分数线控制在各优质高中学校统招生录取分数线下50分以内，且考生成绩不得低于全市普通高中学校最低录取控制分数线；报考定向生的考生考试成绩如达到所报定向生志愿学校统招生录取分数线，则按统招生录取。</w:t>
      </w:r>
    </w:p>
    <w:p>
      <w:pPr>
        <w:ind w:left="0" w:right="0" w:firstLine="560"/>
        <w:spacing w:before="450" w:after="450" w:line="312" w:lineRule="auto"/>
      </w:pPr>
      <w:r>
        <w:rPr>
          <w:rFonts w:ascii="宋体" w:hAnsi="宋体" w:eastAsia="宋体" w:cs="宋体"/>
          <w:color w:val="000"/>
          <w:sz w:val="28"/>
          <w:szCs w:val="28"/>
        </w:rPr>
        <w:t xml:space="preserve">（2）按照省教育厅关于定向生“完成率要达到90%以上”的要求，定向生录取具体操作步骤为：</w:t>
      </w:r>
    </w:p>
    <w:p>
      <w:pPr>
        <w:ind w:left="0" w:right="0" w:firstLine="560"/>
        <w:spacing w:before="450" w:after="450" w:line="312" w:lineRule="auto"/>
      </w:pPr>
      <w:r>
        <w:rPr>
          <w:rFonts w:ascii="宋体" w:hAnsi="宋体" w:eastAsia="宋体" w:cs="宋体"/>
          <w:color w:val="000"/>
          <w:sz w:val="28"/>
          <w:szCs w:val="28"/>
        </w:rPr>
        <w:t xml:space="preserve">一是依据分配到各初中学校的定向生指标、考生所报志愿和考试成绩，由高分到低分进行首次择优录取；</w:t>
      </w:r>
    </w:p>
    <w:p>
      <w:pPr>
        <w:ind w:left="0" w:right="0" w:firstLine="560"/>
        <w:spacing w:before="450" w:after="450" w:line="312" w:lineRule="auto"/>
      </w:pPr>
      <w:r>
        <w:rPr>
          <w:rFonts w:ascii="宋体" w:hAnsi="宋体" w:eastAsia="宋体" w:cs="宋体"/>
          <w:color w:val="000"/>
          <w:sz w:val="28"/>
          <w:szCs w:val="28"/>
        </w:rPr>
        <w:t xml:space="preserve">二是当分配到六城区各初中学校的定向生指标首次录取未完成时，在六城区已报考定向生志愿但未被首次录取的考生中，按照考生所报定向生志愿和考试成绩，由高分到低分进行二次择优录取；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当分配到四县（市）各初中学校的定向生指标首次录取未完成时，在本县（市）已报考定向生志愿但未被首次录取的考生中，按照考生所报定向生志愿和考试成绩，由高分到低分进行二次择优录取。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二次录取结束后，在各优质高中学校统招生录取分数线下50分以内仍未完成的定向生指标，将转为统招生计划。</w:t>
      </w:r>
    </w:p>
    <w:p>
      <w:pPr>
        <w:ind w:left="0" w:right="0" w:firstLine="560"/>
        <w:spacing w:before="450" w:after="450" w:line="312" w:lineRule="auto"/>
      </w:pPr>
      <w:r>
        <w:rPr>
          <w:rFonts w:ascii="宋体" w:hAnsi="宋体" w:eastAsia="宋体" w:cs="宋体"/>
          <w:color w:val="000"/>
          <w:sz w:val="28"/>
          <w:szCs w:val="28"/>
        </w:rPr>
        <w:t xml:space="preserve">例如：假设某初中学校有“A校”5个定向生指标，第一次录取时，只完成了3个指标，那么，剩下的2个指标将回到六城区已报考了“A校”定向生志愿但未被首次录取的考生中，按照考生所报定向生志愿和考试成绩，由高分到低分第二次进行择优录取。二次录取结束后，如果在“A校”统招生录取分数线下50分以内仍有未完成的定向生指标，这些指标将转为统招生计划。定向生招生流程分五步进行</w:t>
      </w:r>
    </w:p>
    <w:p>
      <w:pPr>
        <w:ind w:left="0" w:right="0" w:firstLine="560"/>
        <w:spacing w:before="450" w:after="450" w:line="312" w:lineRule="auto"/>
      </w:pPr>
      <w:r>
        <w:rPr>
          <w:rFonts w:ascii="宋体" w:hAnsi="宋体" w:eastAsia="宋体" w:cs="宋体"/>
          <w:color w:val="000"/>
          <w:sz w:val="28"/>
          <w:szCs w:val="28"/>
        </w:rPr>
        <w:t xml:space="preserve">今年定向生招生工作流程将分五步进行，即：申请登记——资格审查——上报名单——填报志愿——录取。</w:t>
      </w:r>
    </w:p>
    <w:p>
      <w:pPr>
        <w:ind w:left="0" w:right="0" w:firstLine="560"/>
        <w:spacing w:before="450" w:after="450" w:line="312" w:lineRule="auto"/>
      </w:pPr>
      <w:r>
        <w:rPr>
          <w:rFonts w:ascii="宋体" w:hAnsi="宋体" w:eastAsia="宋体" w:cs="宋体"/>
          <w:color w:val="000"/>
          <w:sz w:val="28"/>
          <w:szCs w:val="28"/>
        </w:rPr>
        <w:t xml:space="preserve">市教育局要求，凡有定向生招生分配指标的初中学校，应按照要求分别召开初中毕业班全体教师、家长和学生会议，解读政策、介绍情况、提出要求；在校内醒目位置公示招生政策、指标分配情况、报名工作流程，并设立咨询接待室，安排专人接待家长和学生的咨询；在规定时间组织符合报考资格条件的学生申请登记。</w:t>
      </w:r>
    </w:p>
    <w:p>
      <w:pPr>
        <w:ind w:left="0" w:right="0" w:firstLine="560"/>
        <w:spacing w:before="450" w:after="450" w:line="312" w:lineRule="auto"/>
      </w:pPr>
      <w:r>
        <w:rPr>
          <w:rFonts w:ascii="宋体" w:hAnsi="宋体" w:eastAsia="宋体" w:cs="宋体"/>
          <w:color w:val="000"/>
          <w:sz w:val="28"/>
          <w:szCs w:val="28"/>
        </w:rPr>
        <w:t xml:space="preserve">定向生报考资格的审核由各初中学校负责，校长为第一责任人。在资格审查工作结束后，要将通过资格审核的名单及相关信息在校内醒目位置进行公示，公示期不少于5个工作日。公示内容应包括学生姓名、性别、班级、入学时间、是否具有正式学籍、综合素质评定结果等。要成立“定向生仲裁议事机构”，对本学校定向生工作中出现的问题及受理的投诉，及时予以解决和答复，确保工作顺利进行。</w:t>
      </w:r>
    </w:p>
    <w:p>
      <w:pPr>
        <w:ind w:left="0" w:right="0" w:firstLine="560"/>
        <w:spacing w:before="450" w:after="450" w:line="312" w:lineRule="auto"/>
      </w:pPr>
      <w:r>
        <w:rPr>
          <w:rFonts w:ascii="宋体" w:hAnsi="宋体" w:eastAsia="宋体" w:cs="宋体"/>
          <w:color w:val="000"/>
          <w:sz w:val="28"/>
          <w:szCs w:val="28"/>
        </w:rPr>
        <w:t xml:space="preserve">经审核具备定向生报考资格的应届初中毕业生，要按照考生所在初中学校的定向生招生指标（待省教育厅批准后执行）填报定向生志愿。具体填报志愿的要求要严格按照我市中考招生工作的安排意见（将另文下发）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第五篇：石家庄关于住房最新政策</w:t>
      </w:r>
    </w:p>
    <w:p>
      <w:pPr>
        <w:ind w:left="0" w:right="0" w:firstLine="560"/>
        <w:spacing w:before="450" w:after="450" w:line="312" w:lineRule="auto"/>
      </w:pPr>
      <w:r>
        <w:rPr>
          <w:rFonts w:ascii="宋体" w:hAnsi="宋体" w:eastAsia="宋体" w:cs="宋体"/>
          <w:color w:val="000"/>
          <w:sz w:val="28"/>
          <w:szCs w:val="28"/>
        </w:rPr>
        <w:t xml:space="preserve">石家庄最新政策(2024-9-25 17:17:29)[发送到微博]</w:t>
      </w:r>
    </w:p>
    <w:p>
      <w:pPr>
        <w:ind w:left="0" w:right="0" w:firstLine="560"/>
        <w:spacing w:before="450" w:after="450" w:line="312" w:lineRule="auto"/>
      </w:pPr>
      <w:r>
        <w:rPr>
          <w:rFonts w:ascii="宋体" w:hAnsi="宋体" w:eastAsia="宋体" w:cs="宋体"/>
          <w:color w:val="000"/>
          <w:sz w:val="28"/>
          <w:szCs w:val="28"/>
        </w:rPr>
        <w:t xml:space="preserve">分类：关于家标签：普通住房 营业税 家庭唯一 开发区 140平米 |</w:t>
      </w:r>
    </w:p>
    <w:p>
      <w:pPr>
        <w:ind w:left="0" w:right="0" w:firstLine="560"/>
        <w:spacing w:before="450" w:after="450" w:line="312" w:lineRule="auto"/>
      </w:pPr>
      <w:r>
        <w:rPr>
          <w:rFonts w:ascii="宋体" w:hAnsi="宋体" w:eastAsia="宋体" w:cs="宋体"/>
          <w:color w:val="000"/>
          <w:sz w:val="28"/>
          <w:szCs w:val="28"/>
        </w:rPr>
        <w:t xml:space="preserve">即日起，开发区有关个税调整相关注意事项：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w:t>
      </w:r>
    </w:p>
    <w:p>
      <w:pPr>
        <w:ind w:left="0" w:right="0" w:firstLine="560"/>
        <w:spacing w:before="450" w:after="450" w:line="312" w:lineRule="auto"/>
      </w:pPr>
      <w:r>
        <w:rPr>
          <w:rFonts w:ascii="宋体" w:hAnsi="宋体" w:eastAsia="宋体" w:cs="宋体"/>
          <w:color w:val="000"/>
          <w:sz w:val="28"/>
          <w:szCs w:val="28"/>
        </w:rPr>
        <w:t xml:space="preserve">或营业税按全额5。6，个税按全额3%</w:t>
      </w:r>
    </w:p>
    <w:p>
      <w:pPr>
        <w:ind w:left="0" w:right="0" w:firstLine="560"/>
        <w:spacing w:before="450" w:after="450" w:line="312" w:lineRule="auto"/>
      </w:pPr>
      <w:r>
        <w:rPr>
          <w:rFonts w:ascii="宋体" w:hAnsi="宋体" w:eastAsia="宋体" w:cs="宋体"/>
          <w:color w:val="000"/>
          <w:sz w:val="28"/>
          <w:szCs w:val="28"/>
        </w:rPr>
        <w:t xml:space="preserve">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 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w:t>
      </w:r>
    </w:p>
    <w:p>
      <w:pPr>
        <w:ind w:left="0" w:right="0" w:firstLine="560"/>
        <w:spacing w:before="450" w:after="450" w:line="312" w:lineRule="auto"/>
      </w:pPr>
      <w:r>
        <w:rPr>
          <w:rFonts w:ascii="宋体" w:hAnsi="宋体" w:eastAsia="宋体" w:cs="宋体"/>
          <w:color w:val="000"/>
          <w:sz w:val="28"/>
          <w:szCs w:val="28"/>
        </w:rPr>
        <w:t xml:space="preserve">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 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2025-06-19T19:51:48+08:00</dcterms:created>
  <dcterms:modified xsi:type="dcterms:W3CDTF">2025-06-19T19:51:48+08:00</dcterms:modified>
</cp:coreProperties>
</file>

<file path=docProps/custom.xml><?xml version="1.0" encoding="utf-8"?>
<Properties xmlns="http://schemas.openxmlformats.org/officeDocument/2006/custom-properties" xmlns:vt="http://schemas.openxmlformats.org/officeDocument/2006/docPropsVTypes"/>
</file>