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凤翔县职教中心常规教学工作汇报（合集五篇）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第一篇：凤翔县职教中心常规教学工作汇报求真务实抓管理 精益求精促质量——凤翔县职教中心常规教学工作汇报尊敬的各位领导：大家好！首先请允许我代表全校师生对各位领导光临指导表示热烈的欢迎和衷心的感谢！我校是由县政府直属、教育体育局管理的一所公...</w:t>
      </w:r>
    </w:p>
    <w:p>
      <w:pPr>
        <w:ind w:left="0" w:right="0" w:firstLine="560"/>
        <w:spacing w:before="450" w:after="450" w:line="312" w:lineRule="auto"/>
      </w:pPr>
      <w:r>
        <w:rPr>
          <w:rFonts w:ascii="黑体" w:hAnsi="黑体" w:eastAsia="黑体" w:cs="黑体"/>
          <w:color w:val="000000"/>
          <w:sz w:val="36"/>
          <w:szCs w:val="36"/>
          <w:b w:val="1"/>
          <w:bCs w:val="1"/>
        </w:rPr>
        <w:t xml:space="preserve">第一篇：凤翔县职教中心常规教学工作汇报</w:t>
      </w:r>
    </w:p>
    <w:p>
      <w:pPr>
        <w:ind w:left="0" w:right="0" w:firstLine="560"/>
        <w:spacing w:before="450" w:after="450" w:line="312" w:lineRule="auto"/>
      </w:pPr>
      <w:r>
        <w:rPr>
          <w:rFonts w:ascii="宋体" w:hAnsi="宋体" w:eastAsia="宋体" w:cs="宋体"/>
          <w:color w:val="000"/>
          <w:sz w:val="28"/>
          <w:szCs w:val="28"/>
        </w:rPr>
        <w:t xml:space="preserve">求真务实抓管理 精益求精促质量</w:t>
      </w:r>
    </w:p>
    <w:p>
      <w:pPr>
        <w:ind w:left="0" w:right="0" w:firstLine="560"/>
        <w:spacing w:before="450" w:after="450" w:line="312" w:lineRule="auto"/>
      </w:pPr>
      <w:r>
        <w:rPr>
          <w:rFonts w:ascii="宋体" w:hAnsi="宋体" w:eastAsia="宋体" w:cs="宋体"/>
          <w:color w:val="000"/>
          <w:sz w:val="28"/>
          <w:szCs w:val="28"/>
        </w:rPr>
        <w:t xml:space="preserve">——凤翔县职教中心常规教学工作汇报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首先请允许我代表全校师生对各位领导光临指导表示热烈的欢迎和衷心的感谢！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是由县政府直属、教育体育局管理的一所公办中等职业学校。学校于2024年正式启动运行，2024年6月被省政府命名为陕西省级重点中等职业学校，2024年5月被省政府命名为陕西省示范性中等职业学校。学校现有教职工106人，在校生1132人，目前开设有数控技术应用、焊接技术应用、电子电器应用与维修、计算机应用、服装设计与工艺等五大学历教育专业和果蔬花卉生产技术等涉农专业。同时举办 “阳光工程”、“人人技能工程”、“温暖工程”和“农业实用技术培训”等各专业技能培训。几年来，我校在教学上取得了一定成果，先后有张红妮、张永娟、常亚萍等28名教师在省市级设计大赛、技能大赛中获奖，符晓彦等3名学生在国家级技能大赛中获奖，白雪等47名学生在省级技能大赛中获奖，田阿敏等71名学生在市级大赛中获奖。下面就我校在教学方面的做法向领导做以汇报。</w:t>
      </w:r>
    </w:p>
    <w:p>
      <w:pPr>
        <w:ind w:left="0" w:right="0" w:firstLine="560"/>
        <w:spacing w:before="450" w:after="450" w:line="312" w:lineRule="auto"/>
      </w:pPr>
      <w:r>
        <w:rPr>
          <w:rFonts w:ascii="宋体" w:hAnsi="宋体" w:eastAsia="宋体" w:cs="宋体"/>
          <w:color w:val="000"/>
          <w:sz w:val="28"/>
          <w:szCs w:val="28"/>
        </w:rPr>
        <w:t xml:space="preserve">一、完善管理机制，做到制度化、精细化</w:t>
      </w:r>
    </w:p>
    <w:p>
      <w:pPr>
        <w:ind w:left="0" w:right="0" w:firstLine="560"/>
        <w:spacing w:before="450" w:after="450" w:line="312" w:lineRule="auto"/>
      </w:pPr>
      <w:r>
        <w:rPr>
          <w:rFonts w:ascii="宋体" w:hAnsi="宋体" w:eastAsia="宋体" w:cs="宋体"/>
          <w:color w:val="000"/>
          <w:sz w:val="28"/>
          <w:szCs w:val="28"/>
        </w:rPr>
        <w:t xml:space="preserve">教学质量是学校赖以生存和发展的生命线。教学质量的稳步提升，关键在教学常规管理。一是学校先后制订完善了《凤翔县职业教育中心教学常规管理制度》、《教师教学综合考评办法》、《教学常规“五认真”的几点要求》、《凤翔县职教中心领导听课评课制度》、《凤翔县职教中心教师听课评课制度》、《凤翔县职教中心集体备课制度》、《凤翔县职教中心教案检查制度》、《凤翔县职业教育中心作业的布置、批改与检查制度》等制度，做到职责明确，考核标准公开，并将教师的考核与奖励性绩效工资挂钩，鼓励先进，奖惩分明；二是认真执行教学常规基本要求，严格落实教学“五认真”；三是坚持集体办公，超周备课，教案统查，模块教学，阶段考核，将精细化管理落实在教学的各个环节上；四是本着“求真务实，科学高效”的原则，教务科坚持进行常规检查管理，保证教学工作顺利开展。</w:t>
      </w:r>
    </w:p>
    <w:p>
      <w:pPr>
        <w:ind w:left="0" w:right="0" w:firstLine="560"/>
        <w:spacing w:before="450" w:after="450" w:line="312" w:lineRule="auto"/>
      </w:pPr>
      <w:r>
        <w:rPr>
          <w:rFonts w:ascii="宋体" w:hAnsi="宋体" w:eastAsia="宋体" w:cs="宋体"/>
          <w:color w:val="000"/>
          <w:sz w:val="28"/>
          <w:szCs w:val="28"/>
        </w:rPr>
        <w:t xml:space="preserve">二、规范常规教学，做到过程细、环节实</w:t>
      </w:r>
    </w:p>
    <w:p>
      <w:pPr>
        <w:ind w:left="0" w:right="0" w:firstLine="560"/>
        <w:spacing w:before="450" w:after="450" w:line="312" w:lineRule="auto"/>
      </w:pPr>
      <w:r>
        <w:rPr>
          <w:rFonts w:ascii="宋体" w:hAnsi="宋体" w:eastAsia="宋体" w:cs="宋体"/>
          <w:color w:val="000"/>
          <w:sz w:val="28"/>
          <w:szCs w:val="28"/>
        </w:rPr>
        <w:t xml:space="preserve">1、强化集体备课，践行课堂教学新模式。</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材，备学生、论方法、注过程、备资源。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2、狠抓课堂教学中心环节，做到教师为主导，学生为主体，课本为主干，训练为主线，能力为目的。</w:t>
      </w:r>
    </w:p>
    <w:p>
      <w:pPr>
        <w:ind w:left="0" w:right="0" w:firstLine="560"/>
        <w:spacing w:before="450" w:after="450" w:line="312" w:lineRule="auto"/>
      </w:pPr>
      <w:r>
        <w:rPr>
          <w:rFonts w:ascii="宋体" w:hAnsi="宋体" w:eastAsia="宋体" w:cs="宋体"/>
          <w:color w:val="000"/>
          <w:sz w:val="28"/>
          <w:szCs w:val="28"/>
        </w:rPr>
        <w:t xml:space="preserve">理论课教学中重视培养学生良好的职业道德素养，注重知识和能力的同时达标。实训课教学中采取实训课督查制度，针对中专学生难管理这一问题，上课时除一名专业教师外，还有一名管理人员参与课堂管理，保证教学效果及学生实训安全。在教学过程中要求实习指导教师为学生设计目标，制订计划，强调人人参与，个个达标，鼓励并支持学生精心制作实习作品，遴选优秀实习作品留存展室，经常组织师生参观学习交流的同时供家长、来客参观交流。这种做法，满足了学生自我展示、相互学习、互相交流，增强了学生的自信心和成就感。</w:t>
      </w:r>
    </w:p>
    <w:p>
      <w:pPr>
        <w:ind w:left="0" w:right="0" w:firstLine="560"/>
        <w:spacing w:before="450" w:after="450" w:line="312" w:lineRule="auto"/>
      </w:pPr>
      <w:r>
        <w:rPr>
          <w:rFonts w:ascii="宋体" w:hAnsi="宋体" w:eastAsia="宋体" w:cs="宋体"/>
          <w:color w:val="000"/>
          <w:sz w:val="28"/>
          <w:szCs w:val="28"/>
        </w:rPr>
        <w:t xml:space="preserve">3、加强教学常规环节检查与督促。</w:t>
      </w:r>
    </w:p>
    <w:p>
      <w:pPr>
        <w:ind w:left="0" w:right="0" w:firstLine="560"/>
        <w:spacing w:before="450" w:after="450" w:line="312" w:lineRule="auto"/>
      </w:pPr>
      <w:r>
        <w:rPr>
          <w:rFonts w:ascii="宋体" w:hAnsi="宋体" w:eastAsia="宋体" w:cs="宋体"/>
          <w:color w:val="000"/>
          <w:sz w:val="28"/>
          <w:szCs w:val="28"/>
        </w:rPr>
        <w:t xml:space="preserve">主要从以下几个方面进行：一是各教研组每周教研活动时间检查本组教师教案、听课记录情况；二是教务科加大教学中的备、上、辅、作业批阅等环节工作的检查力度，每学期检查4次，每次检查都认真作好评比并在教职工大会上进行公布；三是坚持领导听评课制度，校行政会领导每学期听课20节以上，通过听课、评课指导课堂教学工作;四是坚持“奖优罚劣，激励竞争”的原则，对教学人员从德勤、工作量、工作过程与实绩进行考核;五是抓好学生学期的综合素质评定工作，通过考试并结合平时学习情况，每学期评选出学优生和技能标兵，给予这些学生荣誉证书和一定的物质奖励，从而达到树立典型，带动全校良好学习风气形成的目的。</w:t>
      </w:r>
    </w:p>
    <w:p>
      <w:pPr>
        <w:ind w:left="0" w:right="0" w:firstLine="560"/>
        <w:spacing w:before="450" w:after="450" w:line="312" w:lineRule="auto"/>
      </w:pPr>
      <w:r>
        <w:rPr>
          <w:rFonts w:ascii="宋体" w:hAnsi="宋体" w:eastAsia="宋体" w:cs="宋体"/>
          <w:color w:val="000"/>
          <w:sz w:val="28"/>
          <w:szCs w:val="28"/>
        </w:rPr>
        <w:t xml:space="preserve">4、注重学生技能培养，推行“三化式”教学</w:t>
      </w:r>
    </w:p>
    <w:p>
      <w:pPr>
        <w:ind w:left="0" w:right="0" w:firstLine="560"/>
        <w:spacing w:before="450" w:after="450" w:line="312" w:lineRule="auto"/>
      </w:pPr>
      <w:r>
        <w:rPr>
          <w:rFonts w:ascii="宋体" w:hAnsi="宋体" w:eastAsia="宋体" w:cs="宋体"/>
          <w:color w:val="000"/>
          <w:sz w:val="28"/>
          <w:szCs w:val="28"/>
        </w:rPr>
        <w:t xml:space="preserve">学校奉行以“以技能为宗旨、以就业为导向、以大赛看成绩”的办学理念，积极推行“三化式”教学方式，即技能竞赛的“全员化、全域化、日常化”。“全员化”，取消了传统的考试考核方式，转变为全员参与的技能大赛形式，这种做法提高了学生学习的积极性，增强了全体学生参与意识和竞争意识，使每位学生通过参与均有提高和收获。“全域化”，每个专业、每门学科、甚至一个小的知识点，都采用竞赛的形式进行，巩固了学生专业理论知识，提高了课堂教学效果和专业技能水平。“日常化”，无论是课堂、课余、月末、期中、期末，我校经常性的开展技能竞赛活动，竞赛日常化的开展，增强了学生学习兴趣和动力。同时，从学生个人修养、文化知识方面出发，每月开展各式各样的竞赛，如普通话比赛、英语口语比赛、名篇背诵比赛、书法展览等活动。几年的实践已经逐渐深入人心，锻炼了学生的心理素质，提高了学生的个人修养，增强了学生自信心，提升了专业技能水平，大大丰富了校园文化生活。</w:t>
      </w:r>
    </w:p>
    <w:p>
      <w:pPr>
        <w:ind w:left="0" w:right="0" w:firstLine="560"/>
        <w:spacing w:before="450" w:after="450" w:line="312" w:lineRule="auto"/>
      </w:pPr>
      <w:r>
        <w:rPr>
          <w:rFonts w:ascii="宋体" w:hAnsi="宋体" w:eastAsia="宋体" w:cs="宋体"/>
          <w:color w:val="000"/>
          <w:sz w:val="28"/>
          <w:szCs w:val="28"/>
        </w:rPr>
        <w:t xml:space="preserve">三、立足校本，注重教研，深化教育教学改革</w:t>
      </w:r>
    </w:p>
    <w:p>
      <w:pPr>
        <w:ind w:left="0" w:right="0" w:firstLine="560"/>
        <w:spacing w:before="450" w:after="450" w:line="312" w:lineRule="auto"/>
      </w:pPr>
      <w:r>
        <w:rPr>
          <w:rFonts w:ascii="宋体" w:hAnsi="宋体" w:eastAsia="宋体" w:cs="宋体"/>
          <w:color w:val="000"/>
          <w:sz w:val="28"/>
          <w:szCs w:val="28"/>
        </w:rPr>
        <w:t xml:space="preserve">1、健全领导机构，明确职责任务。我校根据课程标准、课程计划以及教学内容要求，结合学校规模及特点，成立了校本研修领导小组，中心主任任组长，副主任任副组长，负责校本研修工作方案的规划、阶段性工作的布置等，教务科全体成员参与，负责协助教师解决工作中存在的问题，组织教师撰写论文，开展教育行动研究，开展各类竞赛活动等。</w:t>
      </w:r>
    </w:p>
    <w:p>
      <w:pPr>
        <w:ind w:left="0" w:right="0" w:firstLine="560"/>
        <w:spacing w:before="450" w:after="450" w:line="312" w:lineRule="auto"/>
      </w:pPr>
      <w:r>
        <w:rPr>
          <w:rFonts w:ascii="宋体" w:hAnsi="宋体" w:eastAsia="宋体" w:cs="宋体"/>
          <w:color w:val="000"/>
          <w:sz w:val="28"/>
          <w:szCs w:val="28"/>
        </w:rPr>
        <w:t xml:space="preserve">2、健全规章制度，做到有章可循。为使校本研修工作健康发展，学校制定了实施方案，作为校本研修工作的纲领性文件；学校还修订完善了《凤翔县职业教育中心教学研究制度》、《凤翔县职教中心教研组职责》、《凤翔县职教中心教师进修研修的有关规定》等制度。一系列的规章制度保证了校本研修工作有规可依，有章可循，避免了校本研修工作的随意性、自由化，保证了校本研修工作规范、有序的开展。</w:t>
      </w:r>
    </w:p>
    <w:p>
      <w:pPr>
        <w:ind w:left="0" w:right="0" w:firstLine="560"/>
        <w:spacing w:before="450" w:after="450" w:line="312" w:lineRule="auto"/>
      </w:pPr>
      <w:r>
        <w:rPr>
          <w:rFonts w:ascii="宋体" w:hAnsi="宋体" w:eastAsia="宋体" w:cs="宋体"/>
          <w:color w:val="000"/>
          <w:sz w:val="28"/>
          <w:szCs w:val="28"/>
        </w:rPr>
        <w:t xml:space="preserve">3、规范集研形式，积极开展教研活动。学校共设10个教研组，各教研组长均由本学科学识水平高、科研意识强、具有学科带头作用的老师担任。同时每位行政领导，负责一个教研组，坚持实行每周星期二专题教研和不定期开展听课、评课等教学教研活动。</w:t>
      </w:r>
    </w:p>
    <w:p>
      <w:pPr>
        <w:ind w:left="0" w:right="0" w:firstLine="560"/>
        <w:spacing w:before="450" w:after="450" w:line="312" w:lineRule="auto"/>
      </w:pPr>
      <w:r>
        <w:rPr>
          <w:rFonts w:ascii="宋体" w:hAnsi="宋体" w:eastAsia="宋体" w:cs="宋体"/>
          <w:color w:val="000"/>
          <w:sz w:val="28"/>
          <w:szCs w:val="28"/>
        </w:rPr>
        <w:t xml:space="preserve">4、加强教学观摩，促进质量提升。每学期定期举行“教学基本功大赛”、“名优教师示范课”、“教学公开课”、“新到教师汇报课”等活动，这些活动的开展大大提高教师的业务水平。同时每学期要求教师听课节数达到20次以上。通过开展这些活动，加强了教师教学方法、教学特色、教学理念以及教育技术的互相交流学习，探索最佳教学模式，增强了课堂教学实效。</w:t>
      </w:r>
    </w:p>
    <w:p>
      <w:pPr>
        <w:ind w:left="0" w:right="0" w:firstLine="560"/>
        <w:spacing w:before="450" w:after="450" w:line="312" w:lineRule="auto"/>
      </w:pPr>
      <w:r>
        <w:rPr>
          <w:rFonts w:ascii="宋体" w:hAnsi="宋体" w:eastAsia="宋体" w:cs="宋体"/>
          <w:color w:val="000"/>
          <w:sz w:val="28"/>
          <w:szCs w:val="28"/>
        </w:rPr>
        <w:t xml:space="preserve">5、通过多形式、多渠道，提高专业教师的专业素质。一是出台相关的优惠政策，鼓励专业教师提升学历；二是鼓励专业教师参加各种对口专业或相近专业的“资格证书”等级考试，努力打造“双师型”、“一专多能”的专业教师队伍。三是有计划地组织专业教师到省内外各地考察、培训，积极到校内外实习基地锻炼，提高他们的操作技能和实践能力。四是积极选派专业教师参加国家级、省级骨干教师培训。通过积极开展教师业务能力的培养工作，提升学校办学质量。目前共有54名教师参加了省级国家级骨干教师培训。</w:t>
      </w:r>
    </w:p>
    <w:p>
      <w:pPr>
        <w:ind w:left="0" w:right="0" w:firstLine="560"/>
        <w:spacing w:before="450" w:after="450" w:line="312" w:lineRule="auto"/>
      </w:pPr>
      <w:r>
        <w:rPr>
          <w:rFonts w:ascii="宋体" w:hAnsi="宋体" w:eastAsia="宋体" w:cs="宋体"/>
          <w:color w:val="000"/>
          <w:sz w:val="28"/>
          <w:szCs w:val="28"/>
        </w:rPr>
        <w:t xml:space="preserve">四、求真务实，办学成果显著</w:t>
      </w:r>
    </w:p>
    <w:p>
      <w:pPr>
        <w:ind w:left="0" w:right="0" w:firstLine="560"/>
        <w:spacing w:before="450" w:after="450" w:line="312" w:lineRule="auto"/>
      </w:pPr>
      <w:r>
        <w:rPr>
          <w:rFonts w:ascii="宋体" w:hAnsi="宋体" w:eastAsia="宋体" w:cs="宋体"/>
          <w:color w:val="000"/>
          <w:sz w:val="28"/>
          <w:szCs w:val="28"/>
        </w:rPr>
        <w:t xml:space="preserve">近三年，学校先后被评为省级示范性中等职业学校、国家级专业实训基地、省级示范家长学校、省级绿色文明示范学校、省级成人教育先进单位、市级平安校园、市级文明校园、市级园林式单位等殊荣，学校顺利通过了省教育厅“现代农业职业教育发展工程示范县” 验收，在国家、省市曾三次会议上介绍办学经验。2024年我校承担了陕西省教育科学研究课题《中等职业学校计算机应用专业教学指导方案》、《中等职业学校数控技术应用专业教学指导方案》。2024年承担了市教育局课题《加强校企合作、校企一体化建设》并在2024—2024年宝鸡市中等职业学校教育教学改革创新试点活动中荣获一等奖。2024年针对社会发展需求及学校实际，我校对现有专业课程设置进行了积极研讨，调整了专业课程开设时间，新增了技能大赛项目相关课程，加强了书法、普通话等文化素养基础课程。</w:t>
      </w:r>
    </w:p>
    <w:p>
      <w:pPr>
        <w:ind w:left="0" w:right="0" w:firstLine="560"/>
        <w:spacing w:before="450" w:after="450" w:line="312" w:lineRule="auto"/>
      </w:pPr>
      <w:r>
        <w:rPr>
          <w:rFonts w:ascii="宋体" w:hAnsi="宋体" w:eastAsia="宋体" w:cs="宋体"/>
          <w:color w:val="000"/>
          <w:sz w:val="28"/>
          <w:szCs w:val="28"/>
        </w:rPr>
        <w:t xml:space="preserve">三年来，我校教师锐意进取，充分运用创新意识对教材的内容进行深刻分析，写出了不少有创新的教学论文。特别是冯媛同志的《服装专业一体化教学的实践与思考》、赵媛莉同志的《中职学校“校企合作工学结合”的实践与探索》、李佳同志的《计算机专业学生创新能力培养》、孙丽丽同志的《中职生如何欣赏音乐》等一批优秀论文在各级评比活动中得到较高的评价。学校先后获国家级优秀论文2篇，获省级优秀论文14篇，获市级23篇。2024年我校的全国职业院校技能大赛经验总结材料《低起点、小步子、创新意、稳发展》被省教育厅收入教学科研工作经验材料汇编。同时，教师在教育教学竞赛中成绩喜人，2024年4月省级教学设计大赛中，我校教师张红妮、张永娟荣获一等奖，刁欢荣获二等奖，赵芳梅荣获三等奖。2024年9月省级信息化技能设计大赛中，我校教师张红妮、李佳荣获二等奖，张永娟、赵媛莉、赵芳梅荣获三等奖。第十一届全国多媒体课件大赛活动中，我校教师辛引芳、张雅芳获县级一等奖，张永娟获县级二等奖。第十二、十三届中小学生电脑制作大赛中，马建利、路晓利、李晓荣、张雅芳获优秀辅导教师奖。2024年我校服装专业教师唐红社荣获省级优秀教师称号。2024年常亚萍老师获全国优秀指导教师奖。2024年4月，在陕西省中等职业学校教师教学设计大赛中，我校老师孙丽丽荣获二等奖，赵媛莉、李佳、曾春荣获三等奖。2024年4月，在陕西省中等职业学校教师教学设计大赛中，我校老师冯媛荣获二等奖，辛引芳、刘春娟、翟擒虎、何雪峰荣获三等奖。2024年省级技能大赛中，教师常亚萍荣获一等奖，何德喜、张涛荣获二等奖，宁元涛荣获三等奖。</w:t>
      </w:r>
    </w:p>
    <w:p>
      <w:pPr>
        <w:ind w:left="0" w:right="0" w:firstLine="560"/>
        <w:spacing w:before="450" w:after="450" w:line="312" w:lineRule="auto"/>
      </w:pPr>
      <w:r>
        <w:rPr>
          <w:rFonts w:ascii="宋体" w:hAnsi="宋体" w:eastAsia="宋体" w:cs="宋体"/>
          <w:color w:val="000"/>
          <w:sz w:val="28"/>
          <w:szCs w:val="28"/>
        </w:rPr>
        <w:t xml:space="preserve">“普通教育有高考，职业教育看大赛”。2024年国家级学生技能大赛中杨玲梅获得优秀奖；省级学生技能大赛中杨玲梅、田阿敏等3人获二等奖，赵盼盼、宋建平等8人获三等奖；市级学生技能大赛中刘晓敏等2人获一等奖，张燕、孙建伟等3个二等奖，郝晓磊、朱兴等5个三等奖，我校教师胡永涛、张引祥获市级优秀辅导教师称号，学校荣获团体三等奖、优秀组织奖。2024年国家级学生技能大赛中白雪获得三等奖；市级学生技能大赛中郭玲玲、张燕等3人获一等奖，张伟、魏花等6人获二等奖，陈文星、高晓东等11人获三等奖；省级职业院校技能大赛中白雪、郁小鳍等5人获二等奖，党新瑶、张秦礼等7人获三等奖，学校荣获省级学生技能竞赛优秀单位。2024年省级学生技能大赛中胡晓静、姚博伟等9人获二等奖，闫文欢、杨淑娟等6人获三等奖，2人获优秀奖。</w:t>
      </w:r>
    </w:p>
    <w:p>
      <w:pPr>
        <w:ind w:left="0" w:right="0" w:firstLine="560"/>
        <w:spacing w:before="450" w:after="450" w:line="312" w:lineRule="auto"/>
      </w:pPr>
      <w:r>
        <w:rPr>
          <w:rFonts w:ascii="宋体" w:hAnsi="宋体" w:eastAsia="宋体" w:cs="宋体"/>
          <w:color w:val="000"/>
          <w:sz w:val="28"/>
          <w:szCs w:val="28"/>
        </w:rPr>
        <w:t xml:space="preserve">五、提高认识，统一思想，加快发展步伐</w:t>
      </w:r>
    </w:p>
    <w:p>
      <w:pPr>
        <w:ind w:left="0" w:right="0" w:firstLine="560"/>
        <w:spacing w:before="450" w:after="450" w:line="312" w:lineRule="auto"/>
      </w:pPr>
      <w:r>
        <w:rPr>
          <w:rFonts w:ascii="宋体" w:hAnsi="宋体" w:eastAsia="宋体" w:cs="宋体"/>
          <w:color w:val="000"/>
          <w:sz w:val="28"/>
          <w:szCs w:val="28"/>
        </w:rPr>
        <w:t xml:space="preserve">我校将以本次检查为契机，积极争取上级有关部门政策和资金的大力支持，在今后重点做好以下几个方面的工作：一是提高职业教育发展内涵，加大中职招生力度；二是更新职业教育理念，加大教师培训力度，确保教师队伍健康发展，不断壮大；三是进一步完善基础设施，目前我校争取到1046万元中央财政基础能力建设项目资金用于2号实训楼、教学楼建设，争取350多万中央财政实训基地建设项目资金。四是转变教学理念，改革教学实施过程，努力提高教学质量。</w:t>
      </w:r>
    </w:p>
    <w:p>
      <w:pPr>
        <w:ind w:left="0" w:right="0" w:firstLine="560"/>
        <w:spacing w:before="450" w:after="450" w:line="312" w:lineRule="auto"/>
      </w:pPr>
      <w:r>
        <w:rPr>
          <w:rFonts w:ascii="宋体" w:hAnsi="宋体" w:eastAsia="宋体" w:cs="宋体"/>
          <w:color w:val="000"/>
          <w:sz w:val="28"/>
          <w:szCs w:val="28"/>
        </w:rPr>
        <w:t xml:space="preserve">通过奋发进取，忘我拼搏，相信在不久的将来，我校职教事业将进入新的发展高潮。</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2025-05-03T09:28:14+08:00</dcterms:created>
  <dcterms:modified xsi:type="dcterms:W3CDTF">2025-05-03T09:28:14+08:00</dcterms:modified>
</cp:coreProperties>
</file>

<file path=docProps/custom.xml><?xml version="1.0" encoding="utf-8"?>
<Properties xmlns="http://schemas.openxmlformats.org/officeDocument/2006/custom-properties" xmlns:vt="http://schemas.openxmlformats.org/officeDocument/2006/docPropsVTypes"/>
</file>