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师德师风学习笔记</w:t>
      </w:r>
      <w:bookmarkEnd w:id="1"/>
    </w:p>
    <w:p>
      <w:pPr>
        <w:jc w:val="center"/>
        <w:spacing w:before="0" w:after="450"/>
      </w:pPr>
      <w:r>
        <w:rPr>
          <w:rFonts w:ascii="Arial" w:hAnsi="Arial" w:eastAsia="Arial" w:cs="Arial"/>
          <w:color w:val="999999"/>
          <w:sz w:val="20"/>
          <w:szCs w:val="20"/>
        </w:rPr>
        <w:t xml:space="preserve">来源：网络  作者：落花无言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第一篇：师德师风学习笔记师德教育学习笔记1 内容：教育法 摘抄内容：一、国家建立义务教育经费保障机制，保证义务教育制度实施。二、依法实施义务教育的学校应当按照规定标准完成教育教学任务，保证教育教学质量。根据国家有关规定经批准招收适龄儿童、...</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第一篇：师德师风学习笔记</w:t>
      </w:r>
    </w:p>
    <w:p>
      <w:pPr>
        <w:ind w:left="0" w:right="0" w:firstLine="560"/>
        <w:spacing w:before="450" w:after="450" w:line="312" w:lineRule="auto"/>
      </w:pPr>
      <w:r>
        <w:rPr>
          <w:rFonts w:ascii="宋体" w:hAnsi="宋体" w:eastAsia="宋体" w:cs="宋体"/>
          <w:color w:val="000"/>
          <w:sz w:val="28"/>
          <w:szCs w:val="28"/>
        </w:rPr>
        <w:t xml:space="preserve">师德教育学习笔记1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谦虚谨慎，关心集体，团结同志，相互学习，相互帮助，相互促进，不封锁信息资料，不压制诋毁同事，维护其他教师在学生中的威信，维护集体荣誉，5</w:t>
      </w:r>
    </w:p>
    <w:p>
      <w:pPr>
        <w:ind w:left="0" w:right="0" w:firstLine="560"/>
        <w:spacing w:before="450" w:after="450" w:line="312" w:lineRule="auto"/>
      </w:pPr>
      <w:r>
        <w:rPr>
          <w:rFonts w:ascii="宋体" w:hAnsi="宋体" w:eastAsia="宋体" w:cs="宋体"/>
          <w:color w:val="000"/>
          <w:sz w:val="28"/>
          <w:szCs w:val="28"/>
        </w:rPr>
        <w:t xml:space="preserve">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教师通过以上案例的剖析，对生活在社会转型时期的小学生的特点有了更为清晰的认识，小学奢望能够面对纷繁复杂的社会现象，如何辨明是非，善恶，他7</w:t>
      </w:r>
    </w:p>
    <w:p>
      <w:pPr>
        <w:ind w:left="0" w:right="0" w:firstLine="560"/>
        <w:spacing w:before="450" w:after="450" w:line="312" w:lineRule="auto"/>
      </w:pPr>
      <w:r>
        <w:rPr>
          <w:rFonts w:ascii="宋体" w:hAnsi="宋体" w:eastAsia="宋体" w:cs="宋体"/>
          <w:color w:val="000"/>
          <w:sz w:val="28"/>
          <w:szCs w:val="28"/>
        </w:rPr>
        <w:t xml:space="preserve">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w:t>
      </w:r>
    </w:p>
    <w:p>
      <w:pPr>
        <w:ind w:left="0" w:right="0" w:firstLine="560"/>
        <w:spacing w:before="450" w:after="450" w:line="312" w:lineRule="auto"/>
      </w:pPr>
      <w:r>
        <w:rPr>
          <w:rFonts w:ascii="宋体" w:hAnsi="宋体" w:eastAsia="宋体" w:cs="宋体"/>
          <w:color w:val="000"/>
          <w:sz w:val="28"/>
          <w:szCs w:val="28"/>
        </w:rPr>
        <w:t xml:space="preserve">师德教育学习笔记8  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9</w:t>
      </w:r>
    </w:p>
    <w:p>
      <w:pPr>
        <w:ind w:left="0" w:right="0" w:firstLine="560"/>
        <w:spacing w:before="450" w:after="450" w:line="312" w:lineRule="auto"/>
      </w:pPr>
      <w:r>
        <w:rPr>
          <w:rFonts w:ascii="宋体" w:hAnsi="宋体" w:eastAsia="宋体" w:cs="宋体"/>
          <w:color w:val="000"/>
          <w:sz w:val="28"/>
          <w:szCs w:val="28"/>
        </w:rPr>
        <w:t xml:space="preserve">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师德教育学习笔记9  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学习时间： 2024年 8月 27日</w:t>
      </w:r>
    </w:p>
    <w:p>
      <w:pPr>
        <w:ind w:left="0" w:right="0" w:firstLine="560"/>
        <w:spacing w:before="450" w:after="450" w:line="312" w:lineRule="auto"/>
      </w:pPr>
      <w:r>
        <w:rPr>
          <w:rFonts w:ascii="宋体" w:hAnsi="宋体" w:eastAsia="宋体" w:cs="宋体"/>
          <w:color w:val="000"/>
          <w:sz w:val="28"/>
          <w:szCs w:val="28"/>
        </w:rPr>
        <w:t xml:space="preserve">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学习时间： 2024年 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  1．加强和改进师德建设是全面贯彻党的教育方针的根本保证，是进一步加强和改进青少年学生思想道德建设和思想政治教育的迫切要求。2．党和政府高度重视教师队伍建设。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  3．加强和改进师德建设的总体要求。4．提高教师的思想政治素质。5．树立正确的教师职业理想。6．提高教师的职业道德水平。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  9．强化师德教育。10．加强师德宣传。11．严格考核管理。12．加强制度建设。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  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学习时间： 2024年 8月29 日</w:t>
      </w:r>
    </w:p>
    <w:p>
      <w:pPr>
        <w:ind w:left="0" w:right="0" w:firstLine="560"/>
        <w:spacing w:before="450" w:after="450" w:line="312" w:lineRule="auto"/>
      </w:pPr>
      <w:r>
        <w:rPr>
          <w:rFonts w:ascii="宋体" w:hAnsi="宋体" w:eastAsia="宋体" w:cs="宋体"/>
          <w:color w:val="000"/>
          <w:sz w:val="28"/>
          <w:szCs w:val="28"/>
        </w:rPr>
        <w:t xml:space="preserve">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师德教育学习笔记4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第四篇：师德师风学习笔记</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xx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第五篇：师德师风学习笔记</w:t>
      </w:r>
    </w:p>
    <w:p>
      <w:pPr>
        <w:ind w:left="0" w:right="0" w:firstLine="560"/>
        <w:spacing w:before="450" w:after="450" w:line="312" w:lineRule="auto"/>
      </w:pPr>
      <w:r>
        <w:rPr>
          <w:rFonts w:ascii="宋体" w:hAnsi="宋体" w:eastAsia="宋体" w:cs="宋体"/>
          <w:color w:val="000"/>
          <w:sz w:val="28"/>
          <w:szCs w:val="28"/>
        </w:rPr>
        <w:t xml:space="preserve">师德师风学习心德体会 禾秋小学 郭大田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江泽民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班上有个学生，经常违纪，影响教育教学。但该生有两个明显的优点：篮球打得好；爱帮助人。我就与他交流，分散他上课捣乱的注意力，帮助老师、班上做一些事情。现在，他比较有集体主义感，很少在课堂上捣乱。</w:t>
      </w:r>
    </w:p>
    <w:p>
      <w:pPr>
        <w:ind w:left="0" w:right="0" w:firstLine="560"/>
        <w:spacing w:before="450" w:after="450" w:line="312" w:lineRule="auto"/>
      </w:pPr>
      <w:r>
        <w:rPr>
          <w:rFonts w:ascii="宋体" w:hAnsi="宋体" w:eastAsia="宋体" w:cs="宋体"/>
          <w:color w:val="000"/>
          <w:sz w:val="28"/>
          <w:szCs w:val="28"/>
        </w:rPr>
        <w:t xml:space="preserve">我深深地体会到作为一名教师一定要“三心”，即“爱心、耐心、细心，”无论在生活上还是学习上，都要关爱学生。</w:t>
      </w:r>
    </w:p>
    <w:p>
      <w:pPr>
        <w:ind w:left="0" w:right="0" w:firstLine="560"/>
        <w:spacing w:before="450" w:after="450" w:line="312" w:lineRule="auto"/>
      </w:pPr>
      <w:r>
        <w:rPr>
          <w:rFonts w:ascii="宋体" w:hAnsi="宋体" w:eastAsia="宋体" w:cs="宋体"/>
          <w:color w:val="000"/>
          <w:sz w:val="28"/>
          <w:szCs w:val="28"/>
        </w:rPr>
        <w:t xml:space="preserve">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为学生做出好的榜样，以身作则，才能让学生心服口服，把你当成良师益友。对于老师自己也做不好的事，要对学生坦诚，不能虚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们在培养人时，要注重的“面向现代化，面向世界，面向未来”，这样，才能培养出跨世纪的新一代人才在以后的教育教学工作中。为此，我将更加努力，为祖国的教育事业奉献自己的激情，作一名自豪，快乐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2025-05-02T21:47:27+08:00</dcterms:created>
  <dcterms:modified xsi:type="dcterms:W3CDTF">2025-05-02T21:47:27+08:00</dcterms:modified>
</cp:coreProperties>
</file>

<file path=docProps/custom.xml><?xml version="1.0" encoding="utf-8"?>
<Properties xmlns="http://schemas.openxmlformats.org/officeDocument/2006/custom-properties" xmlns:vt="http://schemas.openxmlformats.org/officeDocument/2006/docPropsVTypes"/>
</file>