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建军节八一慰问信范例[优秀范文5篇]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建军节八一慰问信范例英雄的人民军队始终筑牢党对军队绝对领导的军魂，历经硝烟战火，付出巨大牺牲，为民族独立、国家富强、人民幸x立了彪炳史册的伟大功勋。下面是由小文档下载网网小编为大家整理的“建军节八一慰问信范例5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第一篇：建军节八一慰问信范例</w:t>
      </w:r>
    </w:p>
    <w:p>
      <w:pPr>
        <w:ind w:left="0" w:right="0" w:firstLine="560"/>
        <w:spacing w:before="450" w:after="450" w:line="312" w:lineRule="auto"/>
      </w:pPr>
      <w:r>
        <w:rPr>
          <w:rFonts w:ascii="宋体" w:hAnsi="宋体" w:eastAsia="宋体" w:cs="宋体"/>
          <w:color w:val="000"/>
          <w:sz w:val="28"/>
          <w:szCs w:val="28"/>
        </w:rPr>
        <w:t xml:space="preserve">英雄的人民军队始终筑牢党对军队绝对领导的军魂，历经硝烟战火，付出巨大牺牲，为民族独立、国家富强、人民幸x立了彪炳史册的伟大功勋。下面是由小文档下载网网小编为大家整理的“建军节八一慰问信范例5篇”，仅供参考，欢迎大家阅读。</w:t>
      </w:r>
    </w:p>
    <w:p>
      <w:pPr>
        <w:ind w:left="0" w:right="0" w:firstLine="560"/>
        <w:spacing w:before="450" w:after="450" w:line="312" w:lineRule="auto"/>
      </w:pPr>
      <w:r>
        <w:rPr>
          <w:rFonts w:ascii="宋体" w:hAnsi="宋体" w:eastAsia="宋体" w:cs="宋体"/>
          <w:color w:val="000"/>
          <w:sz w:val="28"/>
          <w:szCs w:val="28"/>
        </w:rPr>
        <w:t xml:space="preserve">建军节八一慰问信范例5篇【一】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建军节八一慰问信范例5篇【二】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xx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建军节八一慰问信范例5篇【三】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建军节八一慰问信范例5篇【四】</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建军节八一慰问信范例5篇【五】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2025-07-15T12:11:11+08:00</dcterms:created>
  <dcterms:modified xsi:type="dcterms:W3CDTF">2025-07-15T12:11:11+08:00</dcterms:modified>
</cp:coreProperties>
</file>

<file path=docProps/custom.xml><?xml version="1.0" encoding="utf-8"?>
<Properties xmlns="http://schemas.openxmlformats.org/officeDocument/2006/custom-properties" xmlns:vt="http://schemas.openxmlformats.org/officeDocument/2006/docPropsVTypes"/>
</file>