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同学重病简短捐款倡议书范例（小编整理）</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范例恳请大家伸出援手，为最需要帮助的林灵灵同学一家人，送去一份温暖和支持，增添一分力量和勇气。下面是由小文档下载网网小编为大家整理的“同学重病简短捐款倡议书范例五篇”，仅供参考，欢迎大家阅读。同学重病简短捐款...</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第一篇：同学重病简短捐款倡议书范例</w:t>
      </w:r>
    </w:p>
    <w:p>
      <w:pPr>
        <w:ind w:left="0" w:right="0" w:firstLine="560"/>
        <w:spacing w:before="450" w:after="450" w:line="312" w:lineRule="auto"/>
      </w:pPr>
      <w:r>
        <w:rPr>
          <w:rFonts w:ascii="宋体" w:hAnsi="宋体" w:eastAsia="宋体" w:cs="宋体"/>
          <w:color w:val="000"/>
          <w:sz w:val="28"/>
          <w:szCs w:val="28"/>
        </w:rPr>
        <w:t xml:space="preserve">恳请大家伸出援手，为最需要帮助的林灵灵同学一家人，送去一份温暖和支持，增添一分力量和勇气。下面是由小文档下载网网小编为大家整理的“同学重病简短捐款倡议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彭博，零陵区一名普通的初中学生，2024年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同学重病简短捐款倡议书范例五篇【三】</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xx这个大家庭，xx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 一样的心，一样的梦，每一颗心都呼唤着人间真情，都憧憬着实现生命的梦； 一分一元，十元二十元，每一分都体现着人道慈善，都意味着无私的奉献！“爱人者，人恒爱之！” 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周文娟同学和她的家人正处在困境中。在本不富裕的家庭中，父亲的过世，让她的家失去了顶梁之柱，父亲治病欠下的债还未能还上，正处于花季年华的她也不幸患了重病。骨瘤！让正为高考而冲刺、为梦想而努力拼搏的周文娟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周文娟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2025-06-20T02:38:50+08:00</dcterms:created>
  <dcterms:modified xsi:type="dcterms:W3CDTF">2025-06-20T02:38:50+08:00</dcterms:modified>
</cp:coreProperties>
</file>

<file path=docProps/custom.xml><?xml version="1.0" encoding="utf-8"?>
<Properties xmlns="http://schemas.openxmlformats.org/officeDocument/2006/custom-properties" xmlns:vt="http://schemas.openxmlformats.org/officeDocument/2006/docPropsVTypes"/>
</file>