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安徽省疾病预防控制中心</w:t>
      </w:r>
      <w:bookmarkEnd w:id="1"/>
    </w:p>
    <w:p>
      <w:pPr>
        <w:jc w:val="center"/>
        <w:spacing w:before="0" w:after="450"/>
      </w:pPr>
      <w:r>
        <w:rPr>
          <w:rFonts w:ascii="Arial" w:hAnsi="Arial" w:eastAsia="Arial" w:cs="Arial"/>
          <w:color w:val="999999"/>
          <w:sz w:val="20"/>
          <w:szCs w:val="20"/>
        </w:rPr>
        <w:t xml:space="preserve">来源：网络  作者：紫云轻舞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第一篇：安徽省疾病预防控制中心安徽省疾病预防控制中心保持共产党员先进性教育活动简 报(25)安徽省疾病预防控制中心保持共产党员先进性教育活动领导小组办公室二○○五年七月一日安徽省疾病预防控制中心党委召开保持共产党员先进性教育活动总结大会在...</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第一篇：安徽省疾病预防控制中心</w:t>
      </w:r>
    </w:p>
    <w:p>
      <w:pPr>
        <w:ind w:left="0" w:right="0" w:firstLine="560"/>
        <w:spacing w:before="450" w:after="450" w:line="312" w:lineRule="auto"/>
      </w:pPr>
      <w:r>
        <w:rPr>
          <w:rFonts w:ascii="宋体" w:hAnsi="宋体" w:eastAsia="宋体" w:cs="宋体"/>
          <w:color w:val="000"/>
          <w:sz w:val="28"/>
          <w:szCs w:val="28"/>
        </w:rPr>
        <w:t xml:space="preserve">安徽省疾病预防控制中心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安徽省疾病预防控制中心保持共产党员</w:t>
      </w:r>
    </w:p>
    <w:p>
      <w:pPr>
        <w:ind w:left="0" w:right="0" w:firstLine="560"/>
        <w:spacing w:before="450" w:after="450" w:line="312" w:lineRule="auto"/>
      </w:pPr>
      <w:r>
        <w:rPr>
          <w:rFonts w:ascii="宋体" w:hAnsi="宋体" w:eastAsia="宋体" w:cs="宋体"/>
          <w:color w:val="000"/>
          <w:sz w:val="28"/>
          <w:szCs w:val="28"/>
        </w:rPr>
        <w:t xml:space="preserve">先进性教育活动领导小组办公室二○○五年七月一日</w:t>
      </w:r>
    </w:p>
    <w:p>
      <w:pPr>
        <w:ind w:left="0" w:right="0" w:firstLine="560"/>
        <w:spacing w:before="450" w:after="450" w:line="312" w:lineRule="auto"/>
      </w:pPr>
      <w:r>
        <w:rPr>
          <w:rFonts w:ascii="宋体" w:hAnsi="宋体" w:eastAsia="宋体" w:cs="宋体"/>
          <w:color w:val="000"/>
          <w:sz w:val="28"/>
          <w:szCs w:val="28"/>
        </w:rPr>
        <w:t xml:space="preserve">安徽省疾病预防控制中心党委召开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保持共产党员先进性教育活动总结大会</w:t>
      </w:r>
    </w:p>
    <w:p>
      <w:pPr>
        <w:ind w:left="0" w:right="0" w:firstLine="560"/>
        <w:spacing w:before="450" w:after="450" w:line="312" w:lineRule="auto"/>
      </w:pPr>
      <w:r>
        <w:rPr>
          <w:rFonts w:ascii="宋体" w:hAnsi="宋体" w:eastAsia="宋体" w:cs="宋体"/>
          <w:color w:val="000"/>
          <w:sz w:val="28"/>
          <w:szCs w:val="28"/>
        </w:rPr>
        <w:t xml:space="preserve">在建党八十四周年纪念之际，省疾控中心党委召开保持共产党员先进性教育活动总结大会。中心全体党员和入党积极分子参加大会。会议由中心党委委员、中心副主任黄发源主持，中心党委书记、中心主任任军向大会作了中心保持共产党员先进性教育活动总结报告。省卫生厅督导组成员、厅监察室主任金国文出席会议，并做了讲话。</w:t>
      </w:r>
    </w:p>
    <w:p>
      <w:pPr>
        <w:ind w:left="0" w:right="0" w:firstLine="560"/>
        <w:spacing w:before="450" w:after="450" w:line="312" w:lineRule="auto"/>
      </w:pPr>
      <w:r>
        <w:rPr>
          <w:rFonts w:ascii="宋体" w:hAnsi="宋体" w:eastAsia="宋体" w:cs="宋体"/>
          <w:color w:val="000"/>
          <w:sz w:val="28"/>
          <w:szCs w:val="28"/>
        </w:rPr>
        <w:t xml:space="preserve">任军书记说：我中心保持共产党员先进性教育活动，从元月16日开始，到6月20日结束，历时154天，依次经历了学习动员、分析评议和整改提高三个阶段。整个先进性教育活动有高度的思想认识、负责的政治态度、严密的纪律、严肃的民主作风、严明的整改措施，做到了措施有力、把握有度、健康有序、进展顺利，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任军书记说，在我中心先进性教育活动中，省卫生厅保持共产党员先进性教育活动领导小组的领导，厅督导组和先教办公室的具体指导，杜昌智副厅长、许克组长亲自带领的厅督导组为我中心共产党员先进性教育活动的每一阶段引好路，把好关，精心的指导和支持，是我中心共产党员先进性教育活动取得实效，成为群众满意工程的关键。我们体会到，中心开展共产党员先进性教育活动有四个特点：一是统一思想，明确领导的职责和任务。先进性教育活动开始以来，先后召开了12次党委会议，7次党支部书记会议，举办了三次骨干培训班，召开了4次党员大会进行阶段动员布置，为全体党员上了两次党课，并请有关理论教授来我中心做了两次专题报告。平均每名党员集体学习22次，学习时间达50小时以上；二是搞好党性分析，认真把好四关，即严把自评、审阅、评议、修改四关。同时，党委在全中心开展了“真诚接受您的意见，真情感谢您的建议”为主体的党员和群众评议活动，中心领导班子成员之间、党员与党员之间、党员与群众之间开展谈心活动累计1093人次，并向市级疾控中心和本中心5个党支部24个科室发出征求意见函，共征求意见和建议57条，经梳理为36条，党委认真研究，制定了整改方案和落实措施。全体党员也按照征求到的意见和建议，认真撰写了党性分析材料和整改措施；三是结合实际，开展主题实践活动。完成了为万名村医编写传染病防治知识教材，已印发2万多册发到乡村。举办近20期业务培训班，进一步提高市、县级专业人员业务能力；四是边学边改，倡导五种精神。通过学习、讨论，大家认为，在过去的50年与疾病的抗争中，疾病预防人员的五种精神，今后要继续发扬光大：一是一不怕苦二不怕死的精神，为了疾病控制工作的需要，再苦再累，即使有生命危险，也在所不辞；二是招之即来，来之能战的精神，做一个思想、业务技术都过得硬的疾控人员；三是关心群众胜似亲人的精神，切实关心群众生活，关心群众疾</w:t>
      </w:r>
    </w:p>
    <w:p>
      <w:pPr>
        <w:ind w:left="0" w:right="0" w:firstLine="560"/>
        <w:spacing w:before="450" w:after="450" w:line="312" w:lineRule="auto"/>
      </w:pPr>
      <w:r>
        <w:rPr>
          <w:rFonts w:ascii="宋体" w:hAnsi="宋体" w:eastAsia="宋体" w:cs="宋体"/>
          <w:color w:val="000"/>
          <w:sz w:val="28"/>
          <w:szCs w:val="28"/>
        </w:rPr>
        <w:t xml:space="preserve">苦；四是求真务实科学严谨的精神，讲真理，讲科学，办实事；五是甘守清贫无私奉献的精神，不计较个人得失，为了人民健康乐于做出奉献。</w:t>
      </w:r>
    </w:p>
    <w:p>
      <w:pPr>
        <w:ind w:left="0" w:right="0" w:firstLine="560"/>
        <w:spacing w:before="450" w:after="450" w:line="312" w:lineRule="auto"/>
      </w:pPr>
      <w:r>
        <w:rPr>
          <w:rFonts w:ascii="宋体" w:hAnsi="宋体" w:eastAsia="宋体" w:cs="宋体"/>
          <w:color w:val="000"/>
          <w:sz w:val="28"/>
          <w:szCs w:val="28"/>
        </w:rPr>
        <w:t xml:space="preserve">在这次共产党员先进性教育活动中，全体党员受到了一次集中、深刻的教育，党员的责任感、使命感、紧迫感明显增强，科室之间团结协作明显增强，中心为基层服务的意识明显增强，党组织的战斗堡垒作用明显加强。</w:t>
      </w:r>
    </w:p>
    <w:p>
      <w:pPr>
        <w:ind w:left="0" w:right="0" w:firstLine="560"/>
        <w:spacing w:before="450" w:after="450" w:line="312" w:lineRule="auto"/>
      </w:pPr>
      <w:r>
        <w:rPr>
          <w:rFonts w:ascii="宋体" w:hAnsi="宋体" w:eastAsia="宋体" w:cs="宋体"/>
          <w:color w:val="000"/>
          <w:sz w:val="28"/>
          <w:szCs w:val="28"/>
        </w:rPr>
        <w:t xml:space="preserve">根据省卫生厅的统一部署和安排，第一批单位保持共产党员先进性集中教育活动已经告一段落。集中教育活动的结束，并不意味永葆党员先进性教育的结束。我们要切实解决好这次集中教育活动中查摆出来的问题，使党员队伍的思想素质、政治素质、业务素质达到中央、省委和省卫生厅的要求，达到不断推动疾控事业健康发展的要求。因此，我们还需要付出更大的努力，在今后实践过程中，各支部和全体党员要认真总结这次共产党员先进性教育活动的成功经验，巩固教育成果，探索长效机制。</w:t>
      </w:r>
    </w:p>
    <w:p>
      <w:pPr>
        <w:ind w:left="0" w:right="0" w:firstLine="560"/>
        <w:spacing w:before="450" w:after="450" w:line="312" w:lineRule="auto"/>
      </w:pPr>
      <w:r>
        <w:rPr>
          <w:rFonts w:ascii="宋体" w:hAnsi="宋体" w:eastAsia="宋体" w:cs="宋体"/>
          <w:color w:val="000"/>
          <w:sz w:val="28"/>
          <w:szCs w:val="28"/>
        </w:rPr>
        <w:t xml:space="preserve">任军书记强调：各支部和每位党员，要按照已经制定的整改方案，一个步骤、一个环节地抓，把整改工作抓紧、抓好、抓实。要继续通过认真扎实的整改活动，使广大党员牢记和履行党章规定的八项任务，真正树立遵章守纪、模范带头的思想，真正树立服务社会、服务基层的思想，真正树立为群众办实事、办好事的思想，真正树立求真务实的思想。领导班子和党员领导干部要以党章中党员领导干部的六条标准检查和要求自己，继续保持班子团结战斗的精神、为群众办实事的意识，做到廉洁自律，自觉接受群众的监督，带头抓好学习，带头改进工作作风，凡是要求群众做到的，自己首先做到，真诚地为基层解决问题，为群众多办好事。</w:t>
      </w:r>
    </w:p>
    <w:p>
      <w:pPr>
        <w:ind w:left="0" w:right="0" w:firstLine="560"/>
        <w:spacing w:before="450" w:after="450" w:line="312" w:lineRule="auto"/>
      </w:pPr>
      <w:r>
        <w:rPr>
          <w:rFonts w:ascii="宋体" w:hAnsi="宋体" w:eastAsia="宋体" w:cs="宋体"/>
          <w:color w:val="000"/>
          <w:sz w:val="28"/>
          <w:szCs w:val="28"/>
        </w:rPr>
        <w:t xml:space="preserve">这次集中教育活动虽然结束，但保持共产党员先进性的实践没有结束。我们必须紧紧跟随时代发展的脚步，按照这次共产党员先进性教育活动总结出的成功经验，以“一流的服务意识，一流的创新能力，一流的实干作风，一流的工作业绩”，新时期疾控工作的要求为目标，发扬和光大疾控人五种精神，不断探索永葆共产党员先进性的长效机制，把疾控中心的队伍建设好，把服务社会的职能发挥好，不断推动我省疾控事业持续、健康、和谐的向前发展。我们坚信，只要我们始终把党和人民的利益摆在第一位，时刻牢记自己是一名光荣的共产党人，就一定能够克服前进道路上的各种困难，不断取得新的更大的成绩。会上，省卫生厅督导组成员、厅监察室主任金国文说，省疾控中心共产党员先进性教育活动，组织工作精心，活动进展顺利，今天总结大会，认真总结出了先进性教育活动成功经验，几位优秀党员代表发言，从正面激励了大家，下面我讲一讲当前反腐败斗争形势，给大家提个醒，每位党员要时刻牢记自己是一名共产党员，不论职务高低、资历深浅，工作多么繁重，始终不能忘记共产党员这个“第一身份”，始终不能忘记廉洁自律这个“第一要求”，始终不能忘记勤奋工作，全心全意为人民服务的宗旨。要进一步强化党员意识，充分发挥共产党员先锋模范作用，为安徽的崛起做出新贡献。</w:t>
      </w:r>
    </w:p>
    <w:p>
      <w:pPr>
        <w:ind w:left="0" w:right="0" w:firstLine="560"/>
        <w:spacing w:before="450" w:after="450" w:line="312" w:lineRule="auto"/>
      </w:pPr>
      <w:r>
        <w:rPr>
          <w:rFonts w:ascii="宋体" w:hAnsi="宋体" w:eastAsia="宋体" w:cs="宋体"/>
          <w:color w:val="000"/>
          <w:sz w:val="28"/>
          <w:szCs w:val="28"/>
        </w:rPr>
        <w:t xml:space="preserve">会议表彰了本中心2024年以来涌现出的1个先进党支部、4个先进党小组和11名优秀共产党员，1名优秀党务工作者。有5名优秀共产党员代表向大会介绍了经验。</w:t>
      </w:r>
    </w:p>
    <w:p>
      <w:pPr>
        <w:ind w:left="0" w:right="0" w:firstLine="560"/>
        <w:spacing w:before="450" w:after="450" w:line="312" w:lineRule="auto"/>
      </w:pPr>
      <w:r>
        <w:rPr>
          <w:rFonts w:ascii="宋体" w:hAnsi="宋体" w:eastAsia="宋体" w:cs="宋体"/>
          <w:color w:val="000"/>
          <w:sz w:val="28"/>
          <w:szCs w:val="28"/>
        </w:rPr>
        <w:t xml:space="preserve">二○○五年七月一日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第四篇：都江堰市疾病预防控制中心（推荐）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第五篇：内江市疾病预防控制中心</w:t>
      </w:r>
    </w:p>
    <w:p>
      <w:pPr>
        <w:ind w:left="0" w:right="0" w:firstLine="560"/>
        <w:spacing w:before="450" w:after="450" w:line="312" w:lineRule="auto"/>
      </w:pPr>
      <w:r>
        <w:rPr>
          <w:rFonts w:ascii="宋体" w:hAnsi="宋体" w:eastAsia="宋体" w:cs="宋体"/>
          <w:color w:val="000"/>
          <w:sz w:val="28"/>
          <w:szCs w:val="28"/>
        </w:rPr>
        <w:t xml:space="preserve">内江市疾病预防控制中心</w:t>
      </w:r>
    </w:p>
    <w:p>
      <w:pPr>
        <w:ind w:left="0" w:right="0" w:firstLine="560"/>
        <w:spacing w:before="450" w:after="450" w:line="312" w:lineRule="auto"/>
      </w:pPr>
      <w:r>
        <w:rPr>
          <w:rFonts w:ascii="宋体" w:hAnsi="宋体" w:eastAsia="宋体" w:cs="宋体"/>
          <w:color w:val="000"/>
          <w:sz w:val="28"/>
          <w:szCs w:val="28"/>
        </w:rPr>
        <w:t xml:space="preserve">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为贯彻《卫生部关于进一步加强职业病报告工作的通知》（卫监督发„2024‟399号）以及2024年３月召开的四川省职业病统计报告及网络直报工作会议精神，进一步健全、完善职业病信息监测、报告系统，加强职业病报告工作的规范化、标准化、制度化建设，自2024年起，各地职业病信息报告工作将启用“中国疾病预防控制信息系统”的子系统——“职业病危害因素监测系统”进行网络直报。我中心根据新的职业病报告系统的运行要求，特制定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一、职业病信息网络直报工作原则</w:t>
      </w:r>
    </w:p>
    <w:p>
      <w:pPr>
        <w:ind w:left="0" w:right="0" w:firstLine="560"/>
        <w:spacing w:before="450" w:after="450" w:line="312" w:lineRule="auto"/>
      </w:pPr>
      <w:r>
        <w:rPr>
          <w:rFonts w:ascii="宋体" w:hAnsi="宋体" w:eastAsia="宋体" w:cs="宋体"/>
          <w:color w:val="000"/>
          <w:sz w:val="28"/>
          <w:szCs w:val="28"/>
        </w:rPr>
        <w:t xml:space="preserve">遵循依法报告、统一规范、属地管理、准确及时、分级分类报告、审核、汇总、分析的原则。</w:t>
      </w:r>
    </w:p>
    <w:p>
      <w:pPr>
        <w:ind w:left="0" w:right="0" w:firstLine="560"/>
        <w:spacing w:before="450" w:after="450" w:line="312" w:lineRule="auto"/>
      </w:pPr>
      <w:r>
        <w:rPr>
          <w:rFonts w:ascii="宋体" w:hAnsi="宋体" w:eastAsia="宋体" w:cs="宋体"/>
          <w:color w:val="000"/>
          <w:sz w:val="28"/>
          <w:szCs w:val="28"/>
        </w:rPr>
        <w:t xml:space="preserve">1、以各类责任报告单位（监测点）为直报口，实行一次性网络直报、逐级审核、确认的分级管理制度。</w:t>
      </w:r>
    </w:p>
    <w:p>
      <w:pPr>
        <w:ind w:left="0" w:right="0" w:firstLine="560"/>
        <w:spacing w:before="450" w:after="450" w:line="312" w:lineRule="auto"/>
      </w:pPr>
      <w:r>
        <w:rPr>
          <w:rFonts w:ascii="宋体" w:hAnsi="宋体" w:eastAsia="宋体" w:cs="宋体"/>
          <w:color w:val="000"/>
          <w:sz w:val="28"/>
          <w:szCs w:val="28"/>
        </w:rPr>
        <w:t xml:space="preserve">2、不具备网络直报条件的责任报告单位，应按各类报告卡的报告时限要求，把报告卡报送属地的疾控中心，代其进行网络直报。</w:t>
      </w:r>
    </w:p>
    <w:p>
      <w:pPr>
        <w:ind w:left="0" w:right="0" w:firstLine="560"/>
        <w:spacing w:before="450" w:after="450" w:line="312" w:lineRule="auto"/>
      </w:pPr>
      <w:r>
        <w:rPr>
          <w:rFonts w:ascii="宋体" w:hAnsi="宋体" w:eastAsia="宋体" w:cs="宋体"/>
          <w:color w:val="000"/>
          <w:sz w:val="28"/>
          <w:szCs w:val="28"/>
        </w:rPr>
        <w:t xml:space="preserve">3、各责任报告单位进行职业病信息报告时，应同时存留一份纸质报告卡，作为职业卫生档案资料，专人保管，以备核查。</w:t>
      </w:r>
    </w:p>
    <w:p>
      <w:pPr>
        <w:ind w:left="0" w:right="0" w:firstLine="560"/>
        <w:spacing w:before="450" w:after="450" w:line="312" w:lineRule="auto"/>
      </w:pPr>
      <w:r>
        <w:rPr>
          <w:rFonts w:ascii="宋体" w:hAnsi="宋体" w:eastAsia="宋体" w:cs="宋体"/>
          <w:color w:val="000"/>
          <w:sz w:val="28"/>
          <w:szCs w:val="28"/>
        </w:rPr>
        <w:t xml:space="preserve">4、各责任报告单位应指定专人负责职业病信息报告工作，加强管理，杜绝未报、漏报、错报、迟报现象。</w:t>
      </w:r>
    </w:p>
    <w:p>
      <w:pPr>
        <w:ind w:left="0" w:right="0" w:firstLine="560"/>
        <w:spacing w:before="450" w:after="450" w:line="312" w:lineRule="auto"/>
      </w:pPr>
      <w:r>
        <w:rPr>
          <w:rFonts w:ascii="宋体" w:hAnsi="宋体" w:eastAsia="宋体" w:cs="宋体"/>
          <w:color w:val="000"/>
          <w:sz w:val="28"/>
          <w:szCs w:val="28"/>
        </w:rPr>
        <w:t xml:space="preserve">二、责任报告单位</w:t>
      </w:r>
    </w:p>
    <w:p>
      <w:pPr>
        <w:ind w:left="0" w:right="0" w:firstLine="560"/>
        <w:spacing w:before="450" w:after="450" w:line="312" w:lineRule="auto"/>
      </w:pPr>
      <w:r>
        <w:rPr>
          <w:rFonts w:ascii="宋体" w:hAnsi="宋体" w:eastAsia="宋体" w:cs="宋体"/>
          <w:color w:val="000"/>
          <w:sz w:val="28"/>
          <w:szCs w:val="28"/>
        </w:rPr>
        <w:t xml:space="preserve">1、产生职业病危害的用人单位；</w:t>
      </w:r>
    </w:p>
    <w:p>
      <w:pPr>
        <w:ind w:left="0" w:right="0" w:firstLine="560"/>
        <w:spacing w:before="450" w:after="450" w:line="312" w:lineRule="auto"/>
      </w:pPr>
      <w:r>
        <w:rPr>
          <w:rFonts w:ascii="宋体" w:hAnsi="宋体" w:eastAsia="宋体" w:cs="宋体"/>
          <w:color w:val="000"/>
          <w:sz w:val="28"/>
          <w:szCs w:val="28"/>
        </w:rPr>
        <w:t xml:space="preserve">2、市、区县疾病预防控制中心；</w:t>
      </w:r>
    </w:p>
    <w:p>
      <w:pPr>
        <w:ind w:left="0" w:right="0" w:firstLine="560"/>
        <w:spacing w:before="450" w:after="450" w:line="312" w:lineRule="auto"/>
      </w:pPr>
      <w:r>
        <w:rPr>
          <w:rFonts w:ascii="宋体" w:hAnsi="宋体" w:eastAsia="宋体" w:cs="宋体"/>
          <w:color w:val="000"/>
          <w:sz w:val="28"/>
          <w:szCs w:val="28"/>
        </w:rPr>
        <w:t xml:space="preserve">3、急性职业中毒、农药中毒病例首诊的医疗卫生机构。</w:t>
      </w:r>
    </w:p>
    <w:p>
      <w:pPr>
        <w:ind w:left="0" w:right="0" w:firstLine="560"/>
        <w:spacing w:before="450" w:after="450" w:line="312" w:lineRule="auto"/>
      </w:pPr>
      <w:r>
        <w:rPr>
          <w:rFonts w:ascii="宋体" w:hAnsi="宋体" w:eastAsia="宋体" w:cs="宋体"/>
          <w:color w:val="000"/>
          <w:sz w:val="28"/>
          <w:szCs w:val="28"/>
        </w:rPr>
        <w:t xml:space="preserve">三、职业病信息网络直报的报告卡</w:t>
      </w:r>
    </w:p>
    <w:p>
      <w:pPr>
        <w:ind w:left="0" w:right="0" w:firstLine="560"/>
        <w:spacing w:before="450" w:after="450" w:line="312" w:lineRule="auto"/>
      </w:pPr>
      <w:r>
        <w:rPr>
          <w:rFonts w:ascii="宋体" w:hAnsi="宋体" w:eastAsia="宋体" w:cs="宋体"/>
          <w:color w:val="000"/>
          <w:sz w:val="28"/>
          <w:szCs w:val="28"/>
        </w:rPr>
        <w:t xml:space="preserve">1、职业病网络直报的报告卡包括《尘肺病报告卡》、《职业病报告卡》、《农药中毒报告卡》、《职业卫生重大公共卫生事件报告卡》、1</w:t>
      </w:r>
    </w:p>
    <w:p>
      <w:pPr>
        <w:ind w:left="0" w:right="0" w:firstLine="560"/>
        <w:spacing w:before="450" w:after="450" w:line="312" w:lineRule="auto"/>
      </w:pPr>
      <w:r>
        <w:rPr>
          <w:rFonts w:ascii="宋体" w:hAnsi="宋体" w:eastAsia="宋体" w:cs="宋体"/>
          <w:color w:val="000"/>
          <w:sz w:val="28"/>
          <w:szCs w:val="28"/>
        </w:rPr>
        <w:t xml:space="preserve">《有毒有害作业工人健康监护卡》和《作业场所职业病危害因素监测卡》共6种。</w:t>
      </w:r>
    </w:p>
    <w:p>
      <w:pPr>
        <w:ind w:left="0" w:right="0" w:firstLine="560"/>
        <w:spacing w:before="450" w:after="450" w:line="312" w:lineRule="auto"/>
      </w:pPr>
      <w:r>
        <w:rPr>
          <w:rFonts w:ascii="宋体" w:hAnsi="宋体" w:eastAsia="宋体" w:cs="宋体"/>
          <w:color w:val="000"/>
          <w:sz w:val="28"/>
          <w:szCs w:val="28"/>
        </w:rPr>
        <w:t xml:space="preserve">2、各类报告卡具体填写详见相关的填卡说明。</w:t>
      </w:r>
    </w:p>
    <w:p>
      <w:pPr>
        <w:ind w:left="0" w:right="0" w:firstLine="560"/>
        <w:spacing w:before="450" w:after="450" w:line="312" w:lineRule="auto"/>
      </w:pPr>
      <w:r>
        <w:rPr>
          <w:rFonts w:ascii="宋体" w:hAnsi="宋体" w:eastAsia="宋体" w:cs="宋体"/>
          <w:color w:val="000"/>
          <w:sz w:val="28"/>
          <w:szCs w:val="28"/>
        </w:rPr>
        <w:t xml:space="preserve">3、各类职业病报告卡及填卡说明可在（http://.cn卫生监测职业卫生栏目）中下载。</w:t>
      </w:r>
    </w:p>
    <w:p>
      <w:pPr>
        <w:ind w:left="0" w:right="0" w:firstLine="560"/>
        <w:spacing w:before="450" w:after="450" w:line="312" w:lineRule="auto"/>
      </w:pPr>
      <w:r>
        <w:rPr>
          <w:rFonts w:ascii="宋体" w:hAnsi="宋体" w:eastAsia="宋体" w:cs="宋体"/>
          <w:color w:val="000"/>
          <w:sz w:val="28"/>
          <w:szCs w:val="28"/>
        </w:rPr>
        <w:t xml:space="preserve">四、报告时限、方式</w:t>
      </w:r>
    </w:p>
    <w:p>
      <w:pPr>
        <w:ind w:left="0" w:right="0" w:firstLine="560"/>
        <w:spacing w:before="450" w:after="450" w:line="312" w:lineRule="auto"/>
      </w:pPr>
      <w:r>
        <w:rPr>
          <w:rFonts w:ascii="宋体" w:hAnsi="宋体" w:eastAsia="宋体" w:cs="宋体"/>
          <w:color w:val="000"/>
          <w:sz w:val="28"/>
          <w:szCs w:val="28"/>
        </w:rPr>
        <w:t xml:space="preserve">1、《尘肺病报告卡》</w:t>
      </w:r>
    </w:p>
    <w:p>
      <w:pPr>
        <w:ind w:left="0" w:right="0" w:firstLine="560"/>
        <w:spacing w:before="450" w:after="450" w:line="312" w:lineRule="auto"/>
      </w:pPr>
      <w:r>
        <w:rPr>
          <w:rFonts w:ascii="宋体" w:hAnsi="宋体" w:eastAsia="宋体" w:cs="宋体"/>
          <w:color w:val="000"/>
          <w:sz w:val="28"/>
          <w:szCs w:val="28"/>
        </w:rPr>
        <w:t xml:space="preserve">（1）尘肺病病例、尘肺晋期病例报告：由依法取得职业病诊断资格的机构在确诊后15天之内负责填写《尘肺病报告卡》，并进行网络直报。</w:t>
      </w:r>
    </w:p>
    <w:p>
      <w:pPr>
        <w:ind w:left="0" w:right="0" w:firstLine="560"/>
        <w:spacing w:before="450" w:after="450" w:line="312" w:lineRule="auto"/>
      </w:pPr>
      <w:r>
        <w:rPr>
          <w:rFonts w:ascii="宋体" w:hAnsi="宋体" w:eastAsia="宋体" w:cs="宋体"/>
          <w:color w:val="000"/>
          <w:sz w:val="28"/>
          <w:szCs w:val="28"/>
        </w:rPr>
        <w:t xml:space="preserve">（2）尘肺死亡病例报告：医院内死亡的尘肺病例，由医院出具完整的死亡证明并及时填写《尘肺病报告卡》送属地疾控中心进行网络直报。医院外死亡尘肺病例，由用人单位及时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（3）调入（出）本市的尘肺病例由用人单位在当年当月填写《尘肺病报告卡》送属地疾控中心进行网络直报。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4）《尘肺病报告卡》（含尘肺病死亡病例和调入（出）尘肺病例）实行半年汇总、分析制度：各区县疾控中心于同年7月5日前和下一年的1月5日前完成半年和审核、确认、上报；市疾控中心于同年7月15日前和下一年1月15日前完成半年和审核、确认、上报。</w:t>
      </w:r>
    </w:p>
    <w:p>
      <w:pPr>
        <w:ind w:left="0" w:right="0" w:firstLine="560"/>
        <w:spacing w:before="450" w:after="450" w:line="312" w:lineRule="auto"/>
      </w:pPr>
      <w:r>
        <w:rPr>
          <w:rFonts w:ascii="宋体" w:hAnsi="宋体" w:eastAsia="宋体" w:cs="宋体"/>
          <w:color w:val="000"/>
          <w:sz w:val="28"/>
          <w:szCs w:val="28"/>
        </w:rPr>
        <w:t xml:space="preserve">2、《职业病报告卡》</w:t>
      </w:r>
    </w:p>
    <w:p>
      <w:pPr>
        <w:ind w:left="0" w:right="0" w:firstLine="560"/>
        <w:spacing w:before="450" w:after="450" w:line="312" w:lineRule="auto"/>
      </w:pPr>
      <w:r>
        <w:rPr>
          <w:rFonts w:ascii="宋体" w:hAnsi="宋体" w:eastAsia="宋体" w:cs="宋体"/>
          <w:color w:val="000"/>
          <w:sz w:val="28"/>
          <w:szCs w:val="28"/>
        </w:rPr>
        <w:t xml:space="preserve">（1）《职业病报告卡》（不含尘肺病）由依法取得职业病诊断资格的机构在确诊后15天之内负责填写《职业病报告卡》，并进行网络直报。</w:t>
      </w:r>
    </w:p>
    <w:p>
      <w:pPr>
        <w:ind w:left="0" w:right="0" w:firstLine="560"/>
        <w:spacing w:before="450" w:after="450" w:line="312" w:lineRule="auto"/>
      </w:pPr>
      <w:r>
        <w:rPr>
          <w:rFonts w:ascii="宋体" w:hAnsi="宋体" w:eastAsia="宋体" w:cs="宋体"/>
          <w:color w:val="000"/>
          <w:sz w:val="28"/>
          <w:szCs w:val="28"/>
        </w:rPr>
        <w:t xml:space="preserve">（2）职业病死亡病例报告：医院内死亡的职业病病例，由医院出具完整的死亡证明并及时填写《职业病报告卡》送属地的疾控中心在15天之内进行网络直报。医院外死亡的职业病病例，由用人单位及时填写《职业病报告卡》送属地疾控中心在15天之内进行网络直报。</w:t>
      </w:r>
    </w:p>
    <w:p>
      <w:pPr>
        <w:ind w:left="0" w:right="0" w:firstLine="560"/>
        <w:spacing w:before="450" w:after="450" w:line="312" w:lineRule="auto"/>
      </w:pPr>
      <w:r>
        <w:rPr>
          <w:rFonts w:ascii="宋体" w:hAnsi="宋体" w:eastAsia="宋体" w:cs="宋体"/>
          <w:color w:val="000"/>
          <w:sz w:val="28"/>
          <w:szCs w:val="28"/>
        </w:rPr>
        <w:t xml:space="preserve">（3）急性职业中毒病例报告：由首诊的医疗卫生机构在确诊后6小时之内负责填写《职业病报告卡》（限于急性职业病病例），报送属地的疾控中心进行网络直报。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4）急性职业病病例（包括重、特大事故的个案病例）实行月汇总报告和零报告制度：市、区县疾控中心于下月5日前完成当月急性职业病病例的审核、确认、上报。如当月内本地无急性职业病病例发生，应于下月5日前发邮件进行零报告（邮址：njrui@163.net）；市疾控中心于下月8日前完成当月急性职业病病例市级审核、确认、上报。如当月内无急性职业病病例发生，应于下月8日前发邮件进行零报告（邮址：cdc.zwpj.@163.com）。</w:t>
      </w:r>
    </w:p>
    <w:p>
      <w:pPr>
        <w:ind w:left="0" w:right="0" w:firstLine="560"/>
        <w:spacing w:before="450" w:after="450" w:line="312" w:lineRule="auto"/>
      </w:pPr>
      <w:r>
        <w:rPr>
          <w:rFonts w:ascii="宋体" w:hAnsi="宋体" w:eastAsia="宋体" w:cs="宋体"/>
          <w:color w:val="000"/>
          <w:sz w:val="28"/>
          <w:szCs w:val="28"/>
        </w:rPr>
        <w:t xml:space="preserve">（5）慢性职业病实行半年汇总上报制度：各区县疾控中心于同年7月5日前及下一年1月5日前完成半年和慢性职业病病例的审核、确认和网上直报。市疾控中心于同年7月15日前和下一年的1月15日前完成半年和慢性职业病病例的审核、确认、上报。</w:t>
      </w:r>
    </w:p>
    <w:p>
      <w:pPr>
        <w:ind w:left="0" w:right="0" w:firstLine="560"/>
        <w:spacing w:before="450" w:after="450" w:line="312" w:lineRule="auto"/>
      </w:pPr>
      <w:r>
        <w:rPr>
          <w:rFonts w:ascii="宋体" w:hAnsi="宋体" w:eastAsia="宋体" w:cs="宋体"/>
          <w:color w:val="000"/>
          <w:sz w:val="28"/>
          <w:szCs w:val="28"/>
        </w:rPr>
        <w:t xml:space="preserve">3、《农药中毒报告卡》</w:t>
      </w:r>
    </w:p>
    <w:p>
      <w:pPr>
        <w:ind w:left="0" w:right="0" w:firstLine="560"/>
        <w:spacing w:before="450" w:after="450" w:line="312" w:lineRule="auto"/>
      </w:pPr>
      <w:r>
        <w:rPr>
          <w:rFonts w:ascii="宋体" w:hAnsi="宋体" w:eastAsia="宋体" w:cs="宋体"/>
          <w:color w:val="000"/>
          <w:sz w:val="28"/>
          <w:szCs w:val="28"/>
        </w:rPr>
        <w:t xml:space="preserve">（1）《农药中毒报告卡》报告范围是指在农、林业等生产活动中使用农药或生活中误用各类农药而发生中毒者（不包括食物农药残留超标和属于刑事案件的中毒患者，亦不包括生产农药而中毒者）。</w:t>
      </w:r>
    </w:p>
    <w:p>
      <w:pPr>
        <w:ind w:left="0" w:right="0" w:firstLine="560"/>
        <w:spacing w:before="450" w:after="450" w:line="312" w:lineRule="auto"/>
      </w:pPr>
      <w:r>
        <w:rPr>
          <w:rFonts w:ascii="宋体" w:hAnsi="宋体" w:eastAsia="宋体" w:cs="宋体"/>
          <w:color w:val="000"/>
          <w:sz w:val="28"/>
          <w:szCs w:val="28"/>
        </w:rPr>
        <w:t xml:space="preserve">（2）急性农药中毒病例报告由首诊的医疗卫生机构在患者确诊后24小时内负责填写《农药中毒报告卡》，报送属地的疾控中心进行网络直报。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3）《农药中毒报告卡》实行半年汇总报告制度：各区县疾控中心于同年7月5日前及下一年的1月5日前完成属地半年和农药中毒病例的审核、确认、上报；市疾控中心于同年7月15日前和下一年的1月15日前完成半年和农药中毒病例的市级审核、确认、上报。</w:t>
      </w:r>
    </w:p>
    <w:p>
      <w:pPr>
        <w:ind w:left="0" w:right="0" w:firstLine="560"/>
        <w:spacing w:before="450" w:after="450" w:line="312" w:lineRule="auto"/>
      </w:pPr>
      <w:r>
        <w:rPr>
          <w:rFonts w:ascii="宋体" w:hAnsi="宋体" w:eastAsia="宋体" w:cs="宋体"/>
          <w:color w:val="000"/>
          <w:sz w:val="28"/>
          <w:szCs w:val="28"/>
        </w:rPr>
        <w:t xml:space="preserve">4、《职业卫生重大公共卫生事件报告卡》</w:t>
      </w:r>
    </w:p>
    <w:p>
      <w:pPr>
        <w:ind w:left="0" w:right="0" w:firstLine="560"/>
        <w:spacing w:before="450" w:after="450" w:line="312" w:lineRule="auto"/>
      </w:pPr>
      <w:r>
        <w:rPr>
          <w:rFonts w:ascii="宋体" w:hAnsi="宋体" w:eastAsia="宋体" w:cs="宋体"/>
          <w:color w:val="000"/>
          <w:sz w:val="28"/>
          <w:szCs w:val="28"/>
        </w:rPr>
        <w:t xml:space="preserve">（1）《职业卫生重大公共卫生事件报告卡》统计范围：凡一起急性职业病危害事故，同时发生10人以上（含10人）或死亡1人、职业性炭疽1人以上（含1人）。</w:t>
      </w:r>
    </w:p>
    <w:p>
      <w:pPr>
        <w:ind w:left="0" w:right="0" w:firstLine="560"/>
        <w:spacing w:before="450" w:after="450" w:line="312" w:lineRule="auto"/>
      </w:pPr>
      <w:r>
        <w:rPr>
          <w:rFonts w:ascii="宋体" w:hAnsi="宋体" w:eastAsia="宋体" w:cs="宋体"/>
          <w:color w:val="000"/>
          <w:sz w:val="28"/>
          <w:szCs w:val="28"/>
        </w:rPr>
        <w:t xml:space="preserve">（2）《职业卫生重大公共卫生事件报告卡》实行实时报告，由责任报告单位按照突发公共卫生事件的报告程序进行报告，个案病例必须实时填报。在确认突发公共卫生事件终止后2周内，由发生事件单位属地的疾控中心负责填写《职业卫生重大公共卫生事件报告卡》，进行网络直报。</w:t>
      </w:r>
    </w:p>
    <w:p>
      <w:pPr>
        <w:ind w:left="0" w:right="0" w:firstLine="560"/>
        <w:spacing w:before="450" w:after="450" w:line="312" w:lineRule="auto"/>
      </w:pPr>
      <w:r>
        <w:rPr>
          <w:rFonts w:ascii="宋体" w:hAnsi="宋体" w:eastAsia="宋体" w:cs="宋体"/>
          <w:color w:val="000"/>
          <w:sz w:val="28"/>
          <w:szCs w:val="28"/>
        </w:rPr>
        <w:t xml:space="preserve">（3）《职业卫生重大公共卫生事件报告卡》实行月汇总报告制度：市、区县疾控中心于下月5日前完成审核、确认、上报；市疾控中心于下月8日前完成市级审核、确认、上报。</w:t>
      </w:r>
    </w:p>
    <w:p>
      <w:pPr>
        <w:ind w:left="0" w:right="0" w:firstLine="560"/>
        <w:spacing w:before="450" w:after="450" w:line="312" w:lineRule="auto"/>
      </w:pPr>
      <w:r>
        <w:rPr>
          <w:rFonts w:ascii="宋体" w:hAnsi="宋体" w:eastAsia="宋体" w:cs="宋体"/>
          <w:color w:val="000"/>
          <w:sz w:val="28"/>
          <w:szCs w:val="28"/>
        </w:rPr>
        <w:t xml:space="preserve">5、《有毒有害作业工人健康监护卡》</w:t>
      </w:r>
    </w:p>
    <w:p>
      <w:pPr>
        <w:ind w:left="0" w:right="0" w:firstLine="560"/>
        <w:spacing w:before="450" w:after="450" w:line="312" w:lineRule="auto"/>
      </w:pPr>
      <w:r>
        <w:rPr>
          <w:rFonts w:ascii="宋体" w:hAnsi="宋体" w:eastAsia="宋体" w:cs="宋体"/>
          <w:color w:val="000"/>
          <w:sz w:val="28"/>
          <w:szCs w:val="28"/>
        </w:rPr>
        <w:t xml:space="preserve">（1）《有毒有害作业工人健康监护卡》（以一个用人单位为统计单位）由承担职业健康检查的机构负责填写和网络直报。《有毒有害作业工人健康监护卡》适用于在岗期间的职业健康检查。</w:t>
      </w:r>
    </w:p>
    <w:p>
      <w:pPr>
        <w:ind w:left="0" w:right="0" w:firstLine="560"/>
        <w:spacing w:before="450" w:after="450" w:line="312" w:lineRule="auto"/>
      </w:pPr>
      <w:r>
        <w:rPr>
          <w:rFonts w:ascii="宋体" w:hAnsi="宋体" w:eastAsia="宋体" w:cs="宋体"/>
          <w:color w:val="000"/>
          <w:sz w:val="28"/>
          <w:szCs w:val="28"/>
        </w:rPr>
        <w:t xml:space="preserve">（2）《有毒有害作业工人健康监护卡》实行半年汇总、分析制度：各区县疾控中心于同年7月5日前和下一年的1月5日前完成半年和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6、《作业场所职业病危害因素监测卡》</w:t>
      </w:r>
    </w:p>
    <w:p>
      <w:pPr>
        <w:ind w:left="0" w:right="0" w:firstLine="560"/>
        <w:spacing w:before="450" w:after="450" w:line="312" w:lineRule="auto"/>
      </w:pPr>
      <w:r>
        <w:rPr>
          <w:rFonts w:ascii="宋体" w:hAnsi="宋体" w:eastAsia="宋体" w:cs="宋体"/>
          <w:color w:val="000"/>
          <w:sz w:val="28"/>
          <w:szCs w:val="28"/>
        </w:rPr>
        <w:t xml:space="preserve">（1）《作业场所职业病危害因素监测卡》（以一个用人单位为统计单位）由承担职业病危害因素监测的机构负责填写和网络直报。</w:t>
      </w:r>
    </w:p>
    <w:p>
      <w:pPr>
        <w:ind w:left="0" w:right="0" w:firstLine="560"/>
        <w:spacing w:before="450" w:after="450" w:line="312" w:lineRule="auto"/>
      </w:pPr>
      <w:r>
        <w:rPr>
          <w:rFonts w:ascii="宋体" w:hAnsi="宋体" w:eastAsia="宋体" w:cs="宋体"/>
          <w:color w:val="000"/>
          <w:sz w:val="28"/>
          <w:szCs w:val="28"/>
        </w:rPr>
        <w:t xml:space="preserve">（2）《作业场所职业病危害因素监测卡》实行半年汇总、分析制度：各区县疾控中心于同年7月5日前和下一年的1月5日前完成半年和的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五、网络直报前期准备</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落实职业病信息网络直报工作，市、区县疾控中心按属地管理原则，就职业病监测信息的报告内容与程序、职业病报告卡的填写、审核、录入、分析、职业病监测信息网络直报的具体使用方法和操作等内容组织相应的技术培训。</w:t>
      </w:r>
    </w:p>
    <w:p>
      <w:pPr>
        <w:ind w:left="0" w:right="0" w:firstLine="560"/>
        <w:spacing w:before="450" w:after="450" w:line="312" w:lineRule="auto"/>
      </w:pPr>
      <w:r>
        <w:rPr>
          <w:rFonts w:ascii="宋体" w:hAnsi="宋体" w:eastAsia="宋体" w:cs="宋体"/>
          <w:color w:val="000"/>
          <w:sz w:val="28"/>
          <w:szCs w:val="28"/>
        </w:rPr>
        <w:t xml:space="preserve">（1）市疾控中心负责各区县疾控中心、市直及以上厂矿（企业）、市级医疗卫生机构职业病信息报告管理人员、报告人员及计算机网络管理人员的业务指导和技术培训。</w:t>
      </w:r>
    </w:p>
    <w:p>
      <w:pPr>
        <w:ind w:left="0" w:right="0" w:firstLine="560"/>
        <w:spacing w:before="450" w:after="450" w:line="312" w:lineRule="auto"/>
      </w:pPr>
      <w:r>
        <w:rPr>
          <w:rFonts w:ascii="宋体" w:hAnsi="宋体" w:eastAsia="宋体" w:cs="宋体"/>
          <w:color w:val="000"/>
          <w:sz w:val="28"/>
          <w:szCs w:val="28"/>
        </w:rPr>
        <w:t xml:space="preserve">（2）区县级疾控中心负责属地的厂矿（企业）、医疗卫生机构等单位职业病信息报告管理人员、报告人员的业务指导和技术培训。</w:t>
      </w:r>
    </w:p>
    <w:p>
      <w:pPr>
        <w:ind w:left="0" w:right="0" w:firstLine="560"/>
        <w:spacing w:before="450" w:after="450" w:line="312" w:lineRule="auto"/>
      </w:pPr>
      <w:r>
        <w:rPr>
          <w:rFonts w:ascii="宋体" w:hAnsi="宋体" w:eastAsia="宋体" w:cs="宋体"/>
          <w:color w:val="000"/>
          <w:sz w:val="28"/>
          <w:szCs w:val="28"/>
        </w:rPr>
        <w:t xml:space="preserve">2、网络直报的启动</w:t>
      </w:r>
    </w:p>
    <w:p>
      <w:pPr>
        <w:ind w:left="0" w:right="0" w:firstLine="560"/>
        <w:spacing w:before="450" w:after="450" w:line="312" w:lineRule="auto"/>
      </w:pPr>
      <w:r>
        <w:rPr>
          <w:rFonts w:ascii="宋体" w:hAnsi="宋体" w:eastAsia="宋体" w:cs="宋体"/>
          <w:color w:val="000"/>
          <w:sz w:val="28"/>
          <w:szCs w:val="28"/>
        </w:rPr>
        <w:t xml:space="preserve">（1）网络直报账户申请</w:t>
      </w:r>
    </w:p>
    <w:p>
      <w:pPr>
        <w:ind w:left="0" w:right="0" w:firstLine="560"/>
        <w:spacing w:before="450" w:after="450" w:line="312" w:lineRule="auto"/>
      </w:pPr>
      <w:r>
        <w:rPr>
          <w:rFonts w:ascii="宋体" w:hAnsi="宋体" w:eastAsia="宋体" w:cs="宋体"/>
          <w:color w:val="000"/>
          <w:sz w:val="28"/>
          <w:szCs w:val="28"/>
        </w:rPr>
        <w:t xml:space="preserve">职业病报告工作依托“中国疾病预防控制信息系统”的子系统——“职业病危害因素监测系统”进行网络直报，报告人员在申请取得中国疾病预防控制信息系统的用户账户和密码后，方可进行资料的录入、审核、汇总和上报等网络直报工作。</w:t>
      </w:r>
    </w:p>
    <w:p>
      <w:pPr>
        <w:ind w:left="0" w:right="0" w:firstLine="560"/>
        <w:spacing w:before="450" w:after="450" w:line="312" w:lineRule="auto"/>
      </w:pPr>
      <w:r>
        <w:rPr>
          <w:rFonts w:ascii="宋体" w:hAnsi="宋体" w:eastAsia="宋体" w:cs="宋体"/>
          <w:color w:val="000"/>
          <w:sz w:val="28"/>
          <w:szCs w:val="28"/>
        </w:rPr>
        <w:t xml:space="preserve">（2）网络直报启动时间</w:t>
      </w:r>
    </w:p>
    <w:p>
      <w:pPr>
        <w:ind w:left="0" w:right="0" w:firstLine="560"/>
        <w:spacing w:before="450" w:after="450" w:line="312" w:lineRule="auto"/>
      </w:pPr>
      <w:r>
        <w:rPr>
          <w:rFonts w:ascii="宋体" w:hAnsi="宋体" w:eastAsia="宋体" w:cs="宋体"/>
          <w:color w:val="000"/>
          <w:sz w:val="28"/>
          <w:szCs w:val="28"/>
        </w:rPr>
        <w:t xml:space="preserve">在网络直报正式启动前可进入实习网（http://www.202.106.123.35.9080地区编码：51100000用户编码：laoweike密码：2266972）进行职业病信息网络直报的模拟录入操作。2024年6月1日起，正式启动网络直报。</w:t>
      </w:r>
    </w:p>
    <w:p>
      <w:pPr>
        <w:ind w:left="0" w:right="0" w:firstLine="560"/>
        <w:spacing w:before="450" w:after="450" w:line="312" w:lineRule="auto"/>
      </w:pPr>
      <w:r>
        <w:rPr>
          <w:rFonts w:ascii="宋体" w:hAnsi="宋体" w:eastAsia="宋体" w:cs="宋体"/>
          <w:color w:val="000"/>
          <w:sz w:val="28"/>
          <w:szCs w:val="28"/>
        </w:rPr>
        <w:t xml:space="preserve">六、根据四川省职业病统计报告及网络直报工作会议要求，各地应在2024年6月30日前补报2024年各种职业病信息报告卡。</w:t>
      </w:r>
    </w:p>
    <w:p>
      <w:pPr>
        <w:ind w:left="0" w:right="0" w:firstLine="560"/>
        <w:spacing w:before="450" w:after="450" w:line="312" w:lineRule="auto"/>
      </w:pPr>
      <w:r>
        <w:rPr>
          <w:rFonts w:ascii="宋体" w:hAnsi="宋体" w:eastAsia="宋体" w:cs="宋体"/>
          <w:color w:val="000"/>
          <w:sz w:val="28"/>
          <w:szCs w:val="28"/>
        </w:rPr>
        <w:t xml:space="preserve">市、区县疾控中心应于2024年6月15日前完成2024各属地的《尘肺病报告卡》、《职业病报告卡》、《农药中毒报告卡》、《有毒有害作业工人健康监护卡》、《作业场所职业病危害因素监测卡》和《职业卫生重大公共卫生事件报告卡》等6种职业病信息报告卡的收集、汇总、审核、确认、网络直报工作；市疾控中心在2024年6月30日前完成以上6种职业病信息报告卡的市级审核、确认、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2025-05-02T18:31:12+08:00</dcterms:created>
  <dcterms:modified xsi:type="dcterms:W3CDTF">2025-05-02T18:31:12+08:00</dcterms:modified>
</cp:coreProperties>
</file>

<file path=docProps/custom.xml><?xml version="1.0" encoding="utf-8"?>
<Properties xmlns="http://schemas.openxmlformats.org/officeDocument/2006/custom-properties" xmlns:vt="http://schemas.openxmlformats.org/officeDocument/2006/docPropsVTypes"/>
</file>