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长效机制学习体会</w:t>
      </w:r>
      <w:bookmarkEnd w:id="1"/>
    </w:p>
    <w:p>
      <w:pPr>
        <w:jc w:val="center"/>
        <w:spacing w:before="0" w:after="450"/>
      </w:pPr>
      <w:r>
        <w:rPr>
          <w:rFonts w:ascii="Arial" w:hAnsi="Arial" w:eastAsia="Arial" w:cs="Arial"/>
          <w:color w:val="999999"/>
          <w:sz w:val="20"/>
          <w:szCs w:val="20"/>
        </w:rPr>
        <w:t xml:space="preserve">来源：网络  作者：前尘往事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第一篇：长效机制学习体会长效机制建设是当前亟待加强的重要工作 长效机制建设所以成为当前亟待加强的重要工作，主要是因为： 庞大党员队伍的教育管理任务艰巨。最新统计表明，我们党党员人数已达７０８０万，相当于一个大国的人口数，约占我国人口总数的...</w:t>
      </w:r>
    </w:p>
    <w:p>
      <w:pPr>
        <w:ind w:left="0" w:right="0" w:firstLine="560"/>
        <w:spacing w:before="450" w:after="450" w:line="312" w:lineRule="auto"/>
      </w:pPr>
      <w:r>
        <w:rPr>
          <w:rFonts w:ascii="黑体" w:hAnsi="黑体" w:eastAsia="黑体" w:cs="黑体"/>
          <w:color w:val="000000"/>
          <w:sz w:val="36"/>
          <w:szCs w:val="36"/>
          <w:b w:val="1"/>
          <w:bCs w:val="1"/>
        </w:rPr>
        <w:t xml:space="preserve">第一篇：长效机制学习体会</w:t>
      </w:r>
    </w:p>
    <w:p>
      <w:pPr>
        <w:ind w:left="0" w:right="0" w:firstLine="560"/>
        <w:spacing w:before="450" w:after="450" w:line="312" w:lineRule="auto"/>
      </w:pPr>
      <w:r>
        <w:rPr>
          <w:rFonts w:ascii="宋体" w:hAnsi="宋体" w:eastAsia="宋体" w:cs="宋体"/>
          <w:color w:val="000"/>
          <w:sz w:val="28"/>
          <w:szCs w:val="28"/>
        </w:rPr>
        <w:t xml:space="preserve">长效机制建设是当前亟待加强的重要工作 长效机制建设所以成为当前亟待加强的重要工作，主要是因为： 庞大党员队伍的教育管理任务艰巨。最新统计表明，我们党党员人数已达７０８０万，相当于一个大国的人口数，约占我国人口总数的５．４％，并且还在逐年增长。军队的基础在士兵，政党的基础在党员，党员队伍的先进性决定着党的先进性。如何教育管理好庞大的党员队伍，始终保持先进性，充分发挥先锋模范作用，是党的建设中的重要课题。</w:t>
      </w:r>
    </w:p>
    <w:p>
      <w:pPr>
        <w:ind w:left="0" w:right="0" w:firstLine="560"/>
        <w:spacing w:before="450" w:after="450" w:line="312" w:lineRule="auto"/>
      </w:pPr>
      <w:r>
        <w:rPr>
          <w:rFonts w:ascii="宋体" w:hAnsi="宋体" w:eastAsia="宋体" w:cs="宋体"/>
          <w:color w:val="000"/>
          <w:sz w:val="28"/>
          <w:szCs w:val="28"/>
        </w:rPr>
        <w:t xml:space="preserve">孙子曰：“凡治众如治寡，分数是也。”是说人多人少同样能管理好，关键是解决组织编制及管理机制问题。加强党员教育管理长效机制建设，是保持庞大党员队伍先进性最为基础、最为关键的工作。市场经济条件下党员队伍教育管理面临新挑战。经济转轨、社会转型、市场经济法则、利益主体多元化、价值取向多样化等诸多因素，极易影响党员的思想，冲击党员的理想信念、世界观、价值观、人生观；“两新”组织发展，企业改革，使得党员组织隶属关系的固定性弱化，流动性增强，组织管理体系正在社会转型中重新结构，增加了党员教育管理的难度；我们党同时肩负领导国家发展建设和自身建设双重重任，在战略机遇与矛盾凸显的关键时期，确保国家发展建设和党的自身建设双重推进，工作难度也在增加。加强党员队伍教育管理长效机制建设是应对挑战的必然选择。中央明确提出了长效机制建设的要求。</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要求：“要搞好建章立制，建立健全党员教育管理常抓不懈的工作机制。”胡锦涛总书记《在新时期保持共产党员先进性专题报告会上的讲话》中也明确指出：“积极寻找新的历史条件下做好党员经常性教育管理工作的方法和途径，努力探索使广大党员长期受教育，永葆先进性的长效机制。”近来，中共中央办公厅又印发了《关于加强党员经常性教育的意见》、《关于做好联系和服务群众工作的意见》、《关于加强和改进流动党员管理工作的意见》、《关于建立健全地方党委、部门党组（党委）抓基层党建工作责任制的意见》等四个保持共产党员先进性长效机制的文件。落实中央的要求，加强长效机制建设，将成为党的自身建设长期的工作重点。党员经常性教育管理与集中教育的衔接提上日程。按照中央的部署，集中开展保持共产党员先进性教育活动在今年上半年基本结束，此后转入经常性教育管理状态。集中教育取得明显效果，但一次集中教育不可能解决所有问题，也不会一劳永逸。集中教育成果的巩固、发展、提高，需要经常性教育管理加以保证；适应不断变化的新形势，解决党员队伍中不断出现的新问题，也必须通过经常性的教育管理。处在集中教育转入经常性教育管理的关节点上，应及时开展长效机制建设的工作。</w:t>
      </w:r>
    </w:p>
    <w:p>
      <w:pPr>
        <w:ind w:left="0" w:right="0" w:firstLine="560"/>
        <w:spacing w:before="450" w:after="450" w:line="312" w:lineRule="auto"/>
      </w:pPr>
      <w:r>
        <w:rPr>
          <w:rFonts w:ascii="宋体" w:hAnsi="宋体" w:eastAsia="宋体" w:cs="宋体"/>
          <w:color w:val="000"/>
          <w:sz w:val="28"/>
          <w:szCs w:val="28"/>
        </w:rPr>
        <w:t xml:space="preserve">2长效机制建设要吸收新的实践经验 我们党历来重视党员教育管理，并创造积累了丰富的经验。去年以来，全党集中开展保持共产党员先进性教育，为加强长效机制建设又提供了新的实践经验，从一些地区开展先进性教育的情况看，主要是抓好以下五个环节：--认真学习的环节。高度重视学习，是我们党领导革命和建设取得成功的重要经验。集中开展保持共产党员先进性教育能够取得明显成效，把先进性体现出来，首先得益于党的组织和党员对学习的高度重视，党的组织抓学习抓得认真，党员学得认真，广大党员普遍通读了《保持共产党员先进性教育读本》收录的文章，绝大多数党员联系思想、工作实际作了读书笔记，不少党员撰写了体会文章。实践证明，认真学习深刻领会党的基本理论、基本路线、大政方针、重大决策和《党章》对党员的要求，增强党的意识、党员意识、责任意识、执政意识，是保持先进性的思想基础。--群众监督的环节。走群众路线，保持党与人民群众的血肉联系是我党的政治优势和优良传统。坚持走群众路线，开门搞教育，广泛征求群众意见和建议，接受群众的监督，是集中进行先进性教育的鲜明特征。教育中征求意见、建议的内容之广（单位工作和党员个人行为）、范围之大（本单位和单位驻地及党员居住区）、方式之多（座谈会和个别访谈及书面材料）、整理之认真（逐条记录整理归档）、对待之慎重（列入整改），都是多年来少有的。实践证明，只有广泛征求群众意见和建议，开门搞教育，接受群众监督，才能更加深切感受到群众的愿望、要求和自身差距，增强保持先进性的紧迫感和动力。-</w:t>
      </w:r>
    </w:p>
    <w:p>
      <w:pPr>
        <w:ind w:left="0" w:right="0" w:firstLine="560"/>
        <w:spacing w:before="450" w:after="450" w:line="312" w:lineRule="auto"/>
      </w:pPr>
      <w:r>
        <w:rPr>
          <w:rFonts w:ascii="宋体" w:hAnsi="宋体" w:eastAsia="宋体" w:cs="宋体"/>
          <w:color w:val="000"/>
          <w:sz w:val="28"/>
          <w:szCs w:val="28"/>
        </w:rPr>
        <w:t xml:space="preserve">-党性分析的环节。保持共产党员的先进性，既需要外动力，更需要内驱力，重要的是把外动力转化为内驱力，使保持先进性成为党员的自觉行动。在集中开展保持共产党员先进性教育中，紧紧抓住党性分析评议环节，通过广泛听取意见、互相谈心、认真撰写党性分析材料、深刻自我剖析、互相评议、进行批评与自我批评，增强了保持先进性的内驱力和自觉性。实践证明，党性分析评议，是把组织、群众要求的外动力转化为内驱力的过程和核心环节--联系实际的环节。在新的历史条件下，发扬党的理论和实践相结合的优良传统，克服知行脱节、言行脱节，着力于实际行动，是把先进性真正体现出来的关键环节。在集中开展先进性教育中，坚持“人民利益大于天”，紧紧围绕提高党员素质、加强基层组织、服务人民群众、促进各项工作，开展“双结对”、“高兴放心”“做群众贴心人”、“创一流”“解难题”等活动，狠抓整改出成效，比较好地体现了理论与实践的统一、知与行的统一、言与行的统一。实践证明，联系实际才能真正使党员受教育、群众得实惠、工作有进步，党在人民群众中的凝聚力得到加强。-</w:t>
      </w:r>
    </w:p>
    <w:p>
      <w:pPr>
        <w:ind w:left="0" w:right="0" w:firstLine="560"/>
        <w:spacing w:before="450" w:after="450" w:line="312" w:lineRule="auto"/>
      </w:pPr>
      <w:r>
        <w:rPr>
          <w:rFonts w:ascii="宋体" w:hAnsi="宋体" w:eastAsia="宋体" w:cs="宋体"/>
          <w:color w:val="000"/>
          <w:sz w:val="28"/>
          <w:szCs w:val="28"/>
        </w:rPr>
        <w:t xml:space="preserve">-从严治党的环节。从严治党是保持共产党员先进性和纯洁性的保证，是加强党的自身建设的一贯方针。从严治党的关键是把“严”字落到实处。集中开展保持共产党员先进性教育，虽然是一次正面教育，但整个过程着力于组织的严密性，要求的严格性，督导的严肃性，党组织和广大党员始终保持认真的态度。实践证明，党员教育管理工作，一从严就认真，一认真就落实，一落实就有效。集中开展保持共产党员先进性教育新的实践经验，是长效机制建设的新资源，将其引入到党员的日常教育管理之中，使之经常化、长期化、有效化，是增强长效机制建设新活力的必要之举。3长效机制建设的基本要件保持共产党员先进性长效机制建设，应具有相对的整体性，其结构的基本要件至少包括三个系统。--目标系统。这里所说共产党员先进性的目标，是指一级地方党委针对党员提出的指导性目标，特指党员个体的先进性要达到什么境地或标准。构建既有普适性又具地方特色的共产党员先进目标系统，必须注意整体性和系统内结构的逻辑关系，合理确定范畴；同时，必须以《关于加强党员经常性教育的意见》提出的“提高党员思想政治素质”、“增强党员工作能力”、“发挥党员先锋模范作用”三个目标为指导，以理想信念为思想基础，以党员责任为围绕核心，以道德为侧重层面，以党的整体先进性的构成部分为定位，以遵守、贯彻、维护《党章》为根据。基于上述考虑，共产党员先进性的基本目标，可在家庭道德、职业精神、社会责任、执政意识等四个范畴提出，并进一步细化分目标，以构成共产党员先进性的目标系统。通过不断培育，使党员在四个范畴成为楷模。</w:t>
      </w:r>
    </w:p>
    <w:p>
      <w:pPr>
        <w:ind w:left="0" w:right="0" w:firstLine="560"/>
        <w:spacing w:before="450" w:after="450" w:line="312" w:lineRule="auto"/>
      </w:pPr>
      <w:r>
        <w:rPr>
          <w:rFonts w:ascii="宋体" w:hAnsi="宋体" w:eastAsia="宋体" w:cs="宋体"/>
          <w:color w:val="000"/>
          <w:sz w:val="28"/>
          <w:szCs w:val="28"/>
        </w:rPr>
        <w:t xml:space="preserve">--制度系统。吸收集中开展保持共产党员先进性教育的经验，在已有教育管理制度的基础上，重点建立健全五项制度：一是学习制度。包括干部培训制度、党员轮训制度、中心组学习制度、支部组织党员学习制度、自学制度。要始终把学习党章作为主要内容，把党员遵守党章、贯彻党章、维护党章作为根本要求。建立健全学习制度，关键是党的组织必须把学习作为重要的工作任务加以布置、检查、考核，增强学习制度的刚性。二是群众监督制度。包括日常征求群众意见和建议的制度、工作总结时征求群众意见和建议的制度、述职时反映群众意见和建议的制度、处理意见和建议的制度、党务公开制度。要通过制度设计，建立健全党组织、党员与群众经常沟通的桥梁，为群众监督提供渠道和平台。三是党性分析评议的制度。主要是恢复、坚持、完善、加强曾经实施过的民主评议党员活动，充实评议会前、会中、会后三个主要环节的内容，细化程序，加强落实。四是密切联系实际的制度。全面落实《关于做好党员联系和服务群众工作的意见》，加强检查、督促、考核、讲评。五是从严教管的制度。主要是建立对有关党员的警示、劝戒、组织处理制度，贯彻落实“从严治党”的方针。</w:t>
      </w:r>
    </w:p>
    <w:p>
      <w:pPr>
        <w:ind w:left="0" w:right="0" w:firstLine="560"/>
        <w:spacing w:before="450" w:after="450" w:line="312" w:lineRule="auto"/>
      </w:pPr>
      <w:r>
        <w:rPr>
          <w:rFonts w:ascii="宋体" w:hAnsi="宋体" w:eastAsia="宋体" w:cs="宋体"/>
          <w:color w:val="000"/>
          <w:sz w:val="28"/>
          <w:szCs w:val="28"/>
        </w:rPr>
        <w:t xml:space="preserve">-运行系统。进一步明确地方党委、基层党委、党组、支部、党的相关部门在加强党员教育管理和长效机制建设中的责任及责任人，完善履责评价考核体系和问责机制，解决运行的组织机制和动力问题，确保党的组织把保持共产党员先进性长效机制建设作为主要工作任务来抓。要根据《关于建立健全地方党委、部门党组（党委）抓基层党建工作责任制的意见》，制定实施办法和细则，确保责任落实。进一步加强薄弱领域党组织的建立和建设，积极创造在“两新”组织建立党组织的条件，加强对“两新”组织、社区党建和党员教育管理工作的指导，加强和改进流动党员的教育管理。进一步聚焦运行机制的工作重点，着力于健全党员权利保障机制、服务测评机制、激励制约机制、自我纯洁机制的建设。以上三个系统，各有其重要作用。目标系统的确立，在于明确共产党员的先进性要达到什么境域或标准，即党员努力的方向；制度系统的确立，在于明确围绕目标要求各级党组织和广大党员共同遵守的行动准则，即工作规范；运行系统的确立，在于明确操作主体、环节、动力及其相互关系，即抓落实的机制。4长效机制建设实施中应坚持的主要原则 长效机制建设的实施，以下原则应予坚持。--从严戒软。党员队伍日常教育管理存在的主要倾向性问题是失之于宽，失之于软。由于种原因，有的组织生活不严格，不正常，党员教育管理的制度不落实，甚至对个别党员已经失去教育管理；有的党内“老好人”气氛较重，你好我好大家都好，长于表扬与自我表扬，短于批评与自我批评；有的对党员的不良行为，不敢批评，不敢处理，不敢碰硬，听之任之。因此，在长效机制建设的实施中，必须立足于“从严治党”，以党章的规定为根本依据，把教育与管理紧密结合起来，严格组织生活，落实教育管理制度，开展批评于自我批评，敢于纠正不良行为。对问题突出、经教育又不能改正的，要敢于启动处置不合格党员程序。--做实戒虚。实做与做实，是长效机制建设真正有效的根本。“纸上来纸上去”、“会议来会议去”、做文字游戏表面文章的虚浮作风，对长效机制建设毫无益处，必须戒除。文件发过、会议开过不等于工作做过，更不等于工作做好。制度、措施定好，机制设计好，仅仅是开了个头，重要的是要使机制运转起来，把制度、措施落到实处，解决具体问题。重表面缺实干，既是缺乏艰苦作风的反应，也是“本领恐慌”的反应。古人有云：拙劣的厨子用作料多，拙劣的木匠用钉子多，拙劣的官吏用布告多。拙劣的官吏何以用布告多？因为缺乏才干，问题得不到解决，只得用布告反复强调，反复要求。因此，实现做实戒虚，需要作风和本领的双重改善。--求进戒滞。党员队伍的先进性是有时代性的，时代不断进步，先进性的具体内容和要求也会发生变化。与之相适应，长效机制建设，也就需要与时俱进，不断探索和发展。求进，就是根据发展着的世情、国情、党情，全面思考、谋划、部署、推进党员队伍教育管理工作，建立并不断完善长效机制，使内容、方法、方式、途径富有新意，使机制充满生机和活力。戒滞，就是防止停滞不前、内容陈旧、方法陈旧、方式陈旧、途径陈旧。特别是在信息传播现代化的今天，固守老一套，落后于时代，必然导致党员教育管理的消弱。因此，在保持共产党员先进性长效机制建设中，求进戒滞是必须的。</w:t>
      </w:r>
    </w:p>
    <w:p>
      <w:pPr>
        <w:ind w:left="0" w:right="0" w:firstLine="560"/>
        <w:spacing w:before="450" w:after="450" w:line="312" w:lineRule="auto"/>
      </w:pPr>
      <w:r>
        <w:rPr>
          <w:rFonts w:ascii="黑体" w:hAnsi="黑体" w:eastAsia="黑体" w:cs="黑体"/>
          <w:color w:val="000000"/>
          <w:sz w:val="36"/>
          <w:szCs w:val="36"/>
          <w:b w:val="1"/>
          <w:bCs w:val="1"/>
        </w:rPr>
        <w:t xml:space="preserve">第二篇：长效机制学习体会</w:t>
      </w:r>
    </w:p>
    <w:p>
      <w:pPr>
        <w:ind w:left="0" w:right="0" w:firstLine="560"/>
        <w:spacing w:before="450" w:after="450" w:line="312" w:lineRule="auto"/>
      </w:pPr>
      <w:r>
        <w:rPr>
          <w:rFonts w:ascii="宋体" w:hAnsi="宋体" w:eastAsia="宋体" w:cs="宋体"/>
          <w:color w:val="000"/>
          <w:sz w:val="28"/>
          <w:szCs w:val="28"/>
        </w:rPr>
        <w:t xml:space="preserve">精选范文:长效机制学习体会(共2篇)长效机制建设是当前亟待加强的重要工作 长效机制建设所以成为当前亟待加强的重要工作，主要是因为： 庞大党员队伍的教育管理任务艰巨。最新统计表明，我们党党员人数已达７０８０万，相当于一个大国的人口数，约占我国人口总数的５．４％，并且还在逐年增长。军队的基础在士兵，政党的基础在党员，党员队伍的先进性决定着党的先进性。如何教育管理好庞大的党员队伍，始终保持先进性，充分发挥先锋模范作用，是党的建设中的重要课题。孙子曰：“凡治众如治寡，分数是也。”是说人多人少同样能管理好，关键是解决组织编制及管理机制问题。加强党员教育管理长效机制建设，是保持庞大党员队伍先进性最为基础、最为关键的工作。市场经济条件下党员队伍教育管理面临新挑战。经济转轨、社会转型、市场经济法则、利益主体多元化、价值取向多样化等诸多因素，极易影响党员的思想，冲击党员的理想信念、世界观、价值观、人生观；“两新”组织发展，企业改革，使得党员组织隶属关系的固定性弱化，流动性增强，组织管理体系正在社会转型中重新结构，增加了党员教育管理的难度；我们党同时肩负领导国家发展建设和自身建设双重重任，在战略机遇与矛盾凸显的关键时期，确保国家发展建设和党的自身建设双重推进，工作难度也在增加。加强党员队伍教育管理长效机制建设是应对挑战的必然选择。中央明确提出了长效机制建设的要求。中共中央《关于在全党开展以实践“三个代表”重要思想为主要内容的保持共产党员先进性教育活动的意见》要求：“要搞好建章立制，建立健全党员教育管理常抓不懈的工作机制。”胡锦涛总书记《在新时期保持共产党员先进性专题报告会上的讲话》中也明确指出：“积极寻找新的历史条件下做好党员经常性教育管理工作的方法和途径，努力探索使广大党员长期受教育，永葆先进性的长效机制。”近来，中共中央办公厅又印发了《关于加强党员经常性教育的意见》、《关于做好联系和服务群众工作的意见》、《关于加强和改进流动党员管理工作的意见》、《关于建立健全地方党委、部门党组（党委）抓基层党建工作责任制的意见》等四个保持共产党员先进性长效机制的文件。落实中央的要求，加强长效机制建设，将成为党的自身建设长期的工作重点。党员经常性教育管理与集中教育的衔接提上日程。按照中央的部署，集中开展保持共产党员先进性教育活动在今年上半年基本结束，此后转入经常性教育管理状态。集中教育取得明显效果，但一次集中教育不可能解决所有问题，也不会一劳永逸。集中教育成果的巩固、发展、提高，需要经常性教育管理加以保证；适应不断变化的新形势，解决党员队伍中不断出现的新问题，也必须通过经常性的教育管理。处在集中教育转入经常性教育管理的关节点上，应及时开展长效机制建设的工作。2长效机制建设要吸收新的实践经验 我们党历来重视党员教育管理，并创造积累了丰富的经验。去年以来，全党集中开展保持共产党员先进性教育，为加强长效机制建设又提供了新的实践经验，从一些地区开展先进性教育的情况看，主要是抓好以下五个环节：--认真学习的环节。高度重视学习，是我们党领导革命和建设取得成功的重要经验。集中开展保持共产党员先进性教育能够取得明显成效，把先进性体现出来，首先得益于党的组织和党员对学习的高度重视，党的组织抓学习抓得认真，党员学得认真，广大党员普遍通读了《保持共产党员先进性教育读本》收录的文章，绝大多数党员联系思想、工作实际作了读书笔记，不少党员撰写了体会文章。实践证明，认真学习深刻领会党的基本理论、基本路线、大政方针、重大决策和《党章》对党员的要求，增强党的意识、党员意识、责任意识、执政意识，是保持先进性的思想基础。--群众监督的环节。走群众路线，保持党与人民群众的血肉联系是我党的政治优势和优良传统。坚持走群众路线，开门搞教育，广泛征求群众意见和建议，接受群众的监督，是集中进行先进性教育的鲜明特征。教育中征求意见、建议的内容之广（单位工作和党员个人行为）、范围之大（本单位和单位驻地及党员居住区）、方式之多（座谈会和个别访谈及书面材料）、整理之认真（逐条记录整理归档）、对待之慎重（列入整改），都是多年来少有的。实践证明，只有广泛征求群众意见和建议，开门搞教育，接受群众监督，才能更加深切感受到群众的愿望、要求和自身差距，增强保持先进性的紧迫感和动力。-从严治党的环节。从严治党是保持共产党员先进性和纯洁性的保证，是加强党的自身建设的一贯方针。从严治党的关键是把“严”字落到实处。集中开展保持共产党员先进性教育，虽然是一次正面教育，但整个过程着力于组织的严密性，要求的严格性，督导的严肃性，党组织和广大党员始终保持认真的态度。实践证明，党员教育管理工作，一从严就认真，一认真就落实，一落实就有效。集中开展保持共产党员先进性教育新的实践经验，是长效机制建设的新资源，将其引入到党员的日常教育管理之中，使之经常化、长期化、有效化，是增强长效机制建设新活力的必要之举。3长效机制建设的基本要件保持共产党员先进性长效机制建设，应具有相对的整体性，其结构的基本要件至少包括三个系统。--目标系统。这里所说共产党员先进性的目标，是指一级地方党委针对党员提出的指导性目标，特指党员个体的先进性要达到什么境地或标准。构建既有普适性又具地方特色的共产党员先进目标系统，必须注意整体性和系统内结构的逻辑关系，合理确定范畴；同时，必须以《关于加强党员经常性教育的意见》提出的“提高党员思想政治素质”、“增强党员工作能力”、“发挥党员先锋模范作用”三个目标为指导，以理想信念为思想基础，以党员责任为围绕核心，以道德为侧重层面，以党的整体先进性的构成部分为定位，以遵守、贯彻、维护《党章》为根据。基于上述考虑，共产党员先进性的基本目标，可在家庭道德、职业精神、社会责任、执政意识等四个范畴提出，并进一步细化分目标，以构成共产党员先进性的目标系统。通过不断培育，使党员在四个范畴成为楷模。--制度系统。吸收集中开展保持共产党员先进性教育的经验，在已有教育管理制度的基础上，重点建立健全五项制度：一是学习制度。包括干部培训制度、党员轮训制度、中心组学习制度、支部组织党员学习制度、自学制度。要始终把学习党章作为主要内容，把党员遵守党章、贯彻党章、维护党章作为根本要求。建立健全学习制度，关键是党的组织必须把学习作为重要的工作任务加以布置、检查、考核，增强学习制度的刚性。二是群众监督制度。包括日常征求群众意见和建议的制度、工作总结时征求群众意见和建议的制度、述职时反映群众意见和建议的制度、处理意见和建议的制度、党务公开制度。要通过制度设计，建立健全党组织、党员与群众经常沟通的桥梁，为群众监督提供渠道和平台。三是党性分析评议的制度。主要是恢复、坚持、完善、加强曾经实施过的民主评议党员活动，充实评议会前、会中、会后三个主要环节的内容，细化程序，加强落实。四是密切联系实际的制度。全面落实《关于做好党员联系和服务群众工作的意见》，加强检查、督促、考核、讲评。五是从严教管的制度。主要是建立对有关党员的警示、劝戒、组织处理制度，贯彻落实“从严治党”的方针。</w:t>
      </w:r>
    </w:p>
    <w:p>
      <w:pPr>
        <w:ind w:left="0" w:right="0" w:firstLine="560"/>
        <w:spacing w:before="450" w:after="450" w:line="312" w:lineRule="auto"/>
      </w:pPr>
      <w:r>
        <w:rPr>
          <w:rFonts w:ascii="宋体" w:hAnsi="宋体" w:eastAsia="宋体" w:cs="宋体"/>
          <w:color w:val="000"/>
          <w:sz w:val="28"/>
          <w:szCs w:val="28"/>
        </w:rPr>
        <w:t xml:space="preserve">-运行系统。进一步明确地方党委、基层党委、党组、支部、党的相关部门在加强党员教育管理和长效机制建设中的责任及责任人，完善履责评价考核体系和问责机制，解决运行的组织机制和动力问题，确保党的组织把保持共产党员先进性长效机制建设作为主要工作任务来抓。要根据《关于建立健全地方党委、部门党组（党委）抓基层党建工作责任制的意见》，制定实施办法和细则，确保责任落实。进一步加强薄弱领域党组织的建立和建设，积极创造在“两新”组织建立党组织的条件，加强对“两新”组织、社区党建和党员教育管理工作的指导，加强和改进流动党员的教育管理。进一步聚焦运行机制的工作重点，着力于健全党员权利保障机制、服务测评机制、激励制约机制、自我纯洁机制的建设。以上三个系统，各有其重要作用。目标系统的确立，在于明确共产党员的先进性要达到什么境域或标准，即党员努力的方向；制度系统的确立，在于明确围绕目标要求各级党组织和广大党员共同遵守的行动准则，即工作规范；运行系统的确立，在于明确操作主体、环节、动力及其相互关系，即抓落实的机制。4长效机制建设实施中应坚持的主要原则 长效机制建设的实施，以下原则应予坚持。--从严戒软。党员队伍日常教育管理存在的主要倾向性问题是失之于宽，失之于软。由于种原因，有的组织生活不严格，不正常，党员教育管理的制度不落实，甚至对个别党员已经失去教育管理；有的党内“老好人”气氛较重，你好我好大家都好，长于表扬与自我表扬，短于批评与自我批评；有的对党员的不良行为，不敢批评，不敢处理，不敢碰硬，听之任之。因此，在长效机制建设的实施中，必须立足于“从严治党”，以党章的规定为根本依据，把教育与管理紧密结合起来，严格组织生活，落实教育管理制度，开展批评于自我批评，敢于纠正不良行为。对问题突出、经教育又不能改正的，要敢于启动处置不合格党员程序。--做实戒虚。实做与做实，是长效机制建设真正有效的根本。“纸上来纸上去”、“会议来会议去”、做文字游戏表面文章的虚浮作风，对长效机制建设毫无益处，必须戒除。文件发过、会议开过不等于工作做过，更不等于工作做好。制度、措施定好，机制设计好，仅仅是开了个头，重要的是要使机制运转起来，把制度、措施落到实处，解决具体问题。重表面缺实干，既是缺乏艰苦作风的反应，也是“本领恐慌”的反应。古人有云：拙劣的厨子用作料多，拙劣的木匠用钉子多，拙劣的官吏用布告多。拙劣的官吏何以用布告多？因为缺乏才干，问题得不到解决，只得用布告反复强调，反复要求。因此，实现做实戒虚，需要作风和本领的双重改善。--求进戒滞。党员队伍的先进性是有时代性的，时代不断进步，先进性的具体内容和要求也会发生变化。与之相适应，长效机制建设，也就需要与时俱进，不断探索和发展。求进，就是根据发展着的世情、国情、党情，全面思考、谋划、部署、推进党员队伍教育管理工作，建立并不断完善长效机制，使内容、方法、方式、途径富有新意，使机制充满生机和活力。戒滞，就是防止停滞不前、内容陈旧、方法陈旧、方式陈旧、途径陈旧。特别是在信息传播现代化的今天，固守老一套，落后于时代，必然导致党员教育管理的消弱。因此，在保持共产党员先进性长效机制建设中，求进戒滞是必须的。</w:t>
      </w:r>
    </w:p>
    <w:p>
      <w:pPr>
        <w:ind w:left="0" w:right="0" w:firstLine="560"/>
        <w:spacing w:before="450" w:after="450" w:line="312" w:lineRule="auto"/>
      </w:pPr>
      <w:r>
        <w:rPr>
          <w:rFonts w:ascii="宋体" w:hAnsi="宋体" w:eastAsia="宋体" w:cs="宋体"/>
          <w:color w:val="000"/>
          <w:sz w:val="28"/>
          <w:szCs w:val="28"/>
        </w:rPr>
        <w:t xml:space="preserve">[长效机制学习体会(共2篇)]篇一：四个长效机制心得体会</w:t>
      </w:r>
    </w:p>
    <w:p>
      <w:pPr>
        <w:ind w:left="0" w:right="0" w:firstLine="560"/>
        <w:spacing w:before="450" w:after="450" w:line="312" w:lineRule="auto"/>
      </w:pPr>
      <w:r>
        <w:rPr>
          <w:rFonts w:ascii="宋体" w:hAnsi="宋体" w:eastAsia="宋体" w:cs="宋体"/>
          <w:color w:val="000"/>
          <w:sz w:val="28"/>
          <w:szCs w:val="28"/>
        </w:rPr>
        <w:t xml:space="preserve">学习四个长效机制文件心得体会</w:t>
      </w:r>
    </w:p>
    <w:p>
      <w:pPr>
        <w:ind w:left="0" w:right="0" w:firstLine="560"/>
        <w:spacing w:before="450" w:after="450" w:line="312" w:lineRule="auto"/>
      </w:pPr>
      <w:r>
        <w:rPr>
          <w:rFonts w:ascii="宋体" w:hAnsi="宋体" w:eastAsia="宋体" w:cs="宋体"/>
          <w:color w:val="000"/>
          <w:sz w:val="28"/>
          <w:szCs w:val="28"/>
        </w:rPr>
        <w:t xml:space="preserve">近来，我街道组织学习了《关于加强党员经常性教育的意见》的相关文件，中共中央颁发的 《关于加强党员经常性教育的意见》等四个保持共产党员先进性长效机制的文件，标志着长效机制建设进入了一个新的阶段。长效机制建设是指以保持党员的先进性为目的，通过目标任务设计、制度措施设计、组织运行设计，建章立制，并加以落实，融入党员日常教育管理之中，使之经常化、长期化、有效化的专项整体工程。</w:t>
      </w:r>
    </w:p>
    <w:p>
      <w:pPr>
        <w:ind w:left="0" w:right="0" w:firstLine="560"/>
        <w:spacing w:before="450" w:after="450" w:line="312" w:lineRule="auto"/>
      </w:pPr>
      <w:r>
        <w:rPr>
          <w:rFonts w:ascii="宋体" w:hAnsi="宋体" w:eastAsia="宋体" w:cs="宋体"/>
          <w:color w:val="000"/>
          <w:sz w:val="28"/>
          <w:szCs w:val="28"/>
        </w:rPr>
        <w:t xml:space="preserve">长效机制建设，是党的先进性建设的重要组成部分，着眼点是激发党员个体的活力。</w:t>
      </w:r>
    </w:p>
    <w:p>
      <w:pPr>
        <w:ind w:left="0" w:right="0" w:firstLine="560"/>
        <w:spacing w:before="450" w:after="450" w:line="312" w:lineRule="auto"/>
      </w:pPr>
      <w:r>
        <w:rPr>
          <w:rFonts w:ascii="宋体" w:hAnsi="宋体" w:eastAsia="宋体" w:cs="宋体"/>
          <w:color w:val="000"/>
          <w:sz w:val="28"/>
          <w:szCs w:val="28"/>
        </w:rPr>
        <w:t xml:space="preserve">一、长效机制建设是当前亟待加强的重要工作</w:t>
      </w:r>
    </w:p>
    <w:p>
      <w:pPr>
        <w:ind w:left="0" w:right="0" w:firstLine="560"/>
        <w:spacing w:before="450" w:after="450" w:line="312" w:lineRule="auto"/>
      </w:pPr>
      <w:r>
        <w:rPr>
          <w:rFonts w:ascii="宋体" w:hAnsi="宋体" w:eastAsia="宋体" w:cs="宋体"/>
          <w:color w:val="000"/>
          <w:sz w:val="28"/>
          <w:szCs w:val="28"/>
        </w:rPr>
        <w:t xml:space="preserve">主要是因为：庞大党员队伍的教育管理任务艰巨。政党的基础在党员，党员队伍的先进性决定着党的先进性。如何教育管理好庞大的党员队伍，始终保持先进性，充分发挥先锋模范作用，是党的建设中的重要课题。加强党员教育管理长效机制建设，是保持庞大党员队伍先进性最为基础、最为关键的工作。市场经济条件下党员队伍教育管理面临新挑战。经济转轨、社会转型、市场经济法则、利益主体多元化、价值取向多样化等诸多因素，极易影响党员的思想，冲击党员的理想信念、世界观、价值观、人生观。我[长效机制学习体会(共2篇)]们党同时肩</w:t>
      </w:r>
    </w:p>
    <w:p>
      <w:pPr>
        <w:ind w:left="0" w:right="0" w:firstLine="560"/>
        <w:spacing w:before="450" w:after="450" w:line="312" w:lineRule="auto"/>
      </w:pPr>
      <w:r>
        <w:rPr>
          <w:rFonts w:ascii="宋体" w:hAnsi="宋体" w:eastAsia="宋体" w:cs="宋体"/>
          <w:color w:val="000"/>
          <w:sz w:val="28"/>
          <w:szCs w:val="28"/>
        </w:rPr>
        <w:t xml:space="preserve">负领导国家发展建设和自身建设双重重任，在战略机遇与矛盾凸显的关键时期，确保国家发展建设和党的自身建设双重推进，工作难度也在增加。加强党员队伍教育管理长效机制建设是应对挑战的必然选择。中共中央《关于在全党开展以实践三个代表重要思想》为主要内容的保持共产党员先进性教育活动的意见》要求：“要搞好建章立制，建立健全党员教育管理常抓不懈的工作机制。”胡锦涛总书记《在新时期保持共产党员先进性专题报告会上的讲话》中也明确指出：“积极寻找新的历史条件下做好党员经常性教育管理工作的方法和途径，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近来，中共中央办公厅又印发了《关于加强党员经常性教育的意见》、《关于做好联系和服务群众工作的意见》、《关于加强和改进流动党员管理工作的意见》、《关于建立健全地方党委、部门党组（党委）抓基层党建工作责任制的意见》等四个保持共产党员先进性长效机制的文件。落实中央的要求，加强长效机制建设，将成为党的自身建设长期的工作重点。党员经常性教育管理与集中教育的衔接提上日程。</w:t>
      </w:r>
    </w:p>
    <w:p>
      <w:pPr>
        <w:ind w:left="0" w:right="0" w:firstLine="560"/>
        <w:spacing w:before="450" w:after="450" w:line="312" w:lineRule="auto"/>
      </w:pPr>
      <w:r>
        <w:rPr>
          <w:rFonts w:ascii="宋体" w:hAnsi="宋体" w:eastAsia="宋体" w:cs="宋体"/>
          <w:color w:val="000"/>
          <w:sz w:val="28"/>
          <w:szCs w:val="28"/>
        </w:rPr>
        <w:t xml:space="preserve">二、长效机制建设要吸收新的实践经验</w:t>
      </w:r>
    </w:p>
    <w:p>
      <w:pPr>
        <w:ind w:left="0" w:right="0" w:firstLine="560"/>
        <w:spacing w:before="450" w:after="450" w:line="312" w:lineRule="auto"/>
      </w:pPr>
      <w:r>
        <w:rPr>
          <w:rFonts w:ascii="宋体" w:hAnsi="宋体" w:eastAsia="宋体" w:cs="宋体"/>
          <w:color w:val="000"/>
          <w:sz w:val="28"/>
          <w:szCs w:val="28"/>
        </w:rPr>
        <w:t xml:space="preserve">我们党历来重视党员教育管理，并创造积累了丰富的经验。去年以来，全党集中开展保持共产党员先进性教育，为加强长效机制建设又提供了新的实践经验，从开展先进性教</w:t>
      </w:r>
    </w:p>
    <w:p>
      <w:pPr>
        <w:ind w:left="0" w:right="0" w:firstLine="560"/>
        <w:spacing w:before="450" w:after="450" w:line="312" w:lineRule="auto"/>
      </w:pPr>
      <w:r>
        <w:rPr>
          <w:rFonts w:ascii="宋体" w:hAnsi="宋体" w:eastAsia="宋体" w:cs="宋体"/>
          <w:color w:val="000"/>
          <w:sz w:val="28"/>
          <w:szCs w:val="28"/>
        </w:rPr>
        <w:t xml:space="preserve">育的情况看，主要是抓好以下五个环节：--认真学习的环节。高度重视学习，是我们党领导革命和建设取得成功的重要经验。集中开展保持共产党员先进性教育能够取得明显成效，把先进性体现出来，首先得益于党的组织和党员对学习的高度重视，党的组织抓学习抓得认真，党员学得认真，广大党员普遍通读了《保持共产党员先进性教育读本》 收录的文章，绝大多数党员联系思想、工作实际作了读书笔记。实践证明，认真学习深刻领会党的基本理论、基本路线、大政方针、重大决策和《党章》对党员的要求，增强党的意识、党员意识、责任意识、执政意识，是保持先进性的思想基础。--群众监督的环节。走群众路线，保持党与人民群众的血肉联系是我党的政治优势和优良传统。坚持走群众路线，开门搞教育，广泛征求群众意见和建议，接受群众的监督，是集中进行先进性教育的鲜明特征。实践证明，只有广泛征求群众意见和建议，开门搞教育，接受群众监督，才能更加深切感受到群众的愿望、要求和自身差距，增强保持先进性的紧迫感和动力。--党性分析的环节。保持共产党员的先进性，既需要外动力，更需要内驱力，重要的是把外动力转化为内驱力，使保持先进性成为党员的自觉行动。通过广泛听取意见、互相谈心、认真撰写党性分析材料、深刻自我剖析、互相评议、进行批评与自我批评，增强了保持先进性的内驱力和自觉性。--联系实际的环节。在新的历史条件下，发扬党</w:t>
      </w:r>
    </w:p>
    <w:p>
      <w:pPr>
        <w:ind w:left="0" w:right="0" w:firstLine="560"/>
        <w:spacing w:before="450" w:after="450" w:line="312" w:lineRule="auto"/>
      </w:pPr>
      <w:r>
        <w:rPr>
          <w:rFonts w:ascii="宋体" w:hAnsi="宋体" w:eastAsia="宋体" w:cs="宋体"/>
          <w:color w:val="000"/>
          <w:sz w:val="28"/>
          <w:szCs w:val="28"/>
        </w:rPr>
        <w:t xml:space="preserve">的理论和实践相结合的优良传统，克服知行脱节、言行脱节，着力于实际行动，是把先进性真正体现出来的关键环节。在集中开展先进 性教育中，坚持“人民利益大于天”，紧紧围绕提高党员素质、加强基层组织、服务人民群众、促进各项工作，实践证明，联系实际才能真正使党员受教育、群众得实惠、工作有进步，党在人民群众中的凝聚力得到加强。--从严治党的环节。从严治党是保持共产党员先进性和纯洁性的保证，是加强党的自身建设的一贯方针。从严治党的关键是把“严”字落到实处。要求的严格性，督导的严肃性，党组织和广大党员始终保持认真的态度。实践证明，党员教育管理工作，一从严就认真，一认真就落实，一落实就有效。集中开展保持共产党员先进性教育新的实践经验，是长效机制建设的新资源，将其引入到党员的日常教育管理之中，使之经常化、长期化、有效化，是增强长效机制建设新活力的必要之举。</w:t>
      </w:r>
    </w:p>
    <w:p>
      <w:pPr>
        <w:ind w:left="0" w:right="0" w:firstLine="560"/>
        <w:spacing w:before="450" w:after="450" w:line="312" w:lineRule="auto"/>
      </w:pPr>
      <w:r>
        <w:rPr>
          <w:rFonts w:ascii="宋体" w:hAnsi="宋体" w:eastAsia="宋体" w:cs="宋体"/>
          <w:color w:val="000"/>
          <w:sz w:val="28"/>
          <w:szCs w:val="28"/>
        </w:rPr>
        <w:t xml:space="preserve">三、长效机制建设的基本要件</w:t>
      </w:r>
    </w:p>
    <w:p>
      <w:pPr>
        <w:ind w:left="0" w:right="0" w:firstLine="560"/>
        <w:spacing w:before="450" w:after="450" w:line="312" w:lineRule="auto"/>
      </w:pPr>
      <w:r>
        <w:rPr>
          <w:rFonts w:ascii="宋体" w:hAnsi="宋体" w:eastAsia="宋体" w:cs="宋体"/>
          <w:color w:val="000"/>
          <w:sz w:val="28"/>
          <w:szCs w:val="28"/>
        </w:rPr>
        <w:t xml:space="preserve">保持共产党员先进性长效机制建设，应具有相对的整体性，其结构的基本要件至少包括三个系统。--目标系统。这里所说共产党员先进性的目标，是指一级地方党委针对党员提出的指导性目标，特指党员个体的先进性要达到什么境地或标准。构建既有普适性又具地方特色的共产党员先进目标系统，必须注意整体性和系统内结构的逻辑关系，合理确定</w:t>
      </w:r>
    </w:p>
    <w:p>
      <w:pPr>
        <w:ind w:left="0" w:right="0" w:firstLine="560"/>
        <w:spacing w:before="450" w:after="450" w:line="312" w:lineRule="auto"/>
      </w:pPr>
      <w:r>
        <w:rPr>
          <w:rFonts w:ascii="宋体" w:hAnsi="宋体" w:eastAsia="宋体" w:cs="宋体"/>
          <w:color w:val="000"/>
          <w:sz w:val="28"/>
          <w:szCs w:val="28"/>
        </w:rPr>
        <w:t xml:space="preserve">范畴；基于上述考虑，共产党员先进性的基本目标，可在家庭道德、职业精神、社会责任、执政意识等四个范畴提出，并进一步细化分目标，以构成共产党员先进性的目标系统。通过不断培育，使党员在四个范畴成为楷模。--制度系统。吸收集中开展保持共产党员先进性教育的经验，在已有教育管理制度的基础上，重点建立健全五项制度：一是学习制度。包括干部培训制度、党员轮训制度、中心组学习制度、支部组织党员学习制度、自学制度。要始终把学习党章作为主要内容，把党员遵守党章、贯彻党章、维护党章作为根本要求；二是群众监督制度。包括日常征求群众意见和建议的制度、工作总结时征求群众意见和建议的制度、述职时反映群众意见和建议的制度、处理意见和建议的制度、党务公开制度。要通过制度设计，建立健全党组织、党员与群众经常沟通的桥梁，为群众监督提供渠道和平台；三是党性分析评议的制度。主要是恢复、坚持、完善、加强曾经实施过的民主评议党员活动，充实评议会前、会中、会后三个主要环节的内容，细化程序，加强落实；四是密切联系实际的制度。全面落实《关于做好党员联系和服务群众工作的意见》，加强检查、督促、考核、讲评；五是从严教管的制度。主要是建立对有关党员的警示、劝戒、组织处理制度，贯彻落实“从严治党”的方针。--运行系统。确保党的组织把保持共产党员先进性长效机制建设作为主要工作任务来抓。要根据《关于建立健</w:t>
      </w:r>
    </w:p>
    <w:p>
      <w:pPr>
        <w:ind w:left="0" w:right="0" w:firstLine="560"/>
        <w:spacing w:before="450" w:after="450" w:line="312" w:lineRule="auto"/>
      </w:pPr>
      <w:r>
        <w:rPr>
          <w:rFonts w:ascii="宋体" w:hAnsi="宋体" w:eastAsia="宋体" w:cs="宋体"/>
          <w:color w:val="000"/>
          <w:sz w:val="28"/>
          <w:szCs w:val="28"/>
        </w:rPr>
        <w:t xml:space="preserve">下页篇二：高校师德建设长效机制心得体会  高校师德建设长效机制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使广大教师增强师德修养意识，树立正确的人生观与价值观，学校要求全院教职工自学《教育部关于建立健全高校师德建设长效机制的意见》，作为一名刚刚走进工作岗位的青年教师，我要时刻注意培养高尚的师德，以教学育人为己任，给学生起到模范作用。</w:t>
      </w:r>
    </w:p>
    <w:p>
      <w:pPr>
        <w:ind w:left="0" w:right="0" w:firstLine="560"/>
        <w:spacing w:before="450" w:after="450" w:line="312" w:lineRule="auto"/>
      </w:pPr>
      <w:r>
        <w:rPr>
          <w:rFonts w:ascii="宋体" w:hAnsi="宋体" w:eastAsia="宋体" w:cs="宋体"/>
          <w:color w:val="000"/>
          <w:sz w:val="28"/>
          <w:szCs w:val="28"/>
        </w:rPr>
        <w:t xml:space="preserve">2024年9月9日教师节前夕，总书记亲临培育我国教师的摇篮—北京师范大学，同大家共度教师们的节日，总书记发表了热情洋溢、鼓舞人心的讲话，倡[长效机制学习体会(共2篇)]导积极引导广大高校教师做有理想信念、有道德情操、有扎实学识、有仁爱之心的党和人民满意的好老师，大力加强和改进师德建设，努力培养造就一支师德高尚、业务精湛、结构合理、充满活力的高素质专业化高校教师队伍。并提出了做一个老师的四点要求：要有崇高的理想信念，高尚的道德情操，渊博扎实的学识，关爱学生的仁爱之心。</w:t>
      </w:r>
    </w:p>
    <w:p>
      <w:pPr>
        <w:ind w:left="0" w:right="0" w:firstLine="560"/>
        <w:spacing w:before="450" w:after="450" w:line="312" w:lineRule="auto"/>
      </w:pPr>
      <w:r>
        <w:rPr>
          <w:rFonts w:ascii="宋体" w:hAnsi="宋体" w:eastAsia="宋体" w:cs="宋体"/>
          <w:color w:val="000"/>
          <w:sz w:val="28"/>
          <w:szCs w:val="28"/>
        </w:rPr>
        <w:t xml:space="preserve">习总书记讲话中提到：正所谓“国将兴，必贵师而重傅；贵师而重傅，则法度存”。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习总书记讲话中还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为深入贯彻习总书记的重要讲话精神，加强自己的师德修养，我的主要心得体会总结如下： 加强师德修养，必须要牢固树立崇高的理想信念。崇高的理想信念是每一位老师育人的目标和方向，是老师前行的精神动力，有了它，我们才能全面贯彻和领会党的教育方针，用自己的言行和教诲传导学生，用自己的学识和风范去感化学生，使社会主义核心价值观犹如春雨润物一样进驻学生们的心田。</w:t>
      </w:r>
    </w:p>
    <w:p>
      <w:pPr>
        <w:ind w:left="0" w:right="0" w:firstLine="560"/>
        <w:spacing w:before="450" w:after="450" w:line="312" w:lineRule="auto"/>
      </w:pPr>
      <w:r>
        <w:rPr>
          <w:rFonts w:ascii="宋体" w:hAnsi="宋体" w:eastAsia="宋体" w:cs="宋体"/>
          <w:color w:val="000"/>
          <w:sz w:val="28"/>
          <w:szCs w:val="28"/>
        </w:rPr>
        <w:t xml:space="preserve">加强师德修养，要拥有高尚的道德情操，承载起立德树人的神圣使命。学多人师，行多世范，老师即为学生的学问之师，又为学生的言行之师，更是学生健康成长的引导者的和指路人，教师职业的特性决定了教师必须是道德上的楷模和典范，要以德施教，以德立身，坚守精神家园，人格底线，以自己的言行影响和带动学生，传承中华美德。</w:t>
      </w:r>
    </w:p>
    <w:p>
      <w:pPr>
        <w:ind w:left="0" w:right="0" w:firstLine="560"/>
        <w:spacing w:before="450" w:after="450" w:line="312" w:lineRule="auto"/>
      </w:pPr>
      <w:r>
        <w:rPr>
          <w:rFonts w:ascii="宋体" w:hAnsi="宋体" w:eastAsia="宋体" w:cs="宋体"/>
          <w:color w:val="000"/>
          <w:sz w:val="28"/>
          <w:szCs w:val="28"/>
        </w:rPr>
        <w:t xml:space="preserve">加强师德修养，需具备渊博扎实的学识。当今社会正处在网络信息时代，知识更新快，生活节奏快。做为一名人民教师就要严谨教学，勤于钻研，把读书求知，更新知识结构，充实自己学识摆在首要位置，不断研究教育教学规律，不断提升教学技能，以自己源源不断的知识，为学生提供洁净鲜活的清水。</w:t>
      </w:r>
    </w:p>
    <w:p>
      <w:pPr>
        <w:ind w:left="0" w:right="0" w:firstLine="560"/>
        <w:spacing w:before="450" w:after="450" w:line="312" w:lineRule="auto"/>
      </w:pPr>
      <w:r>
        <w:rPr>
          <w:rFonts w:ascii="宋体" w:hAnsi="宋体" w:eastAsia="宋体" w:cs="宋体"/>
          <w:color w:val="000"/>
          <w:sz w:val="28"/>
          <w:szCs w:val="28"/>
        </w:rPr>
        <w:t xml:space="preserve">加强师德修养，就要拥有关爱学生的仁爱之心。教育是对学生的施爱，是一种爱的艺术呈现，就是让孩子们拥有爱的天性和才能。高尔基曾说过：谁爱孩子，孩子爱谁。爱是教育的灵魂，一个教师拥有了爱，才能与学生进行心灵的沟通，思想上的交流，才能用自己的仁爱之心开启学生的智慧之门，成为学生的良师益友，塑造出自己独特的人格魅力。</w:t>
      </w:r>
    </w:p>
    <w:p>
      <w:pPr>
        <w:ind w:left="0" w:right="0" w:firstLine="560"/>
        <w:spacing w:before="450" w:after="450" w:line="312" w:lineRule="auto"/>
      </w:pPr>
      <w:r>
        <w:rPr>
          <w:rFonts w:ascii="宋体" w:hAnsi="宋体" w:eastAsia="宋体" w:cs="宋体"/>
          <w:color w:val="000"/>
          <w:sz w:val="28"/>
          <w:szCs w:val="28"/>
        </w:rPr>
        <w:t xml:space="preserve">我们要时刻以加强师德修养的要求指引自己，在理想信念、道德情操、渊博学识、仁爱之心四个方面不断的完善自己，争做一名合格的教师。</w:t>
      </w:r>
    </w:p>
    <w:p>
      <w:pPr>
        <w:ind w:left="0" w:right="0" w:firstLine="560"/>
        <w:spacing w:before="450" w:after="450" w:line="312" w:lineRule="auto"/>
      </w:pPr>
      <w:r>
        <w:rPr>
          <w:rFonts w:ascii="宋体" w:hAnsi="宋体" w:eastAsia="宋体" w:cs="宋体"/>
          <w:color w:val="000"/>
          <w:sz w:val="28"/>
          <w:szCs w:val="28"/>
        </w:rPr>
        <w:t xml:space="preserve">针对教育部加强师德修养的要求，做为一名刚刚迈入教师行业的教育工作者，我以认真严谨的态度、极大的工作热情和高度的重视度要求自己，以实现“中国梦”为己任，以“四有好老师”为标准，真钻研、真行动、真改变，把师德铭记心中。</w:t>
      </w:r>
    </w:p>
    <w:p>
      <w:pPr>
        <w:ind w:left="0" w:right="0" w:firstLine="560"/>
        <w:spacing w:before="450" w:after="450" w:line="312" w:lineRule="auto"/>
      </w:pPr>
      <w:r>
        <w:rPr>
          <w:rFonts w:ascii="宋体" w:hAnsi="宋体" w:eastAsia="宋体" w:cs="宋体"/>
          <w:color w:val="000"/>
          <w:sz w:val="28"/>
          <w:szCs w:val="28"/>
        </w:rPr>
        <w:t xml:space="preserve">管理工程系</w:t>
      </w:r>
    </w:p>
    <w:p>
      <w:pPr>
        <w:ind w:left="0" w:right="0" w:firstLine="560"/>
        <w:spacing w:before="450" w:after="450" w:line="312" w:lineRule="auto"/>
      </w:pPr>
      <w:r>
        <w:rPr>
          <w:rFonts w:ascii="宋体" w:hAnsi="宋体" w:eastAsia="宋体" w:cs="宋体"/>
          <w:color w:val="000"/>
          <w:sz w:val="28"/>
          <w:szCs w:val="28"/>
        </w:rPr>
        <w:t xml:space="preserve">曹 亚 康</w:t>
      </w:r>
    </w:p>
    <w:p>
      <w:pPr>
        <w:ind w:left="0" w:right="0" w:firstLine="560"/>
        <w:spacing w:before="450" w:after="450" w:line="312" w:lineRule="auto"/>
      </w:pPr>
      <w:r>
        <w:rPr>
          <w:rFonts w:ascii="黑体" w:hAnsi="黑体" w:eastAsia="黑体" w:cs="黑体"/>
          <w:color w:val="000000"/>
          <w:sz w:val="36"/>
          <w:szCs w:val="36"/>
          <w:b w:val="1"/>
          <w:bCs w:val="1"/>
        </w:rPr>
        <w:t xml:space="preserve">第三篇：学习四个长效机制文件心得体会学习体会</w:t>
      </w:r>
    </w:p>
    <w:p>
      <w:pPr>
        <w:ind w:left="0" w:right="0" w:firstLine="560"/>
        <w:spacing w:before="450" w:after="450" w:line="312" w:lineRule="auto"/>
      </w:pPr>
      <w:r>
        <w:rPr>
          <w:rFonts w:ascii="宋体" w:hAnsi="宋体" w:eastAsia="宋体" w:cs="宋体"/>
          <w:color w:val="000"/>
          <w:sz w:val="28"/>
          <w:szCs w:val="28"/>
        </w:rPr>
        <w:t xml:space="preserve">学习四个长效机制文件心得体会 中共中央颁发的《关于加强党员经常性教育的意见》等四个保持共产党员先进性长效机制的文件，标志着长效机制建设进入了一个新的阶段。长效机制建设是指以保持党员的先进性为目的，通过目标任务设计、制度措施设计、组织运行设计，建章立制，并加以落实，融入党员日常教育管理之中，使之经常化、长期化、有效化的专项整体工程。长效机制建设，是党的先进性建设的重要组成部分，着眼点是激发党员个体的活力。1长效机制建设是当前亟待加强的重要工作 长效机制建设所以成为当前亟待加强的重要工作，主要是因为： 庞大党员队伍的教育管理任务艰巨。最新统计表明，我们党党员人数已达７０８０万，相当于一个大国的人口数，约占我国人口总数的５．４％，并且还在逐年增长。军队的基础在士兵，政党的基础在党员，党员队伍的先进性决定着党的先进性。如何教育管理好庞大的党员队伍，始终保持先进性，充分发挥先锋模范作用，是党的建设中的重要课题。孙子曰：“凡治众如治寡，分数是也。”是说人多人少同样能管理好，关键是解决组织编制及管理机制问题。加强党员教育管理长效机制建设，是保持庞大党员队伍先进性最为基础、最为关键的工作。市场经济条件下党员队伍教育管理面临新挑战。经济转轨、社会转型、市场经济法则、利益主体多元化、价值取向多样化等诸多因素，极易影响党员的思想，冲击党员的理想信念、世界观、价值观、人生观；“两新”组织发展，企业改革，使得党员组织隶属关系的固定性弱化，流动性增强，组织管理体系正在社会转型中重新结构，增加了党员教育管理的难度；我们党同时肩负领导国家发展建设和自身建设双重重任，在战略机遇与矛盾凸显的关键时期，确保国家发展建设和党的自身建设双重推进，工作难度也在增加。加强党员队伍教育管理长效机制建设是应对挑战的必然选择。中央明确提出了长效机制建设的要求。中共中央《关于在全党开展以实践“三个代表”重要思想为主要内容的保持共产党员先进性教育活动的意见》要求：“要搞好建章立制，建立健全党员教育管理常抓不懈的工作机制。”hjt总书记《在新时期保持共产党员先进性专题报告会上的讲话》中也明确指出：“积极寻找新的历史条件下做好党员经常性教育管理工作的方法和途径，努力探索使广大党员长期受教育，永葆先进性的长效机制。”近来，中共中央办公厅又印发了《关于加强党员经常性教育的意见》、《关于做好联系和服务群众工作的意见》、《关于加强和改进流动党员管理工作的意见》、《关于建立健全地方党委、部门党组(党委)抓基层党建工作责任制的意见》等四个保持共产党员先进性长效机制的文件。落实中央的要求，加强长效机制建设，将成为党的自身建设长期的工作重点。党员经常性教育管理与集中教育的衔接提上日程。按照中央的部署，集中开展保持共产党员先进性教育活动在今年上半年基本结束，此后转入经常性教育管理状态。集中教育取得明显效果，但一次集中教育不可能解决所有问题，也不会一劳永逸。集中教育成果的巩固、发展、提高，需要经常性教育管理加以保证；适应不断变化的新形势，解决党员队伍中不断出现的新问题，也必须通过经常性的教育管理。处在集中教育转入经常性教育管理的关节点上，应及时开展长效机制建设的工作。2长效机制建设要吸收新的实践经验 我们党历来重视党员教育管理，并创造积累了丰富的经验。去年以来，全党集中开展保持共产党员先进性教育，为加强长效机制建设又提供了新的实践经验，从一些地区开展先进性教育的情况看，主要是抓好以下五个环节：--群众监督的环节。走群众路线，保持党与人民群众的血肉联系是我党的政治优势和优良传统。坚持走群众路线，开门搞教育，广泛征求群众意见和建议，接受群众的监督，是集中进行先进性教育的鲜明特征。教育中征求意见、建议的内容之广(单位工作和党员个人行为)、范围之大、方式之多(座谈会和个别访谈及书面材料)、整理之认真(逐条记录整理归档)、对待之慎重(列入整改)，都是多年来少有的。实践证明，只有广泛征求群众意见和建议，开门搞教育，接受群众监督，才能更加深切感受到群众的愿望、要求和自身差距，增强保持先进性的紧迫感和动力。--党性分析的环节。保持共产党员的先进性，既需要外动力，更需要内驱力，重要的是把外动力转化为内驱力，使保持先进性成为党员的自觉行动。在集中开展保持共产党员先进性教育中，紧紧抓住党性分析评议环节，通过广泛听取意见、互相谈心、认真撰写党性分析材料、深刻自我剖析、互相评议、进行批评与自我批评，增强了保持先进性的内驱力和自觉性。实践证明，党性分析评议，是把组织、群众要求的外动力转化为内驱力的过程和核心环节--联系实际的环节。在新的历史条件下，发扬党的理论和实践相结合的优良传统，克服知行脱节、言行脱节，着力于实际行动，是把先进性真正体现出来的关键环节。在集中开展先进性教育中，坚持“人民利益大于天”，紧紧围绕提高党员素质、加强基层组织、服务人民群众、促进各项工作，开展“双结对”、“高兴放心”“做群众贴心人”、“创一流”“解难题”等活动，狠抓整改出成效，比较好地体现了理论与实践的统一、知与行的统一、言与行的统一。实践证明，联系实际才能真正使党员受教育、群众得实惠、工作有进步，党在人民群众中的凝聚力得到加强。--目标系统。这里所说共产党员先进性的目标，是指一级地方党委针对党员提出的指导性目标，特指党员个体的先进性要达到什么境地或标准。构建既有普适性又具地方特色的共产党员先进目标系统，必须注意整体性和系统内结构的逻辑关系，合理确定范畴；同时，必须以《关于加强党员经常性教育的意见》提出的“提高党员思想政治素质”、“增强党员工作能力”、“发挥党员先锋模范作用”三个目标为指导，以理想信念为思想基础，以党员责任为围绕核心，以道德为侧重层面，以党的整体先进性的构成部分为定位，以遵守、贯彻、维护《党章》为根据。基于上述考虑，共产党员先进性的基本目标，可在家庭道德、职业精神、社会责任、执政意识等四个范畴提出，并进一步细化分目标，以构成共产党员先进性的目标系统。通过不断培育，使党员在四个范畴成为楷模。--制度系统。吸收集中开展保持共产党员先进性教育的经验，在已有教育管理制度的基础上，重点建立健全五项制度：一是学习制度。包括干部培训制度、党员轮训制度、中心组学习制度、支部组织党员学习制度、自学制度。要始终把学习党章作为主要内容，把党员遵守党章、贯彻党章、维护党章作为根本要求。建立健全学习制度，关键是党的组织必须把学习作为重要的工作任务加以布置、检查、考核，增强学习制度的刚性。二是群众监督制度。包括日常征求群众意见和建议的制度、工作总结时征求群众意见和建议的制度、述职时反映群众意见和建议的制度、处理意见和建议的制度、党务公开制度。要通过制度设计，建立健全党组织、党员与群众经常沟通的桥梁，为群众监督提供渠道和平台。三是党性分析评议的制度。主要是恢复、坚持、完善、加强曾经实施过的民主评议党员活动，充实评议会前、会中、会后三个主要环节的内容，细化程序，加强落实。四是密切联系实际的制度。全面落实《关于做好党员联系和服务群众工作的意见》，加强检查、督促、考核、讲评。五是从严教管的制度。主要是建立对有关党员的警示、劝戒、组织处理制度，贯彻落实“从严治党”的方针。--运行系统。进一步明确地方党委、基层党委、党组、支部、党的相关部门在加强党员教育管理和长效机制建设中的责任及责任人，完善履责评价考核体系和问责机制，解决运行的组织机制和动力问题，确保党的组织把保持共产党员先进性长效机制建设作为主要工作任务来抓。要根据《关于建立健全地方党委、部门党组(党委)抓基层党建工作责任制的意见》，制定实施办法和细则，确保责任落实。进一步加强薄弱领域党组织的建立和建设，积极创造在“两新”组织建立党组织的条件，加强对“两新”组织、社区党建和党员教育管理工作的指导，加强和改进流动党员的教育管理。进一步聚焦运行机制的工作重点，着力于健全党员权利保障机制、服务测评机制、激励制约机制、自我纯洁机制的建设。以上三个系统，各有其重要作用。目标系统的确立，在于明确共产党员的先进性要达到什么境域或标准，即党员努力的方向；制度系统的确立，在于明确围绕目标要求各级党组织和广大党员共同遵守的行动准则，即工作规范；运行系统的确立，在于明确操作主体、环节、动力及其相互关系，即抓落实的机制。4长效机制建设实施中应坚持的主要原则 长效机制建设的实施，以下原则应予坚持。--从严戒软。党员队伍日常教育管理存在的主要倾向性问题是失之于宽，失之于软。由于种原因，有的组织生活不严格，不正常，党员教育管理的制度不落实，甚至对个别党员已经失去教育管理；有的党内“老好人”气氛较重，你好我好大家都好，长于表扬与自我表扬，短于批评与自我批评；有的对党员的不良行为，不敢批评，不敢处理，不敢碰硬，听之任之。因此，在长效机制建设的实施中，必须立足于“从严治党”，以党章的规定为根本依据，把教育与管理紧密结合起来，严格组织生活，落实教育管理制度，开展批评于自我批评，敢于纠正不良行为。对问题突出、经教育又不能改正的，要敢于启动处置不合格党员程序。--求进戒滞。党员队伍的先进性是有时代性的，时代不断进步，先进性的具体内容和要求也会发生变化。与之相适应，长效机制建设，也就需要与时俱进，不断探索和发展。求进，就是根据发展着的世情、国情、党情，全面思考、谋划、部署、推进党员队伍教育管理工作，建立并不断完善长效机制，使内容、方法、方式、途径富有新意，使机制充满生机和活力。戒滞，就是防止停滞不前、内容陈旧、方法陈旧、方式陈旧、途径陈旧。特别是在信息传播现代化的今天，固守老一套，落后于时代，必然导致党员教育管理的消弱。因此，在保持共产党员先进性长效机制建设中，求进戒滞是必须的。</w:t>
      </w:r>
    </w:p>
    <w:p>
      <w:pPr>
        <w:ind w:left="0" w:right="0" w:firstLine="560"/>
        <w:spacing w:before="450" w:after="450" w:line="312" w:lineRule="auto"/>
      </w:pPr>
      <w:r>
        <w:rPr>
          <w:rFonts w:ascii="黑体" w:hAnsi="黑体" w:eastAsia="黑体" w:cs="黑体"/>
          <w:color w:val="000000"/>
          <w:sz w:val="36"/>
          <w:szCs w:val="36"/>
          <w:b w:val="1"/>
          <w:bCs w:val="1"/>
        </w:rPr>
        <w:t xml:space="preserve">第四篇：长效机制</w:t>
      </w:r>
    </w:p>
    <w:p>
      <w:pPr>
        <w:ind w:left="0" w:right="0" w:firstLine="560"/>
        <w:spacing w:before="450" w:after="450" w:line="312" w:lineRule="auto"/>
      </w:pPr>
      <w:r>
        <w:rPr>
          <w:rFonts w:ascii="宋体" w:hAnsi="宋体" w:eastAsia="宋体" w:cs="宋体"/>
          <w:color w:val="000"/>
          <w:sz w:val="28"/>
          <w:szCs w:val="28"/>
        </w:rPr>
        <w:t xml:space="preserve">左权县食品安全共同监管长效机制工作意见</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公众身体健康和生命安全，关系食品产业健康发展和社会和谐稳定，目前，建立和完善食品安全共同监管长效机制势在必行。为进一步加强对全县食品安全工作的组织领导，确保各食品安全监管部门正确、及时、有效地履行各项法定职能，做到权责清晰、制度健全、责任到位和追究有据，确保全县的食品安全，根据国家有关法律法规和国务院、省政府关于食品安全工作的有关规定和要求，制定本意见。</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保障全县食品安全为目标，全面贯彻落实《食品安全法》，加强食品安全监管各项制度建设，建立食品安全共同监管长效工作机制，努力提高全县食品安全总体水平。</w:t>
      </w:r>
    </w:p>
    <w:p>
      <w:pPr>
        <w:ind w:left="0" w:right="0" w:firstLine="560"/>
        <w:spacing w:before="450" w:after="450" w:line="312" w:lineRule="auto"/>
      </w:pPr>
      <w:r>
        <w:rPr>
          <w:rFonts w:ascii="宋体" w:hAnsi="宋体" w:eastAsia="宋体" w:cs="宋体"/>
          <w:color w:val="000"/>
          <w:sz w:val="28"/>
          <w:szCs w:val="28"/>
        </w:rPr>
        <w:t xml:space="preserve">（一）以建立统一、权威、高效的食品安全监管协调指挥系统为基础，不断完善食品监管体制和机制，调动各方面监管力量，依法履行食品安全监管职能。</w:t>
      </w:r>
    </w:p>
    <w:p>
      <w:pPr>
        <w:ind w:left="0" w:right="0" w:firstLine="560"/>
        <w:spacing w:before="450" w:after="450" w:line="312" w:lineRule="auto"/>
      </w:pPr>
      <w:r>
        <w:rPr>
          <w:rFonts w:ascii="宋体" w:hAnsi="宋体" w:eastAsia="宋体" w:cs="宋体"/>
          <w:color w:val="000"/>
          <w:sz w:val="28"/>
          <w:szCs w:val="28"/>
        </w:rPr>
        <w:t xml:space="preserve">（二）以构建政府主导、部门监管、行业自律、社会监督“四位一体”的管理体系为目标，动员全社会参与，形成食品安全齐抓共管的良好氛围。</w:t>
      </w:r>
    </w:p>
    <w:p>
      <w:pPr>
        <w:ind w:left="0" w:right="0" w:firstLine="560"/>
        <w:spacing w:before="450" w:after="450" w:line="312" w:lineRule="auto"/>
      </w:pPr>
      <w:r>
        <w:rPr>
          <w:rFonts w:ascii="宋体" w:hAnsi="宋体" w:eastAsia="宋体" w:cs="宋体"/>
          <w:color w:val="000"/>
          <w:sz w:val="28"/>
          <w:szCs w:val="28"/>
        </w:rPr>
        <w:t xml:space="preserve">（三）以强化日常监管和事前防控为主导，建立健全网格化、程序化、规范化的食品安全市场监管机制，采取专项整治和日常</w:t>
      </w:r>
    </w:p>
    <w:p>
      <w:pPr>
        <w:ind w:left="0" w:right="0" w:firstLine="560"/>
        <w:spacing w:before="450" w:after="450" w:line="312" w:lineRule="auto"/>
      </w:pPr>
      <w:r>
        <w:rPr>
          <w:rFonts w:ascii="宋体" w:hAnsi="宋体" w:eastAsia="宋体" w:cs="宋体"/>
          <w:color w:val="000"/>
          <w:sz w:val="28"/>
          <w:szCs w:val="28"/>
        </w:rPr>
        <w:t xml:space="preserve">巡查相结合，有效预防食品安全事故发生。</w:t>
      </w:r>
    </w:p>
    <w:p>
      <w:pPr>
        <w:ind w:left="0" w:right="0" w:firstLine="560"/>
        <w:spacing w:before="450" w:after="450" w:line="312" w:lineRule="auto"/>
      </w:pPr>
      <w:r>
        <w:rPr>
          <w:rFonts w:ascii="宋体" w:hAnsi="宋体" w:eastAsia="宋体" w:cs="宋体"/>
          <w:color w:val="000"/>
          <w:sz w:val="28"/>
          <w:szCs w:val="28"/>
        </w:rPr>
        <w:t xml:space="preserve">（四）以建立应急反应工作机制为重点，完善食品安全应急预案，增强应急能力，及时有效应对和妥善处理突发事件。</w:t>
      </w:r>
    </w:p>
    <w:p>
      <w:pPr>
        <w:ind w:left="0" w:right="0" w:firstLine="560"/>
        <w:spacing w:before="450" w:after="450" w:line="312" w:lineRule="auto"/>
      </w:pPr>
      <w:r>
        <w:rPr>
          <w:rFonts w:ascii="宋体" w:hAnsi="宋体" w:eastAsia="宋体" w:cs="宋体"/>
          <w:color w:val="000"/>
          <w:sz w:val="28"/>
          <w:szCs w:val="28"/>
        </w:rPr>
        <w:t xml:space="preserve">（五）以建立食品安全层级责任体系，完善责任追究制度为手段，分解落实食品监管的各项工作职责到具体部门、单位和具体责任人员，严格督查和考核，实行奖惩问责。</w:t>
      </w:r>
    </w:p>
    <w:p>
      <w:pPr>
        <w:ind w:left="0" w:right="0" w:firstLine="560"/>
        <w:spacing w:before="450" w:after="450" w:line="312" w:lineRule="auto"/>
      </w:pPr>
      <w:r>
        <w:rPr>
          <w:rFonts w:ascii="宋体" w:hAnsi="宋体" w:eastAsia="宋体" w:cs="宋体"/>
          <w:color w:val="000"/>
          <w:sz w:val="28"/>
          <w:szCs w:val="28"/>
        </w:rPr>
        <w:t xml:space="preserve">二、食品安全工作的组织领导</w:t>
      </w:r>
    </w:p>
    <w:p>
      <w:pPr>
        <w:ind w:left="0" w:right="0" w:firstLine="560"/>
        <w:spacing w:before="450" w:after="450" w:line="312" w:lineRule="auto"/>
      </w:pPr>
      <w:r>
        <w:rPr>
          <w:rFonts w:ascii="宋体" w:hAnsi="宋体" w:eastAsia="宋体" w:cs="宋体"/>
          <w:color w:val="000"/>
          <w:sz w:val="28"/>
          <w:szCs w:val="28"/>
        </w:rPr>
        <w:t xml:space="preserve">为有效组织领导各级各部门开展食品安全的相关工作，在县政府主要领导总负责下，县政府成立左权县食品安全工作领导组，由分管副县长任组长，卫生局局长任副组长，县农业、畜牧、质监、工商、食品药品监管、经贸等22个部门负责人为成员，在县委、县政府的领导下，统一组织、协调和指挥全县的食品安全工作。县食品安全领导组的主要职责是：</w:t>
      </w:r>
    </w:p>
    <w:p>
      <w:pPr>
        <w:ind w:left="0" w:right="0" w:firstLine="560"/>
        <w:spacing w:before="450" w:after="450" w:line="312" w:lineRule="auto"/>
      </w:pPr>
      <w:r>
        <w:rPr>
          <w:rFonts w:ascii="宋体" w:hAnsi="宋体" w:eastAsia="宋体" w:cs="宋体"/>
          <w:color w:val="000"/>
          <w:sz w:val="28"/>
          <w:szCs w:val="28"/>
        </w:rPr>
        <w:t xml:space="preserve">1、建立健全食品安全全程监督管理的工作机制；</w:t>
      </w:r>
    </w:p>
    <w:p>
      <w:pPr>
        <w:ind w:left="0" w:right="0" w:firstLine="560"/>
        <w:spacing w:before="450" w:after="450" w:line="312" w:lineRule="auto"/>
      </w:pPr>
      <w:r>
        <w:rPr>
          <w:rFonts w:ascii="宋体" w:hAnsi="宋体" w:eastAsia="宋体" w:cs="宋体"/>
          <w:color w:val="000"/>
          <w:sz w:val="28"/>
          <w:szCs w:val="28"/>
        </w:rPr>
        <w:t xml:space="preserve">2、完善、组织、落实食品安全监督管理责任制；</w:t>
      </w:r>
    </w:p>
    <w:p>
      <w:pPr>
        <w:ind w:left="0" w:right="0" w:firstLine="560"/>
        <w:spacing w:before="450" w:after="450" w:line="312" w:lineRule="auto"/>
      </w:pPr>
      <w:r>
        <w:rPr>
          <w:rFonts w:ascii="宋体" w:hAnsi="宋体" w:eastAsia="宋体" w:cs="宋体"/>
          <w:color w:val="000"/>
          <w:sz w:val="28"/>
          <w:szCs w:val="28"/>
        </w:rPr>
        <w:t xml:space="preserve">3、规划、组织、协调全县食品安全管理和应急体系建设，制订食品安全事故应急预案。</w:t>
      </w:r>
    </w:p>
    <w:p>
      <w:pPr>
        <w:ind w:left="0" w:right="0" w:firstLine="560"/>
        <w:spacing w:before="450" w:after="450" w:line="312" w:lineRule="auto"/>
      </w:pPr>
      <w:r>
        <w:rPr>
          <w:rFonts w:ascii="宋体" w:hAnsi="宋体" w:eastAsia="宋体" w:cs="宋体"/>
          <w:color w:val="000"/>
          <w:sz w:val="28"/>
          <w:szCs w:val="28"/>
        </w:rPr>
        <w:t xml:space="preserve">4、组织制定全县食品安全监督管理计划；</w:t>
      </w:r>
    </w:p>
    <w:p>
      <w:pPr>
        <w:ind w:left="0" w:right="0" w:firstLine="560"/>
        <w:spacing w:before="450" w:after="450" w:line="312" w:lineRule="auto"/>
      </w:pPr>
      <w:r>
        <w:rPr>
          <w:rFonts w:ascii="宋体" w:hAnsi="宋体" w:eastAsia="宋体" w:cs="宋体"/>
          <w:color w:val="000"/>
          <w:sz w:val="28"/>
          <w:szCs w:val="28"/>
        </w:rPr>
        <w:t xml:space="preserve">5、组织开展食品安全宣传培训，食品安全企业认定。</w:t>
      </w:r>
    </w:p>
    <w:p>
      <w:pPr>
        <w:ind w:left="0" w:right="0" w:firstLine="560"/>
        <w:spacing w:before="450" w:after="450" w:line="312" w:lineRule="auto"/>
      </w:pPr>
      <w:r>
        <w:rPr>
          <w:rFonts w:ascii="宋体" w:hAnsi="宋体" w:eastAsia="宋体" w:cs="宋体"/>
          <w:color w:val="000"/>
          <w:sz w:val="28"/>
          <w:szCs w:val="28"/>
        </w:rPr>
        <w:t xml:space="preserve">6、督促检查并评议、考核各乡（镇）人民政府和县级食品安全监督管理部门的食品安全监督管理工作；</w:t>
      </w:r>
    </w:p>
    <w:p>
      <w:pPr>
        <w:ind w:left="0" w:right="0" w:firstLine="560"/>
        <w:spacing w:before="450" w:after="450" w:line="312" w:lineRule="auto"/>
      </w:pPr>
      <w:r>
        <w:rPr>
          <w:rFonts w:ascii="宋体" w:hAnsi="宋体" w:eastAsia="宋体" w:cs="宋体"/>
          <w:color w:val="000"/>
          <w:sz w:val="28"/>
          <w:szCs w:val="28"/>
        </w:rPr>
        <w:t xml:space="preserve">7、组织开展全县食品安全监督检查和全县食品安全专项整治工作；</w:t>
      </w:r>
    </w:p>
    <w:p>
      <w:pPr>
        <w:ind w:left="0" w:right="0" w:firstLine="560"/>
        <w:spacing w:before="450" w:after="450" w:line="312" w:lineRule="auto"/>
      </w:pPr>
      <w:r>
        <w:rPr>
          <w:rFonts w:ascii="宋体" w:hAnsi="宋体" w:eastAsia="宋体" w:cs="宋体"/>
          <w:color w:val="000"/>
          <w:sz w:val="28"/>
          <w:szCs w:val="28"/>
        </w:rPr>
        <w:t xml:space="preserve">8、组织食品安全重大问题的调查研究，协调指挥对重大食品安置事故的处置查处；</w:t>
      </w:r>
    </w:p>
    <w:p>
      <w:pPr>
        <w:ind w:left="0" w:right="0" w:firstLine="560"/>
        <w:spacing w:before="450" w:after="450" w:line="312" w:lineRule="auto"/>
      </w:pPr>
      <w:r>
        <w:rPr>
          <w:rFonts w:ascii="宋体" w:hAnsi="宋体" w:eastAsia="宋体" w:cs="宋体"/>
          <w:color w:val="000"/>
          <w:sz w:val="28"/>
          <w:szCs w:val="28"/>
        </w:rPr>
        <w:t xml:space="preserve">9、承担县政府交办的其他事项。</w:t>
      </w:r>
    </w:p>
    <w:p>
      <w:pPr>
        <w:ind w:left="0" w:right="0" w:firstLine="560"/>
        <w:spacing w:before="450" w:after="450" w:line="312" w:lineRule="auto"/>
      </w:pPr>
      <w:r>
        <w:rPr>
          <w:rFonts w:ascii="宋体" w:hAnsi="宋体" w:eastAsia="宋体" w:cs="宋体"/>
          <w:color w:val="000"/>
          <w:sz w:val="28"/>
          <w:szCs w:val="28"/>
        </w:rPr>
        <w:t xml:space="preserve">领导组下设办公室（设在县卫生局），为其日常办事机构（以下简称县食安办）。其主要职责为：</w:t>
      </w:r>
    </w:p>
    <w:p>
      <w:pPr>
        <w:ind w:left="0" w:right="0" w:firstLine="560"/>
        <w:spacing w:before="450" w:after="450" w:line="312" w:lineRule="auto"/>
      </w:pPr>
      <w:r>
        <w:rPr>
          <w:rFonts w:ascii="宋体" w:hAnsi="宋体" w:eastAsia="宋体" w:cs="宋体"/>
          <w:color w:val="000"/>
          <w:sz w:val="28"/>
          <w:szCs w:val="28"/>
        </w:rPr>
        <w:t xml:space="preserve">1、组织贯彻落实县政府关于食品安全工作的决策，组织开展重大食品安全问题的调查研究，并提出政策建议；</w:t>
      </w:r>
    </w:p>
    <w:p>
      <w:pPr>
        <w:ind w:left="0" w:right="0" w:firstLine="560"/>
        <w:spacing w:before="450" w:after="450" w:line="312" w:lineRule="auto"/>
      </w:pPr>
      <w:r>
        <w:rPr>
          <w:rFonts w:ascii="宋体" w:hAnsi="宋体" w:eastAsia="宋体" w:cs="宋体"/>
          <w:color w:val="000"/>
          <w:sz w:val="28"/>
          <w:szCs w:val="28"/>
        </w:rPr>
        <w:t xml:space="preserve">2、承办县食品安全工作领导组交办的综合协调任务，推动健全协调联动机制、完善综合监管制度，指导乡（镇）食品安全综合协调机构开展相关工作；</w:t>
      </w:r>
    </w:p>
    <w:p>
      <w:pPr>
        <w:ind w:left="0" w:right="0" w:firstLine="560"/>
        <w:spacing w:before="450" w:after="450" w:line="312" w:lineRule="auto"/>
      </w:pPr>
      <w:r>
        <w:rPr>
          <w:rFonts w:ascii="宋体" w:hAnsi="宋体" w:eastAsia="宋体" w:cs="宋体"/>
          <w:color w:val="000"/>
          <w:sz w:val="28"/>
          <w:szCs w:val="28"/>
        </w:rPr>
        <w:t xml:space="preserve">3、督促检查食品安全法律法规和县食品安全工作领导组决策部署的贯彻执行情况；</w:t>
      </w:r>
    </w:p>
    <w:p>
      <w:pPr>
        <w:ind w:left="0" w:right="0" w:firstLine="560"/>
        <w:spacing w:before="450" w:after="450" w:line="312" w:lineRule="auto"/>
      </w:pPr>
      <w:r>
        <w:rPr>
          <w:rFonts w:ascii="宋体" w:hAnsi="宋体" w:eastAsia="宋体" w:cs="宋体"/>
          <w:color w:val="000"/>
          <w:sz w:val="28"/>
          <w:szCs w:val="28"/>
        </w:rPr>
        <w:t xml:space="preserve">4、督促检查县直有关部门和乡（镇）人民政府履行食品安全监管职责，并负责考核评价；</w:t>
      </w:r>
    </w:p>
    <w:p>
      <w:pPr>
        <w:ind w:left="0" w:right="0" w:firstLine="560"/>
        <w:spacing w:before="450" w:after="450" w:line="312" w:lineRule="auto"/>
      </w:pPr>
      <w:r>
        <w:rPr>
          <w:rFonts w:ascii="宋体" w:hAnsi="宋体" w:eastAsia="宋体" w:cs="宋体"/>
          <w:color w:val="000"/>
          <w:sz w:val="28"/>
          <w:szCs w:val="28"/>
        </w:rPr>
        <w:t xml:space="preserve">5、组织各乡（镇）和县直各监管部门制定食品安全工作计划，并组织开展食品安全专项整治和联合检查行动；</w:t>
      </w:r>
    </w:p>
    <w:p>
      <w:pPr>
        <w:ind w:left="0" w:right="0" w:firstLine="560"/>
        <w:spacing w:before="450" w:after="450" w:line="312" w:lineRule="auto"/>
      </w:pPr>
      <w:r>
        <w:rPr>
          <w:rFonts w:ascii="宋体" w:hAnsi="宋体" w:eastAsia="宋体" w:cs="宋体"/>
          <w:color w:val="000"/>
          <w:sz w:val="28"/>
          <w:szCs w:val="28"/>
        </w:rPr>
        <w:t xml:space="preserve">6、推动食品安全应急体系和能力建设，组织拟订全县食品安全事故应急预案，监督、指导、协调重大食品安全事故处置及责任调查处理工作；组织研究全县食品安全检测、监测经费的预算计划，并协助财政部门共同做好相关经费的监督管理工作：</w:t>
      </w:r>
    </w:p>
    <w:p>
      <w:pPr>
        <w:ind w:left="0" w:right="0" w:firstLine="560"/>
        <w:spacing w:before="450" w:after="450" w:line="312" w:lineRule="auto"/>
      </w:pPr>
      <w:r>
        <w:rPr>
          <w:rFonts w:ascii="宋体" w:hAnsi="宋体" w:eastAsia="宋体" w:cs="宋体"/>
          <w:color w:val="000"/>
          <w:sz w:val="28"/>
          <w:szCs w:val="28"/>
        </w:rPr>
        <w:t xml:space="preserve">7、规范指导食品安全信息工作，组织协调食品安全宣传、培训工作；</w:t>
      </w:r>
    </w:p>
    <w:p>
      <w:pPr>
        <w:ind w:left="0" w:right="0" w:firstLine="560"/>
        <w:spacing w:before="450" w:after="450" w:line="312" w:lineRule="auto"/>
      </w:pPr>
      <w:r>
        <w:rPr>
          <w:rFonts w:ascii="宋体" w:hAnsi="宋体" w:eastAsia="宋体" w:cs="宋体"/>
          <w:color w:val="000"/>
          <w:sz w:val="28"/>
          <w:szCs w:val="28"/>
        </w:rPr>
        <w:t xml:space="preserve">8、承办县食品安全工作领导组的会议、文电等日常工作；</w:t>
      </w:r>
    </w:p>
    <w:p>
      <w:pPr>
        <w:ind w:left="0" w:right="0" w:firstLine="560"/>
        <w:spacing w:before="450" w:after="450" w:line="312" w:lineRule="auto"/>
      </w:pPr>
      <w:r>
        <w:rPr>
          <w:rFonts w:ascii="宋体" w:hAnsi="宋体" w:eastAsia="宋体" w:cs="宋体"/>
          <w:color w:val="000"/>
          <w:sz w:val="28"/>
          <w:szCs w:val="28"/>
        </w:rPr>
        <w:t xml:space="preserve">9、承办县食品安全工作领导组交办的其他事项。各乡（镇）政府也要成立相应工作机构，明确责任，协调配合，切实履行和加强对本地食品安全工作的组织领导。</w:t>
      </w:r>
    </w:p>
    <w:p>
      <w:pPr>
        <w:ind w:left="0" w:right="0" w:firstLine="560"/>
        <w:spacing w:before="450" w:after="450" w:line="312" w:lineRule="auto"/>
      </w:pPr>
      <w:r>
        <w:rPr>
          <w:rFonts w:ascii="宋体" w:hAnsi="宋体" w:eastAsia="宋体" w:cs="宋体"/>
          <w:color w:val="000"/>
          <w:sz w:val="28"/>
          <w:szCs w:val="28"/>
        </w:rPr>
        <w:t xml:space="preserve">三、食品安全工作的责任体系</w:t>
      </w:r>
    </w:p>
    <w:p>
      <w:pPr>
        <w:ind w:left="0" w:right="0" w:firstLine="560"/>
        <w:spacing w:before="450" w:after="450" w:line="312" w:lineRule="auto"/>
      </w:pPr>
      <w:r>
        <w:rPr>
          <w:rFonts w:ascii="宋体" w:hAnsi="宋体" w:eastAsia="宋体" w:cs="宋体"/>
          <w:color w:val="000"/>
          <w:sz w:val="28"/>
          <w:szCs w:val="28"/>
        </w:rPr>
        <w:t xml:space="preserve">各级政府要按照“地方政府负总责、监管部门依法履责、企业承担主体责任”的要求，逐级落实各项食品安全责任。坚持“谁主管谁负责”、“谁发证谁负责”、“谁主办谁负责”、“谁监管谁负责”的原则，真正建立起“责权一致，责任到人，上级抓下级，下级对上级负责”的食品安全责任体系。各级政府应当与下级政府及其具体监管部门、监管责任人签订食品安全责任书，各食品生产经营单位要向监管部门递交守法生产经营承诺书。各级政府要把食品安全工作纳入政府目标责任考核体系，建立与之相应的考核评定机制。</w:t>
      </w:r>
    </w:p>
    <w:p>
      <w:pPr>
        <w:ind w:left="0" w:right="0" w:firstLine="560"/>
        <w:spacing w:before="450" w:after="450" w:line="312" w:lineRule="auto"/>
      </w:pPr>
      <w:r>
        <w:rPr>
          <w:rFonts w:ascii="宋体" w:hAnsi="宋体" w:eastAsia="宋体" w:cs="宋体"/>
          <w:color w:val="000"/>
          <w:sz w:val="28"/>
          <w:szCs w:val="28"/>
        </w:rPr>
        <w:t xml:space="preserve">各乡（镇）人民政府要高度重视食品安全工作，将之放在与安全生产同等重要的地位，对本地食品安全负总责，乡（镇）长为第一责任人，分管副乡（镇）长负主要领导责任；各级监管部门的主要领导对本环节监管工作负主要法定责任，在本部门设立“食品安全专管员”，对各自责任片区承担具体的监管责任；食品生产经营单位的负责人承担主体责任。</w:t>
      </w:r>
    </w:p>
    <w:p>
      <w:pPr>
        <w:ind w:left="0" w:right="0" w:firstLine="560"/>
        <w:spacing w:before="450" w:after="450" w:line="312" w:lineRule="auto"/>
      </w:pPr>
      <w:r>
        <w:rPr>
          <w:rFonts w:ascii="宋体" w:hAnsi="宋体" w:eastAsia="宋体" w:cs="宋体"/>
          <w:color w:val="000"/>
          <w:sz w:val="28"/>
          <w:szCs w:val="28"/>
        </w:rPr>
        <w:t xml:space="preserve">四、食品安全监管部门的工作职责</w:t>
      </w:r>
    </w:p>
    <w:p>
      <w:pPr>
        <w:ind w:left="0" w:right="0" w:firstLine="560"/>
        <w:spacing w:before="450" w:after="450" w:line="312" w:lineRule="auto"/>
      </w:pPr>
      <w:r>
        <w:rPr>
          <w:rFonts w:ascii="宋体" w:hAnsi="宋体" w:eastAsia="宋体" w:cs="宋体"/>
          <w:color w:val="000"/>
          <w:sz w:val="28"/>
          <w:szCs w:val="28"/>
        </w:rPr>
        <w:t xml:space="preserve">县食品安全工作领导组成员单位的职责分工：</w:t>
      </w:r>
    </w:p>
    <w:p>
      <w:pPr>
        <w:ind w:left="0" w:right="0" w:firstLine="560"/>
        <w:spacing w:before="450" w:after="450" w:line="312" w:lineRule="auto"/>
      </w:pPr>
      <w:r>
        <w:rPr>
          <w:rFonts w:ascii="宋体" w:hAnsi="宋体" w:eastAsia="宋体" w:cs="宋体"/>
          <w:color w:val="000"/>
          <w:sz w:val="28"/>
          <w:szCs w:val="28"/>
        </w:rPr>
        <w:t xml:space="preserve">（一）县卫生局：承担食品安全综合协调工作；组织查处食品安全重大事故；配合市级开展食品及相关产品的安全风险评估、预警工作；承担辖区食品安全相关信息发布工作；承担县食品安全工作领导组办公室的相关工作。</w:t>
      </w:r>
    </w:p>
    <w:p>
      <w:pPr>
        <w:ind w:left="0" w:right="0" w:firstLine="560"/>
        <w:spacing w:before="450" w:after="450" w:line="312" w:lineRule="auto"/>
      </w:pPr>
      <w:r>
        <w:rPr>
          <w:rFonts w:ascii="宋体" w:hAnsi="宋体" w:eastAsia="宋体" w:cs="宋体"/>
          <w:color w:val="000"/>
          <w:sz w:val="28"/>
          <w:szCs w:val="28"/>
        </w:rPr>
        <w:t xml:space="preserve">（二）县农业局：负责农产品质量安全的监督管理；组织开展农产品质量安全风险监测和评估，对农产品质量安全状况进行定期检测分析；组织对农业投入品使用的管理和指导；组织实施符合安全标准的无公害、绿色、有机农产品认证和监督管理；切实履行农产品质量安全法，严格农业执法；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三）县畜牧兽医局：负责畜产品质量安全的监督管理；组织实施畜牧业标准化建设;负责饲料和饲料添加剂以及兽药的生产、经营、使用的监管；严厉查处违禁药物乱用、兽药残留超标以及制假售假等违法行为；负责动物、动物产品的防疫、检疫和动物卫生监督工作；负责生鲜乳生产、收购环节质量监督管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（四）县质监局：承担全县食品、食品添加剂、食品相关产品生产加工环节的质量安全监督管理和市场准入工作；负责食品生产环节的食品生产许可证的发放和日常监督管理；依法查处食</w:t>
      </w:r>
    </w:p>
    <w:p>
      <w:pPr>
        <w:ind w:left="0" w:right="0" w:firstLine="560"/>
        <w:spacing w:before="450" w:after="450" w:line="312" w:lineRule="auto"/>
      </w:pPr>
      <w:r>
        <w:rPr>
          <w:rFonts w:ascii="宋体" w:hAnsi="宋体" w:eastAsia="宋体" w:cs="宋体"/>
          <w:color w:val="000"/>
          <w:sz w:val="28"/>
          <w:szCs w:val="28"/>
        </w:rPr>
        <w:t xml:space="preserve">品生产领域制售假冒伪劣食品的违法行为；承担县食品安全工作领导组交办的其他工作。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五）县工商局：组织指导全县流通环节食品安全监管工作;负责食品生产经营主体市场准入工作，依法查处无照经营；负责食品流通环节食品流通许可证的发放和日常监督检查；组织实施流通环节食品安全监督检查，食品市场质量检测和监管工作；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六）县食品药品监督管理局：负责餐饮服务许可；餐饮服务食品安全和保健食品监督管理；监督实施餐饮服务的食品安全管理规范；开展餐饮服务食品安全状况调查和监测工作；发布与餐饮服务食品安全监管有关的信息；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（七）县商务局：负责监管酒类流通批发零售活动；依法监管生猪和其他畜禽屠宰行业的屠宰活动；参与肉品和酒类质量监督检查；承担县食品安全工作领导组交办的其他工作。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（八）县经信委：拟订食品行业的发展规划、行业政策,实施行业管理；推进食品工业领域信用体系建设；承担县食品安全工作领导组及办公室交办的其他工作。</w:t>
      </w:r>
    </w:p>
    <w:p>
      <w:pPr>
        <w:ind w:left="0" w:right="0" w:firstLine="560"/>
        <w:spacing w:before="450" w:after="450" w:line="312" w:lineRule="auto"/>
      </w:pPr>
      <w:r>
        <w:rPr>
          <w:rFonts w:ascii="宋体" w:hAnsi="宋体" w:eastAsia="宋体" w:cs="宋体"/>
          <w:color w:val="000"/>
          <w:sz w:val="28"/>
          <w:szCs w:val="28"/>
        </w:rPr>
        <w:t xml:space="preserve">（九）县水利局：负责全县在水产品质量安全的监督管理； 参与市场销售水产品质量安全监督；组织水生动植物病害检疫及防控工作，监督管理水产养殖用兽药及其它投入品的使用；参与渔用饲料产品质量的监督工作；织实施符合安全标准的水产品认</w:t>
      </w:r>
    </w:p>
    <w:p>
      <w:pPr>
        <w:ind w:left="0" w:right="0" w:firstLine="560"/>
        <w:spacing w:before="450" w:after="450" w:line="312" w:lineRule="auto"/>
      </w:pPr>
      <w:r>
        <w:rPr>
          <w:rFonts w:ascii="宋体" w:hAnsi="宋体" w:eastAsia="宋体" w:cs="宋体"/>
          <w:color w:val="000"/>
          <w:sz w:val="28"/>
          <w:szCs w:val="28"/>
        </w:rPr>
        <w:t xml:space="preserve">证和监督管理；承担县食品安全工作领导组交办的其他工作。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县林业局：负责经济林产品、森林食品、野生动物驯养繁殖等质量安全工作；负责森林植物检疫，无公害经济林产品和森林食品的监督管理；依法实施对野生动植物及其产品的监督管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（十一）县粮食局：负责粮食收购、储存环节的粮食质量安全和原粮卫生的监督检查及监测工作；指导全县粮油行业的安全生产；承担县食品安全工作领导组交办的其他工作。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（十二）县盐务分局：监督和组织实施食盐专营法规；负责食盐产品的监督、检查及监测工作；承担全县盐政市场管理工作，保障食用盐市场的安全稳定；承担县食品安全工作领导组交办的其他工作。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（十三）县宗教局：负责对生产经营清真食品的单位和个人监督检查；负责查处制售假冒伪劣清真食品；承担县食品安全工作领导组交办的其他工作。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（十四）县教育局：负责督查学校、幼儿园食堂建设，加强食品安全教育；督促建立健全食堂卫生安全管理制度以及食物中毒或其他食源性疾患的报告制度；承担县食品安全工作领导组交办的其他工作。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（十五）县住房城乡建设局：配合有关部门开展对建筑工地食堂食品安全监管工作；负责取缔违法占用道路、广场的食品经营摊点；承担县食品安全工作领导组交办的其他工作。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（十六）县环保局：负责对新建食品加工项目的环境影响评价审批及影响食品质量的污染源进行监督管理；承担县食品安全工作领导组交办的其他工作。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（十七）县委宣传部：根据工作需要，配合县食品安全工作领导组，协调新闻单位及时做好食品安全知识的宣传、教育和食品安全新闻报道。承担县食品安全工作领导组交办的其他工作。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（十八）县发改委：按照部署，将食品安全和监督检测体系建设纳入全县国民经济发展计划，并加大基本建设投入；承担县食品安全工作领导组交办的其他工作。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（十九）县财政局：根据监管、监测、抽检等工作需要，将食品安全工作所需经费列入财政预算，并保证按时足额拨付，保障食品安全工作的正常开展；承担县食品安全工作领导组交办的其他工作。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（二十）县政府法制办：组织有关部门推进依法行政，依法开展行政执法的监督检查工作；负责推行行政执法责任制；承担县食品安全工作领导组交办的其他工作。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二十一）县公安局：对拒绝、阻碍有关行政执法部门依法实施食品监管的违法犯罪行为，应根据有关法律法规，区分性质依法予以严肃处理；对于严重危害食品安全的违法犯罪行为，依法予以打击处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（二十二）县监察局：对有关行政人员不履行食品安全法律法规规定的职责或滥用职权、玩忽职守、徇私舞弊的，依照有关</w:t>
      </w:r>
    </w:p>
    <w:p>
      <w:pPr>
        <w:ind w:left="0" w:right="0" w:firstLine="560"/>
        <w:spacing w:before="450" w:after="450" w:line="312" w:lineRule="auto"/>
      </w:pPr>
      <w:r>
        <w:rPr>
          <w:rFonts w:ascii="宋体" w:hAnsi="宋体" w:eastAsia="宋体" w:cs="宋体"/>
          <w:color w:val="000"/>
          <w:sz w:val="28"/>
          <w:szCs w:val="28"/>
        </w:rPr>
        <w:t xml:space="preserve">规定对直接责任人员和有关领导进行责任追究；承担县食品安全工作领导组交办的其他工作。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其他相关职能部门要按照各自职责，做好有关监督及行业管理工作。</w:t>
      </w:r>
    </w:p>
    <w:p>
      <w:pPr>
        <w:ind w:left="0" w:right="0" w:firstLine="560"/>
        <w:spacing w:before="450" w:after="450" w:line="312" w:lineRule="auto"/>
      </w:pPr>
      <w:r>
        <w:rPr>
          <w:rFonts w:ascii="宋体" w:hAnsi="宋体" w:eastAsia="宋体" w:cs="宋体"/>
          <w:color w:val="000"/>
          <w:sz w:val="28"/>
          <w:szCs w:val="28"/>
        </w:rPr>
        <w:t xml:space="preserve">五、食品安全工作的制度建设</w:t>
      </w:r>
    </w:p>
    <w:p>
      <w:pPr>
        <w:ind w:left="0" w:right="0" w:firstLine="560"/>
        <w:spacing w:before="450" w:after="450" w:line="312" w:lineRule="auto"/>
      </w:pPr>
      <w:r>
        <w:rPr>
          <w:rFonts w:ascii="宋体" w:hAnsi="宋体" w:eastAsia="宋体" w:cs="宋体"/>
          <w:color w:val="000"/>
          <w:sz w:val="28"/>
          <w:szCs w:val="28"/>
        </w:rPr>
        <w:t xml:space="preserve">（一）联席会议议事制度</w:t>
      </w:r>
    </w:p>
    <w:p>
      <w:pPr>
        <w:ind w:left="0" w:right="0" w:firstLine="560"/>
        <w:spacing w:before="450" w:after="450" w:line="312" w:lineRule="auto"/>
      </w:pPr>
      <w:r>
        <w:rPr>
          <w:rFonts w:ascii="宋体" w:hAnsi="宋体" w:eastAsia="宋体" w:cs="宋体"/>
          <w:color w:val="000"/>
          <w:sz w:val="28"/>
          <w:szCs w:val="28"/>
        </w:rPr>
        <w:t xml:space="preserve">县食品安全工作领导组实行联席会议制度。原则上每月由食安办组织召开1次全县食品安全联络员联席会，各成员单位汇报前段工作情况和专项任务进展情况，交流工作经验，互通信息，并研究和安排下段工作。每季度召开1次乡（镇）和相关单位负责人联席会，通报全县食品安全整体情况，安排部署相关工作。每半年召开1次领导组会议，分析全县食品安全形势，研究全县食品安全重大决策并修订和完善相关规章制度（并向县长或政府常务会报告会议情况）。每年召开1次全县食品安全工作会议，进行总结，安排部署全年工作。根据专项整治工作或处置突发事件的需要，领导组或食安办也可随时组织有关单位召开专题会议，研究部署相关工作。</w:t>
      </w:r>
    </w:p>
    <w:p>
      <w:pPr>
        <w:ind w:left="0" w:right="0" w:firstLine="560"/>
        <w:spacing w:before="450" w:after="450" w:line="312" w:lineRule="auto"/>
      </w:pPr>
      <w:r>
        <w:rPr>
          <w:rFonts w:ascii="宋体" w:hAnsi="宋体" w:eastAsia="宋体" w:cs="宋体"/>
          <w:color w:val="000"/>
          <w:sz w:val="28"/>
          <w:szCs w:val="28"/>
        </w:rPr>
        <w:t xml:space="preserve">（二）“网格化”监管和督查制度</w:t>
      </w:r>
    </w:p>
    <w:p>
      <w:pPr>
        <w:ind w:left="0" w:right="0" w:firstLine="560"/>
        <w:spacing w:before="450" w:after="450" w:line="312" w:lineRule="auto"/>
      </w:pPr>
      <w:r>
        <w:rPr>
          <w:rFonts w:ascii="宋体" w:hAnsi="宋体" w:eastAsia="宋体" w:cs="宋体"/>
          <w:color w:val="000"/>
          <w:sz w:val="28"/>
          <w:szCs w:val="28"/>
        </w:rPr>
        <w:t xml:space="preserve">各部门要在“环节监管、部门联动、纵向到底、横向到边”的“网格化”监管模式中认真履职，要建立“食品安全专管员”制度，使食品安全各环节、各单位、各节点都有政府、监管部门</w:t>
      </w:r>
    </w:p>
    <w:p>
      <w:pPr>
        <w:ind w:left="0" w:right="0" w:firstLine="560"/>
        <w:spacing w:before="450" w:after="450" w:line="312" w:lineRule="auto"/>
      </w:pPr>
      <w:r>
        <w:rPr>
          <w:rFonts w:ascii="宋体" w:hAnsi="宋体" w:eastAsia="宋体" w:cs="宋体"/>
          <w:color w:val="000"/>
          <w:sz w:val="28"/>
          <w:szCs w:val="28"/>
        </w:rPr>
        <w:t xml:space="preserve">县、乡、村三级的具体责任人，确保食品安全日常监管工作任务具体，责任到人。</w:t>
      </w:r>
    </w:p>
    <w:p>
      <w:pPr>
        <w:ind w:left="0" w:right="0" w:firstLine="560"/>
        <w:spacing w:before="450" w:after="450" w:line="312" w:lineRule="auto"/>
      </w:pPr>
      <w:r>
        <w:rPr>
          <w:rFonts w:ascii="宋体" w:hAnsi="宋体" w:eastAsia="宋体" w:cs="宋体"/>
          <w:color w:val="000"/>
          <w:sz w:val="28"/>
          <w:szCs w:val="28"/>
        </w:rPr>
        <w:t xml:space="preserve">为进一步强化督查督导工作，县食品安全工作领导组将抽调相关单位负责人组成相对固定的督查队伍，制定督查计划，采取专项督查、阶段督查和重点督查的方式，对各乡（镇）政府以及各监管部门工作进行督查，促使问题的及时发现并整改到位。坚决纠正有法不依、执法不严、违法不究的行为，严厉打击地方保护主义。县级将组建食品安全特查队伍，并结合工作实际，设立“暗线联络员”，深入食品生产经营单位进行暗查暗访，及时准确地了解和掌握全县食品市场状况，收集反馈有关情况，获取有价值的违法线索。各地各部门也要按照有关要求，建立专门的督查队伍，开展形式多样的督查督导，促进各项工作任务的落实。</w:t>
      </w:r>
    </w:p>
    <w:p>
      <w:pPr>
        <w:ind w:left="0" w:right="0" w:firstLine="560"/>
        <w:spacing w:before="450" w:after="450" w:line="312" w:lineRule="auto"/>
      </w:pPr>
      <w:r>
        <w:rPr>
          <w:rFonts w:ascii="宋体" w:hAnsi="宋体" w:eastAsia="宋体" w:cs="宋体"/>
          <w:color w:val="000"/>
          <w:sz w:val="28"/>
          <w:szCs w:val="28"/>
        </w:rPr>
        <w:t xml:space="preserve">（三）检验检测和风险监测制度</w:t>
      </w:r>
    </w:p>
    <w:p>
      <w:pPr>
        <w:ind w:left="0" w:right="0" w:firstLine="560"/>
        <w:spacing w:before="450" w:after="450" w:line="312" w:lineRule="auto"/>
      </w:pPr>
      <w:r>
        <w:rPr>
          <w:rFonts w:ascii="宋体" w:hAnsi="宋体" w:eastAsia="宋体" w:cs="宋体"/>
          <w:color w:val="000"/>
          <w:sz w:val="28"/>
          <w:szCs w:val="28"/>
        </w:rPr>
        <w:t xml:space="preserve">各级政府要完善检测检验体系，严格资质审核，在整合现有检测检验资源的基础上，完善和提高检测检验能力。要按照食品安全监督管理计划，落实对乳品等高风险食品的检测检验任务，定期公布检测检验结果，发挥检测检验在食品安全工作中的技术支撑和预警作用。以实现食品安全风险有效监测为突破口，本着“早发现、早研判、早预警、早沟通、早报告、早处置”的原则，做到主动应对、及时反应、有效处置、全面控制，切实抓好食品安全风险监测工作，为食品安全生产和食品安全监管工作提供基础保障。</w:t>
      </w:r>
    </w:p>
    <w:p>
      <w:pPr>
        <w:ind w:left="0" w:right="0" w:firstLine="560"/>
        <w:spacing w:before="450" w:after="450" w:line="312" w:lineRule="auto"/>
      </w:pPr>
      <w:r>
        <w:rPr>
          <w:rFonts w:ascii="宋体" w:hAnsi="宋体" w:eastAsia="宋体" w:cs="宋体"/>
          <w:color w:val="000"/>
          <w:sz w:val="28"/>
          <w:szCs w:val="28"/>
        </w:rPr>
        <w:t xml:space="preserve">（四）部门联动共管和案件移送制度</w:t>
      </w:r>
    </w:p>
    <w:p>
      <w:pPr>
        <w:ind w:left="0" w:right="0" w:firstLine="560"/>
        <w:spacing w:before="450" w:after="450" w:line="312" w:lineRule="auto"/>
      </w:pPr>
      <w:r>
        <w:rPr>
          <w:rFonts w:ascii="宋体" w:hAnsi="宋体" w:eastAsia="宋体" w:cs="宋体"/>
          <w:color w:val="000"/>
          <w:sz w:val="28"/>
          <w:szCs w:val="28"/>
        </w:rPr>
        <w:t xml:space="preserve">各级政府要围绕食品安全监管的重点、难点、热点问题以及重大节假日食品安全专项整治和大要案查处工作，建立部门协调联动执法机制，调动各方面监管力量，形成监管合力，提高执法效率，依法查处食品生产经营违法行为。突出解决职能交叉、职责不清、监管空档等问题造成的执法难、工作效率低下等问题，实现和谐共事、协作配合，确保食品安全共同监管工作“到位不越位、补位不缺位”。公安机关应积极配合相关执法部门开展食品安全监管工作，对干扰执法、暴力抗法等行为，给予严厉打击。</w:t>
      </w:r>
    </w:p>
    <w:p>
      <w:pPr>
        <w:ind w:left="0" w:right="0" w:firstLine="560"/>
        <w:spacing w:before="450" w:after="450" w:line="312" w:lineRule="auto"/>
      </w:pPr>
      <w:r>
        <w:rPr>
          <w:rFonts w:ascii="宋体" w:hAnsi="宋体" w:eastAsia="宋体" w:cs="宋体"/>
          <w:color w:val="000"/>
          <w:sz w:val="28"/>
          <w:szCs w:val="28"/>
        </w:rPr>
        <w:t xml:space="preserve">各级各部门要严格落实案件移送制度。本着各司其职、通力合作的原则，互相支持，互相配合，对在日常监管中发现或受理举报的案件，经初审应属于其他监管部门办理的，应当在规定时间内转送有关部门。接到移送案件的部门，应按照有关规定，立即抽调专人对案件进行调查核实，并将最终处理结果反馈移送部门或举报人。对案件情节严重、性质恶劣涉嫌犯罪的，要立即移送司法机关。司法机关对移送案件要做到快侦、快立、快破、快结。</w:t>
      </w:r>
    </w:p>
    <w:p>
      <w:pPr>
        <w:ind w:left="0" w:right="0" w:firstLine="560"/>
        <w:spacing w:before="450" w:after="450" w:line="312" w:lineRule="auto"/>
      </w:pPr>
      <w:r>
        <w:rPr>
          <w:rFonts w:ascii="宋体" w:hAnsi="宋体" w:eastAsia="宋体" w:cs="宋体"/>
          <w:color w:val="000"/>
          <w:sz w:val="28"/>
          <w:szCs w:val="28"/>
        </w:rPr>
        <w:t xml:space="preserve">（五）信息管理制度</w:t>
      </w:r>
    </w:p>
    <w:p>
      <w:pPr>
        <w:ind w:left="0" w:right="0" w:firstLine="560"/>
        <w:spacing w:before="450" w:after="450" w:line="312" w:lineRule="auto"/>
      </w:pPr>
      <w:r>
        <w:rPr>
          <w:rFonts w:ascii="宋体" w:hAnsi="宋体" w:eastAsia="宋体" w:cs="宋体"/>
          <w:color w:val="000"/>
          <w:sz w:val="28"/>
          <w:szCs w:val="28"/>
        </w:rPr>
        <w:t xml:space="preserve">各级各部门要建立信息报送、信息整理、信息反馈、信息公布等制度，依法、全面、及时、客观、公正处理相关信息，确保上情下达、下情上达，双向畅通。要明确信息联络的途径、方式、联系人等具体内容，实现信息互通、资源共享，做到主动衔接，密切配合。</w:t>
      </w:r>
    </w:p>
    <w:p>
      <w:pPr>
        <w:ind w:left="0" w:right="0" w:firstLine="560"/>
        <w:spacing w:before="450" w:after="450" w:line="312" w:lineRule="auto"/>
      </w:pPr>
      <w:r>
        <w:rPr>
          <w:rFonts w:ascii="宋体" w:hAnsi="宋体" w:eastAsia="宋体" w:cs="宋体"/>
          <w:color w:val="000"/>
          <w:sz w:val="28"/>
          <w:szCs w:val="28"/>
        </w:rPr>
        <w:t xml:space="preserve">各级政府要统筹各部门逐步构建部门间电子信息沟通平台，加强食品安全信息管理和综合利用，实现信息互联互通和资源共享的信息化管理新格局。逐步建立科学的食品信息评估和预警指标体系，完善食品安全监管动态和重大突发事件查处等综合信息通报和发布制度。</w:t>
      </w:r>
    </w:p>
    <w:p>
      <w:pPr>
        <w:ind w:left="0" w:right="0" w:firstLine="560"/>
        <w:spacing w:before="450" w:after="450" w:line="312" w:lineRule="auto"/>
      </w:pPr>
      <w:r>
        <w:rPr>
          <w:rFonts w:ascii="宋体" w:hAnsi="宋体" w:eastAsia="宋体" w:cs="宋体"/>
          <w:color w:val="000"/>
          <w:sz w:val="28"/>
          <w:szCs w:val="28"/>
        </w:rPr>
        <w:t xml:space="preserve">（六）宣传和培训制度</w:t>
      </w:r>
    </w:p>
    <w:p>
      <w:pPr>
        <w:ind w:left="0" w:right="0" w:firstLine="560"/>
        <w:spacing w:before="450" w:after="450" w:line="312" w:lineRule="auto"/>
      </w:pPr>
      <w:r>
        <w:rPr>
          <w:rFonts w:ascii="宋体" w:hAnsi="宋体" w:eastAsia="宋体" w:cs="宋体"/>
          <w:color w:val="000"/>
          <w:sz w:val="28"/>
          <w:szCs w:val="28"/>
        </w:rPr>
        <w:t xml:space="preserve">各级政府要组织各部门充分利用报纸、广播、电视、网络等多种媒体，积极普及食品安全知识和有关法律法规，解读食品安全工作部署和各部门出台的政策措施，报道整治工作进展情况和政策落实情况。各新闻媒体要把食品安全宣传作为常态化工作，抽调专门的采编力量、安排免费时段、开设食品安全专栏，坚持正面宣传教育，积极开展舆论引导，大力宣传优秀企业的经验、做法和优质食品、优良品牌。同时，公开曝光一些通过检查发现的食品安全意识差，管理混乱，存在严重食品安全隐患的单位和部分典型案件，震慑违法犯罪，促进企业诚信机制的形成，提高人民群众的食品安全意识，努力营造良好的社会氛围。</w:t>
      </w:r>
    </w:p>
    <w:p>
      <w:pPr>
        <w:ind w:left="0" w:right="0" w:firstLine="560"/>
        <w:spacing w:before="450" w:after="450" w:line="312" w:lineRule="auto"/>
      </w:pPr>
      <w:r>
        <w:rPr>
          <w:rFonts w:ascii="宋体" w:hAnsi="宋体" w:eastAsia="宋体" w:cs="宋体"/>
          <w:color w:val="000"/>
          <w:sz w:val="28"/>
          <w:szCs w:val="28"/>
        </w:rPr>
        <w:t xml:space="preserve">各级各部门要在食安办的统一协调下，统筹规划，科学安排，以食品安全法律法规、规范制度、业务技能及相关政策为重点，开展形式多样的教育培训工作。通过加强对各级政府和各部门领导、食品监管各环节执法人员以及食品生产经营者和从业人员等进行多层面、多角度、多环节的培训，逐步增强全社会的食品安</w:t>
      </w:r>
    </w:p>
    <w:p>
      <w:pPr>
        <w:ind w:left="0" w:right="0" w:firstLine="560"/>
        <w:spacing w:before="450" w:after="450" w:line="312" w:lineRule="auto"/>
      </w:pPr>
      <w:r>
        <w:rPr>
          <w:rFonts w:ascii="宋体" w:hAnsi="宋体" w:eastAsia="宋体" w:cs="宋体"/>
          <w:color w:val="000"/>
          <w:sz w:val="28"/>
          <w:szCs w:val="28"/>
        </w:rPr>
        <w:t xml:space="preserve">全责任意识和质量意识，努力规范生产经营行为，进一步提升监管水平，确实保障食品安全。</w:t>
      </w:r>
    </w:p>
    <w:p>
      <w:pPr>
        <w:ind w:left="0" w:right="0" w:firstLine="560"/>
        <w:spacing w:before="450" w:after="450" w:line="312" w:lineRule="auto"/>
      </w:pPr>
      <w:r>
        <w:rPr>
          <w:rFonts w:ascii="宋体" w:hAnsi="宋体" w:eastAsia="宋体" w:cs="宋体"/>
          <w:color w:val="000"/>
          <w:sz w:val="28"/>
          <w:szCs w:val="28"/>
        </w:rPr>
        <w:t xml:space="preserve">（七）社会监督和诚信自律制度</w:t>
      </w:r>
    </w:p>
    <w:p>
      <w:pPr>
        <w:ind w:left="0" w:right="0" w:firstLine="560"/>
        <w:spacing w:before="450" w:after="450" w:line="312" w:lineRule="auto"/>
      </w:pPr>
      <w:r>
        <w:rPr>
          <w:rFonts w:ascii="宋体" w:hAnsi="宋体" w:eastAsia="宋体" w:cs="宋体"/>
          <w:color w:val="000"/>
          <w:sz w:val="28"/>
          <w:szCs w:val="28"/>
        </w:rPr>
        <w:t xml:space="preserve">各社区（行政村）应根据工作需要明确一名食品安全协管员，具体负责本区域食品安全相关信息的收集和上报工作。各食品生产经营企业应当设立食品安全管理员，分析企业可能存在的问题和隐患，并向监管部门报告企业生产等情况。</w:t>
      </w:r>
    </w:p>
    <w:p>
      <w:pPr>
        <w:ind w:left="0" w:right="0" w:firstLine="560"/>
        <w:spacing w:before="450" w:after="450" w:line="312" w:lineRule="auto"/>
      </w:pPr>
      <w:r>
        <w:rPr>
          <w:rFonts w:ascii="宋体" w:hAnsi="宋体" w:eastAsia="宋体" w:cs="宋体"/>
          <w:color w:val="000"/>
          <w:sz w:val="28"/>
          <w:szCs w:val="28"/>
        </w:rPr>
        <w:t xml:space="preserve">各级各部门要牢固树立群众观点，建立完善有奖举报制度。要高度重视群众举报，制定具体的实施办法和严密的工作制度，使受理、查处、监督、反馈等各个环节都有章可循。要指定专门工作人员，设立专门的举报电话和举报信箱，坚持“属地管理、归口受理、协调配合、分级查处”的工作原则，认真负责地受理群众举报，积极调查处理，并及时将处理意见反馈举报人。对举报线索属实的，各级各有关部门要组织人员及时依法立案查处，确保件件有着落，并在案件办结后，及时兑现对举报人的奖励，充分调动人民群众参与监督的积极性。要采取聘请社会监督员、定期召开座谈会等有效形式，广泛听取社会各方面对食品安全工作的意见和建议，同时畅通群众的咨询、投诉和建议渠道，加大社会监督力度，努力构建县、乡、村全覆盖的社会监督网络，营造人人关心食品安全，人人重视食品安全的社会监督氛围。</w:t>
      </w:r>
    </w:p>
    <w:p>
      <w:pPr>
        <w:ind w:left="0" w:right="0" w:firstLine="560"/>
        <w:spacing w:before="450" w:after="450" w:line="312" w:lineRule="auto"/>
      </w:pPr>
      <w:r>
        <w:rPr>
          <w:rFonts w:ascii="宋体" w:hAnsi="宋体" w:eastAsia="宋体" w:cs="宋体"/>
          <w:color w:val="000"/>
          <w:sz w:val="28"/>
          <w:szCs w:val="28"/>
        </w:rPr>
        <w:t xml:space="preserve">食品行业协会应当加强行业自律管理，制定并组织实施食品行业的行规、行约，引导食品生产经营者依法生产经营，推动行</w:t>
      </w:r>
    </w:p>
    <w:p>
      <w:pPr>
        <w:ind w:left="0" w:right="0" w:firstLine="560"/>
        <w:spacing w:before="450" w:after="450" w:line="312" w:lineRule="auto"/>
      </w:pPr>
      <w:r>
        <w:rPr>
          <w:rFonts w:ascii="宋体" w:hAnsi="宋体" w:eastAsia="宋体" w:cs="宋体"/>
          <w:color w:val="000"/>
          <w:sz w:val="28"/>
          <w:szCs w:val="28"/>
        </w:rPr>
        <w:t xml:space="preserve">业诚信体系建设。各相关监管部门要逐步构建科学有效的食品安全信用评价体系，建立食品生产经营单位诚信档案，推行分类监管模式，依法及时、全面地向社会公开食品生产经营企业诚信状况。要逐步探索建立行业驱逐制度，努力净化食品市场。各食品生产经营者应当牢固树立第一责任人的主体意识，严格落实“守法生产、诚信经营”的理念，建立不合格产品召回和质量追溯制度，确保问题食品可追溯，努力降低假劣食品对公众的危害；在食品生产加工和种养殖企业强制推行环节质量控制责任人签章制度，对原辅材料采购、运输、进厂检验、储存、生产加工、成品检验、包装、储存、运输、到达目的地签收等各个环节确定具体责任人，实行签章放行，保证进入其他环节食品的质量安全。同时自觉接受社会监督，努力为公众提供安全放心的食品。</w:t>
      </w:r>
    </w:p>
    <w:p>
      <w:pPr>
        <w:ind w:left="0" w:right="0" w:firstLine="560"/>
        <w:spacing w:before="450" w:after="450" w:line="312" w:lineRule="auto"/>
      </w:pPr>
      <w:r>
        <w:rPr>
          <w:rFonts w:ascii="宋体" w:hAnsi="宋体" w:eastAsia="宋体" w:cs="宋体"/>
          <w:color w:val="000"/>
          <w:sz w:val="28"/>
          <w:szCs w:val="28"/>
        </w:rPr>
        <w:t xml:space="preserve">（八）应急管理和应急保障制度</w:t>
      </w:r>
    </w:p>
    <w:p>
      <w:pPr>
        <w:ind w:left="0" w:right="0" w:firstLine="560"/>
        <w:spacing w:before="450" w:after="450" w:line="312" w:lineRule="auto"/>
      </w:pPr>
      <w:r>
        <w:rPr>
          <w:rFonts w:ascii="宋体" w:hAnsi="宋体" w:eastAsia="宋体" w:cs="宋体"/>
          <w:color w:val="000"/>
          <w:sz w:val="28"/>
          <w:szCs w:val="28"/>
        </w:rPr>
        <w:t xml:space="preserve">各级政府应制定食品安全事故应急预案，成立应急组织，明确各应急成员单位职责，建立分工明确的应急处理责任制和预警机制，规范重大食品安全事故的分级及应急响应程序，确保对重大食品安全事件反应迅速、决策准确、措施果断、运转高效、处置得当、处理到位。食品生产经营企业也应制定食品安全事故处置方案，定期检查本企业各项食品安全防范措施的落实情况，及时消除食品安全事故隐患。发生食品安全事故时，各级政府和有关部门及企业应立即予以处置，防止事故扩大，把事故的损失降到最低限度，并按照规定及时向上级报告，向有关部门通报。</w:t>
      </w:r>
    </w:p>
    <w:p>
      <w:pPr>
        <w:ind w:left="0" w:right="0" w:firstLine="560"/>
        <w:spacing w:before="450" w:after="450" w:line="312" w:lineRule="auto"/>
      </w:pPr>
      <w:r>
        <w:rPr>
          <w:rFonts w:ascii="宋体" w:hAnsi="宋体" w:eastAsia="宋体" w:cs="宋体"/>
          <w:color w:val="000"/>
          <w:sz w:val="28"/>
          <w:szCs w:val="28"/>
        </w:rPr>
        <w:t xml:space="preserve">各级政府应坚持“谁主管、谁负责”的原则，根据“分级负责、分工协作，统一调配”的要求，结合当地实际，做好技术储备、应急物资、应急装备等的保障工作，做到“储备充足、专业管理”，为预防和处置各类突发食品安全事件提供重要保障。</w:t>
      </w:r>
    </w:p>
    <w:p>
      <w:pPr>
        <w:ind w:left="0" w:right="0" w:firstLine="560"/>
        <w:spacing w:before="450" w:after="450" w:line="312" w:lineRule="auto"/>
      </w:pPr>
      <w:r>
        <w:rPr>
          <w:rFonts w:ascii="宋体" w:hAnsi="宋体" w:eastAsia="宋体" w:cs="宋体"/>
          <w:color w:val="000"/>
          <w:sz w:val="28"/>
          <w:szCs w:val="28"/>
        </w:rPr>
        <w:t xml:space="preserve">（九）经费保障制度</w:t>
      </w:r>
    </w:p>
    <w:p>
      <w:pPr>
        <w:ind w:left="0" w:right="0" w:firstLine="560"/>
        <w:spacing w:before="450" w:after="450" w:line="312" w:lineRule="auto"/>
      </w:pPr>
      <w:r>
        <w:rPr>
          <w:rFonts w:ascii="宋体" w:hAnsi="宋体" w:eastAsia="宋体" w:cs="宋体"/>
          <w:color w:val="000"/>
          <w:sz w:val="28"/>
          <w:szCs w:val="28"/>
        </w:rPr>
        <w:t xml:space="preserve">各级政府要将食品安全工作专项经费作为公共财政的重要部分纳入同级财政预算，保障对信息技术平台搭建、监管能力建设、检验机构业务运行、食品抽样检验、应急设施装备、宣传教育培训和日常工作开展等所需经费的投入，不断改善食品安全工作的基础条件。</w:t>
      </w:r>
    </w:p>
    <w:p>
      <w:pPr>
        <w:ind w:left="0" w:right="0" w:firstLine="560"/>
        <w:spacing w:before="450" w:after="450" w:line="312" w:lineRule="auto"/>
      </w:pPr>
      <w:r>
        <w:rPr>
          <w:rFonts w:ascii="宋体" w:hAnsi="宋体" w:eastAsia="宋体" w:cs="宋体"/>
          <w:color w:val="000"/>
          <w:sz w:val="28"/>
          <w:szCs w:val="28"/>
        </w:rPr>
        <w:t xml:space="preserve">食品安全工作所需经费由同级财政根据县食安办工作需要和工作进度按时足额拨付。有关食品安全监管部门要依据财政部门食品安全经费预算管理的要求使用，确保专款专用。</w:t>
      </w:r>
    </w:p>
    <w:p>
      <w:pPr>
        <w:ind w:left="0" w:right="0" w:firstLine="560"/>
        <w:spacing w:before="450" w:after="450" w:line="312" w:lineRule="auto"/>
      </w:pPr>
      <w:r>
        <w:rPr>
          <w:rFonts w:ascii="宋体" w:hAnsi="宋体" w:eastAsia="宋体" w:cs="宋体"/>
          <w:color w:val="000"/>
          <w:sz w:val="28"/>
          <w:szCs w:val="28"/>
        </w:rPr>
        <w:t xml:space="preserve">（十）考核评价和责任追究制度</w:t>
      </w:r>
    </w:p>
    <w:p>
      <w:pPr>
        <w:ind w:left="0" w:right="0" w:firstLine="560"/>
        <w:spacing w:before="450" w:after="450" w:line="312" w:lineRule="auto"/>
      </w:pPr>
      <w:r>
        <w:rPr>
          <w:rFonts w:ascii="宋体" w:hAnsi="宋体" w:eastAsia="宋体" w:cs="宋体"/>
          <w:color w:val="000"/>
          <w:sz w:val="28"/>
          <w:szCs w:val="28"/>
        </w:rPr>
        <w:t xml:space="preserve">县政府将食品安全工作纳入全县目标责任考核范畴，县食安办将组织相关单位负责人，对乡（镇）政府和各部门落实食品安全共同监管责任情况进行综合评价和考核，坚持公开、公正原则，逐步加大食品安全在权重考核计分中的比重，要将食品安全与生产安全放在同等重要的位置，考核成绩将直接影响在全县的整体排名，同时要将考评结果与评先评优相结合，以体现考核的权威性。各乡（镇）政府也要建立考核考评制度，对各监管责任部门进行全面认真的考评。</w:t>
      </w:r>
    </w:p>
    <w:p>
      <w:pPr>
        <w:ind w:left="0" w:right="0" w:firstLine="560"/>
        <w:spacing w:before="450" w:after="450" w:line="312" w:lineRule="auto"/>
      </w:pPr>
      <w:r>
        <w:rPr>
          <w:rFonts w:ascii="宋体" w:hAnsi="宋体" w:eastAsia="宋体" w:cs="宋体"/>
          <w:color w:val="000"/>
          <w:sz w:val="28"/>
          <w:szCs w:val="28"/>
        </w:rPr>
        <w:t xml:space="preserve">对行政执法人员违反规定造成严重后果的，对瞒报、漏报、谎报或拖延报告食品安全事故的，对因领导不力，处置不当，非法干预等导致发生重大食品安全事故，给人民群众健康安全造成严重危害的，依照有关规定追究有关责任人的责任，构成犯罪的，移送司法机关。</w:t>
      </w:r>
    </w:p>
    <w:p>
      <w:pPr>
        <w:ind w:left="0" w:right="0" w:firstLine="560"/>
        <w:spacing w:before="450" w:after="450" w:line="312" w:lineRule="auto"/>
      </w:pPr>
      <w:r>
        <w:rPr>
          <w:rFonts w:ascii="黑体" w:hAnsi="黑体" w:eastAsia="黑体" w:cs="黑体"/>
          <w:color w:val="000000"/>
          <w:sz w:val="36"/>
          <w:szCs w:val="36"/>
          <w:b w:val="1"/>
          <w:bCs w:val="1"/>
        </w:rPr>
        <w:t xml:space="preserve">第五篇：长效机制</w:t>
      </w:r>
    </w:p>
    <w:p>
      <w:pPr>
        <w:ind w:left="0" w:right="0" w:firstLine="560"/>
        <w:spacing w:before="450" w:after="450" w:line="312" w:lineRule="auto"/>
      </w:pPr>
      <w:r>
        <w:rPr>
          <w:rFonts w:ascii="宋体" w:hAnsi="宋体" w:eastAsia="宋体" w:cs="宋体"/>
          <w:color w:val="000"/>
          <w:sz w:val="28"/>
          <w:szCs w:val="28"/>
        </w:rPr>
        <w:t xml:space="preserve">创先争优长效机制建立情况汇报</w:t>
      </w:r>
    </w:p>
    <w:p>
      <w:pPr>
        <w:ind w:left="0" w:right="0" w:firstLine="560"/>
        <w:spacing w:before="450" w:after="450" w:line="312" w:lineRule="auto"/>
      </w:pPr>
      <w:r>
        <w:rPr>
          <w:rFonts w:ascii="宋体" w:hAnsi="宋体" w:eastAsia="宋体" w:cs="宋体"/>
          <w:color w:val="000"/>
          <w:sz w:val="28"/>
          <w:szCs w:val="28"/>
        </w:rPr>
        <w:t xml:space="preserve">近年来，工委按照创先争优活动要求，紧密结合县直机关实际，不断总结工作经验，提炼好的做法，探索建立县直机关党建工作的长效机制。</w:t>
      </w:r>
    </w:p>
    <w:p>
      <w:pPr>
        <w:ind w:left="0" w:right="0" w:firstLine="560"/>
        <w:spacing w:before="450" w:after="450" w:line="312" w:lineRule="auto"/>
      </w:pPr>
      <w:r>
        <w:rPr>
          <w:rFonts w:ascii="宋体" w:hAnsi="宋体" w:eastAsia="宋体" w:cs="宋体"/>
          <w:color w:val="000"/>
          <w:sz w:val="28"/>
          <w:szCs w:val="28"/>
        </w:rPr>
        <w:t xml:space="preserve">一、工委在发展党员工作中实施廉政审查</w:t>
      </w:r>
    </w:p>
    <w:p>
      <w:pPr>
        <w:ind w:left="0" w:right="0" w:firstLine="560"/>
        <w:spacing w:before="450" w:after="450" w:line="312" w:lineRule="auto"/>
      </w:pPr>
      <w:r>
        <w:rPr>
          <w:rFonts w:ascii="宋体" w:hAnsi="宋体" w:eastAsia="宋体" w:cs="宋体"/>
          <w:color w:val="000"/>
          <w:sz w:val="28"/>
          <w:szCs w:val="28"/>
        </w:rPr>
        <w:t xml:space="preserve">为进一步深化发展党员工作，严把发展党员工作“廉政关”，机关工委结合机关实际，创新实施发展党员廉政审查制度，在党员纳新和转正两个重要环节对发展对象实施廉政审查，审查工作由所属纪工委具体实施。此举有效提升了发展党员工作的严密性和实效性，杜绝了发展对象“带病”入党，确保了党员队伍的纯洁。</w:t>
      </w:r>
    </w:p>
    <w:p>
      <w:pPr>
        <w:ind w:left="0" w:right="0" w:firstLine="560"/>
        <w:spacing w:before="450" w:after="450" w:line="312" w:lineRule="auto"/>
      </w:pPr>
      <w:r>
        <w:rPr>
          <w:rFonts w:ascii="宋体" w:hAnsi="宋体" w:eastAsia="宋体" w:cs="宋体"/>
          <w:color w:val="000"/>
          <w:sz w:val="28"/>
          <w:szCs w:val="28"/>
        </w:rPr>
        <w:t xml:space="preserve">按照发展党员入党的工作程序，由党委制定规范的机关干部廉政监督卡，对积极分子及预备党员实行全程监督。廉政监督卡随同《入党积极分子考察写实登记表》一并发放到基层支部，由联系培养人就联系培养期间的廉政表现（廉洁自律情况、廉政承诺及兑现情况等）进行如实填写，培养期满后，由所在党支部做出综合评价报所属纪工委审查并形成书面决议，最后报上级党委审查。所属党委在接到发展对象的入党材料和廉政审查材料后，落实专人就其综合表现进行认真考察，重点是党员纳新和预备党员转正两个关键环节。具体采取个别谈话、走访了解和民主测评等形式，详细了解其政治觉悟、思想品质、入党动机、廉洁自律和廉政表现情况，进一步扩大民主，接受群众监督，有效地预防和纠正发展党员工作中的不正之风。工委将发展党员廉政审查制度作为发展党员工作的重要步骤长期实施，并不断探索发展党员工作机制创新，深入推进机关党的建设工作。自2024年4月在发展党员工作中实施廉政审查以来，机关工委共有33名入党积极分子和预备党员接受廉政审查。</w:t>
      </w:r>
    </w:p>
    <w:p>
      <w:pPr>
        <w:ind w:left="0" w:right="0" w:firstLine="560"/>
        <w:spacing w:before="450" w:after="450" w:line="312" w:lineRule="auto"/>
      </w:pPr>
      <w:r>
        <w:rPr>
          <w:rFonts w:ascii="宋体" w:hAnsi="宋体" w:eastAsia="宋体" w:cs="宋体"/>
          <w:color w:val="000"/>
          <w:sz w:val="28"/>
          <w:szCs w:val="28"/>
        </w:rPr>
        <w:t xml:space="preserve">二、领导值周点评制度</w:t>
      </w:r>
    </w:p>
    <w:p>
      <w:pPr>
        <w:ind w:left="0" w:right="0" w:firstLine="560"/>
        <w:spacing w:before="450" w:after="450" w:line="312" w:lineRule="auto"/>
      </w:pPr>
      <w:r>
        <w:rPr>
          <w:rFonts w:ascii="宋体" w:hAnsi="宋体" w:eastAsia="宋体" w:cs="宋体"/>
          <w:color w:val="000"/>
          <w:sz w:val="28"/>
          <w:szCs w:val="28"/>
        </w:rPr>
        <w:t xml:space="preserve">领导干部点评是推进创先争优活动的基本方式，是落实党员领导干部抓创先争优活动责任的重要措施，为了使领导点评工作取得实效，在充分调研的基层上建立完善了“领导值周点评”制度，要求各基层党组织要结合各自实际，通过单位领导值周点评的办法，对党员干部在创先争优、中心工作、阶段任务及学习、思想等方面的情况进行点评和指导。针对点评工作，专门为机关党员印制了1000册《领导点评工作手册》，要求党员及时、如实地将点评内容记录在手册上，肯定成绩，提出不足，扎实改进。切实增强了基层党组织开展创先争优活动的时效性。</w:t>
      </w:r>
    </w:p>
    <w:p>
      <w:pPr>
        <w:ind w:left="0" w:right="0" w:firstLine="560"/>
        <w:spacing w:before="450" w:after="450" w:line="312" w:lineRule="auto"/>
      </w:pPr>
      <w:r>
        <w:rPr>
          <w:rFonts w:ascii="宋体" w:hAnsi="宋体" w:eastAsia="宋体" w:cs="宋体"/>
          <w:color w:val="000"/>
          <w:sz w:val="28"/>
          <w:szCs w:val="28"/>
        </w:rPr>
        <w:t xml:space="preserve">三、党建工作联络员制度</w:t>
      </w:r>
    </w:p>
    <w:p>
      <w:pPr>
        <w:ind w:left="0" w:right="0" w:firstLine="560"/>
        <w:spacing w:before="450" w:after="450" w:line="312" w:lineRule="auto"/>
      </w:pPr>
      <w:r>
        <w:rPr>
          <w:rFonts w:ascii="宋体" w:hAnsi="宋体" w:eastAsia="宋体" w:cs="宋体"/>
          <w:color w:val="000"/>
          <w:sz w:val="28"/>
          <w:szCs w:val="28"/>
        </w:rPr>
        <w:t xml:space="preserve">为加强县直机关党建工作，加强与各党支部之间的工作联系，及时发现和应对新情况、新问题，工委创新建立党建工作联络员制度，挑选党龄在两年以上，有较高的政治觉悟和较强的工作责任心，热爱并熟悉机关党务工作，有一定的机关党务工作经历的党员，具体负责所在支部日常党建事务和与上级党组织的上传下达。具体工作职责：一是做好工委和所在支部的双向沟通工作，畅通信息交流渠道，及时传达上级党委重要决定和工作部署，汇报所在党组织党建工作的开展情况，每月向工委上报1条以上有价值的党建工作信息。二是协助支部书记抓好党建工作，具体负责党费收缴、党内统计、党员信息更新等工作；协助党组织落实好“三会一课”、民主评议党员、党员发展、党员教育培训、党风廉政建设、党建工作目标考评等工作；落实“创先争优”、“三个一流”等各项党建主题活动；帮助建设党建活动阵地，提醒和督促党员认真完成工委和所在支部布置的各项任务。三是有针对性地开展调查研究，掌握第一手材料，分析基层党建工作存在的问题和薄弱环节，提出解决的措施和办法，及时总结推广基层党建工作好的做法和经验，为组织决策提供依据。每年至少完成一篇有价值的党建调研报告。四是参加上级组织举办的专题培训和学习考察，不断提高党性觉悟和党务工作能力，努力成为支部班子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2025-05-03T02:47:16+08:00</dcterms:created>
  <dcterms:modified xsi:type="dcterms:W3CDTF">2025-05-03T02:47:16+08:00</dcterms:modified>
</cp:coreProperties>
</file>

<file path=docProps/custom.xml><?xml version="1.0" encoding="utf-8"?>
<Properties xmlns="http://schemas.openxmlformats.org/officeDocument/2006/custom-properties" xmlns:vt="http://schemas.openxmlformats.org/officeDocument/2006/docPropsVTypes"/>
</file>