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市预算外资金管理局上半年工作总结[精选]</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市预算外资金管理局上半年工作总结[精选]xx年上半年，预外局在财政局党委的正确领导下，认真贯彻全市财政工作会议精神，进一步落实“收支两条线”规定，积极推进部门预算，大力组织各项财政非税收入,合理调度资金，保证了城市管理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第一篇：市预算外资金管理局上半年工作总结[精选]</w:t>
      </w:r>
    </w:p>
    <w:p>
      <w:pPr>
        <w:ind w:left="0" w:right="0" w:firstLine="560"/>
        <w:spacing w:before="450" w:after="450" w:line="312" w:lineRule="auto"/>
      </w:pPr>
      <w:r>
        <w:rPr>
          <w:rFonts w:ascii="宋体" w:hAnsi="宋体" w:eastAsia="宋体" w:cs="宋体"/>
          <w:color w:val="000"/>
          <w:sz w:val="28"/>
          <w:szCs w:val="28"/>
        </w:rPr>
        <w:t xml:space="preserve">xx年上半年，预外局在财政局党委的正确领导下，认真贯彻全市财政工作会议精神，进一步落实“收支两条线”规定，积极推进部门预算，大力组织各项财政非税收入,合理调度资金，保证了城市管理工作正常开展和各项城建项目的如期建设，圆满完成了各项收支任务。现将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（一）筹措城建资金177，800万元（以预算外局承贷的133，418万元，以公司为主体承贷的44，382万元），完成全年目标任务30亿元的59.26%。</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（三）对专项支出跟踪问效，写出跟踪问效报告2篇，占全年目标任务5篇的40%。</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银行代收责任制》的要求，进一步明确执收单位、缴款人、代收银行和财政部门的责任，将责任分解到人，堵塞各种可能的漏洞，有效防范财政风险，使银行代收工作走向制度化、规范化。二是对区级罚没收入并入银行代收网络管理进行了认真调查研究，并起草了相关实施意见。三是继续加强对代收网络的监督，确保了网络运行的安全和信息的准确无误。xx年上半年，全市共有728个单位通过网络发生代收业务40.3万笔，实现网络收入16.34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第二篇：市预算外资金管理局工作总结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****年上半年，预算外局共计组织非税收入***，***万元，较上年同期**，***万元增长**%。各项工作目标完成情况是：</w:t>
      </w:r>
    </w:p>
    <w:p>
      <w:pPr>
        <w:ind w:left="0" w:right="0" w:firstLine="560"/>
        <w:spacing w:before="450" w:after="450" w:line="312" w:lineRule="auto"/>
      </w:pPr>
      <w:r>
        <w:rPr>
          <w:rFonts w:ascii="宋体" w:hAnsi="宋体" w:eastAsia="宋体" w:cs="宋体"/>
          <w:color w:val="000"/>
          <w:sz w:val="28"/>
          <w:szCs w:val="28"/>
        </w:rPr>
        <w:t xml:space="preserve">（一）筹措城建资金***，***万元（以预算外局承贷的***，***万元，以公司为主体承贷的**，***万元），完成全年目标任务**亿元的*****%。</w:t>
      </w:r>
    </w:p>
    <w:p>
      <w:pPr>
        <w:ind w:left="0" w:right="0" w:firstLine="560"/>
        <w:spacing w:before="450" w:after="450" w:line="312" w:lineRule="auto"/>
      </w:pPr>
      <w:r>
        <w:rPr>
          <w:rFonts w:ascii="宋体" w:hAnsi="宋体" w:eastAsia="宋体" w:cs="宋体"/>
          <w:color w:val="000"/>
          <w:sz w:val="28"/>
          <w:szCs w:val="28"/>
        </w:rPr>
        <w:t xml:space="preserve">（二）组织财政非税收入***，***万元，完成计划**亿元的****%。其中收费中心直接组织收费**亿元，完成全年目标任务*亿元的***%。</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（三）对专项支出跟踪问效，写出跟踪问效报告*篇，占全年目标任务*篇的**%。</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年*-*月份，国土专户收入实现**，***万元，国土专户支出**，***万元，其中土地补偿性支出**，***万元（用于国有企业改制及职工身份转换补偿**，***万元，土地收购成本支出**，***万元，其它补偿支出*，***万元），土地开发性支出***万元。</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工作中，我们认真落实市政府关于所有减免必须报市政府常务会议研究决定的办法，堵塞减免漏洞。在做好日常征收工作的同时，我们还抽调得力人员对往年欠缴的配套费进行催收，其中清欠资金完成****万元，以房抵债**万元。****年*-*月份，共征收配套费**，***万元，占计划**，***万元的**%，较上年同期增长**%。</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工作，我们继续与公安等部门联合在全市设立**个征收窗口，在多家媒体发布通告，落实目标责任制，多次召开协调会，督促指导征收工作，****年*-*月份共组织征收环城快速路桥车辆通行费共计****万元。</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工作安排，****年我局负责筹措城建资金**亿元，其中用于还本付息**亿元，续建项目**亿元，会展中心项目*亿元。为确保及时、足额完成筹资任务，我们成立筹资领导小组，加强与省内**家银行、两家信托公司以及省建设投资总公司等十四家金融机构的业务联系。*-*月份，完成贷款任务***，***万元（以预算外局承贷的***，***万元，以公司为主体承贷的**，***万元）。根据下半年工程安排，扣除能完成的城建资金收入，并考虑非税收入代收网络等有利因素，预计下半年至少需要取得新增贷款*-*亿元。春节过后受宏观政策调整的影响，央行银行准备金上调和部分行业贷款限制进入，我们面临的筹资任务更为艰巨。下半年我们将重点做好以市属公司为主体承贷和发行信托计划为主要方式的城建筹资工作。</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月份城建资金支出共计完成***，***万元，完成全年城建资金计划***，***万元的**%。其中，一般城建资金累计支出***，***万元，占计划指标***，***万元的**%，专项城建资金累计支出**，***万元，占计划指标**，***万元的**%。财政支持的城市建设项目***个，其中包括农业路立交、桐柏路改造、***辅道、文化路、郑花路综合整治、垃圾综合处理场、五龙口污水处理场等城市重点工程。对已经拨付到位的资金，及时跟踪问效，目前已经写出跟踪问效报告*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银行代收责任制》的要求，进一步明确执收单位、缴款人、代收银行和财政部门的责任，将责任分解到人，堵塞各种可能的漏洞，有效防范财政风险，使银行代收工作走向制度化、规</w:t>
      </w:r>
    </w:p>
    <w:p>
      <w:pPr>
        <w:ind w:left="0" w:right="0" w:firstLine="560"/>
        <w:spacing w:before="450" w:after="450" w:line="312" w:lineRule="auto"/>
      </w:pPr>
      <w:r>
        <w:rPr>
          <w:rFonts w:ascii="宋体" w:hAnsi="宋体" w:eastAsia="宋体" w:cs="宋体"/>
          <w:color w:val="000"/>
          <w:sz w:val="28"/>
          <w:szCs w:val="28"/>
        </w:rPr>
        <w:t xml:space="preserve">范化。二是对区级罚没收入并入银行代收网络管理进行了认真调查研究，并起草了相关实施意见。三是继续加强对代收网络的监督，确保了网络运行的安全和信息的准确无误。****年上半年，全市共有***个单位通过网络发生代收业务****万笔，实现网络收入*****亿元。</w:t>
      </w:r>
    </w:p>
    <w:p>
      <w:pPr>
        <w:ind w:left="0" w:right="0" w:firstLine="560"/>
        <w:spacing w:before="450" w:after="450" w:line="312" w:lineRule="auto"/>
      </w:pPr>
      <w:r>
        <w:rPr>
          <w:rFonts w:ascii="宋体" w:hAnsi="宋体" w:eastAsia="宋体" w:cs="宋体"/>
          <w:color w:val="000"/>
          <w:sz w:val="28"/>
          <w:szCs w:val="28"/>
        </w:rPr>
        <w:t xml:space="preserve">（二）加强非税收入票据管理，全面实现“以票控费”。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工作。我们认真做好与省财政厅、各县（市）区票据管理的衔接工作，按时汇总、上报票据计划，及时向省厅领取票据，全面掌握全市票据使用情况，上半年共入库电子票据*，***箱，出库*，***箱，入库现场执收票据***，***本，出库***，***本。按照省厅对清理回收作废空白票据的安排，我们仅用*个工作日清理回收电子票据***，***份，现场执收票据 **，***本。严格执行验旧领新、定期核销的票据管理制度，加强市本级银行代收、现场执收已使用票据的复核、核销、整理、入档、查档工作，确保票据的领用数与核销数一致，电子票据与信息上的内容核对一致，上半年共核销电子票据***，***份，核销现场执收票据**，***本，清理监销已满保存期的票据存根***，***本。</w:t>
      </w:r>
    </w:p>
    <w:p>
      <w:pPr>
        <w:ind w:left="0" w:right="0" w:firstLine="560"/>
        <w:spacing w:before="450" w:after="450" w:line="312" w:lineRule="auto"/>
      </w:pPr>
      <w:r>
        <w:rPr>
          <w:rFonts w:ascii="宋体" w:hAnsi="宋体" w:eastAsia="宋体" w:cs="宋体"/>
          <w:color w:val="000"/>
          <w:sz w:val="28"/>
          <w:szCs w:val="28"/>
        </w:rPr>
        <w:t xml:space="preserve">（三）配合部门预算的全面推行，使预算外资金与预算内资金统筹使用，统一管理。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w:t>
      </w:r>
    </w:p>
    <w:p>
      <w:pPr>
        <w:ind w:left="0" w:right="0" w:firstLine="560"/>
        <w:spacing w:before="450" w:after="450" w:line="312" w:lineRule="auto"/>
      </w:pPr>
      <w:r>
        <w:rPr>
          <w:rFonts w:ascii="宋体" w:hAnsi="宋体" w:eastAsia="宋体" w:cs="宋体"/>
          <w:color w:val="000"/>
          <w:sz w:val="28"/>
          <w:szCs w:val="28"/>
        </w:rPr>
        <w:t xml:space="preserve">（四）做好稽查工作，促进“收支两条线”规定全面落实。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月中旬，按照豫财综[****]**号文件精神，对我市学校收费资金政策落实和管理情况进行了全面自查清理，并将结果上报省厅；*-*月份，对即开型彩票集中销售的监管做了大量工作，对中奖后的兑奖人员的身份进行私下核查，并按豫财综[****]**号文件通知，暂停销售即开型集中彩票，对即开型大奖的销售情况进行了全面清理。*月份，从新闻媒体得知，小学附近非法销售有奖卡片，及时和省里联系，向市公安局发出《关于协助打击我市非法彩票的函》，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四、做好财政综合管理工作</w:t>
      </w:r>
    </w:p>
    <w:p>
      <w:pPr>
        <w:ind w:left="0" w:right="0" w:firstLine="560"/>
        <w:spacing w:before="450" w:after="450" w:line="312" w:lineRule="auto"/>
      </w:pPr>
      <w:r>
        <w:rPr>
          <w:rFonts w:ascii="宋体" w:hAnsi="宋体" w:eastAsia="宋体" w:cs="宋体"/>
          <w:color w:val="000"/>
          <w:sz w:val="28"/>
          <w:szCs w:val="28"/>
        </w:rPr>
        <w:t xml:space="preserve">（一）做好住房公积金和住房分配货币化工作。</w:t>
      </w:r>
    </w:p>
    <w:p>
      <w:pPr>
        <w:ind w:left="0" w:right="0" w:firstLine="560"/>
        <w:spacing w:before="450" w:after="450" w:line="312" w:lineRule="auto"/>
      </w:pPr>
      <w:r>
        <w:rPr>
          <w:rFonts w:ascii="宋体" w:hAnsi="宋体" w:eastAsia="宋体" w:cs="宋体"/>
          <w:color w:val="000"/>
          <w:sz w:val="28"/>
          <w:szCs w:val="28"/>
        </w:rPr>
        <w:t xml:space="preserve">根据《住房公积金条例》关于每个设区城市只设立一个住房公积金管理中心的规定，和市政府关于住房公积金管理机构资产移交工作的安排，今年我们重点配合市住房公积金管理中心等部门做好省、行业公积金机构的移交工作。为使全市住房分配货币化工作严格按政策规定执行，我们对住房补贴资金进行了认真的调查了解，****年上半年，共审核拨付住房补贴资金****万元。</w:t>
      </w:r>
    </w:p>
    <w:p>
      <w:pPr>
        <w:ind w:left="0" w:right="0" w:firstLine="560"/>
        <w:spacing w:before="450" w:after="450" w:line="312" w:lineRule="auto"/>
      </w:pPr>
      <w:r>
        <w:rPr>
          <w:rFonts w:ascii="宋体" w:hAnsi="宋体" w:eastAsia="宋体" w:cs="宋体"/>
          <w:color w:val="000"/>
          <w:sz w:val="28"/>
          <w:szCs w:val="28"/>
        </w:rPr>
        <w:t xml:space="preserve">（二）认真做好各种报表汇总上报工作。</w:t>
      </w:r>
    </w:p>
    <w:p>
      <w:pPr>
        <w:ind w:left="0" w:right="0" w:firstLine="560"/>
        <w:spacing w:before="450" w:after="450" w:line="312" w:lineRule="auto"/>
      </w:pPr>
      <w:r>
        <w:rPr>
          <w:rFonts w:ascii="宋体" w:hAnsi="宋体" w:eastAsia="宋体" w:cs="宋体"/>
          <w:color w:val="000"/>
          <w:sz w:val="28"/>
          <w:szCs w:val="28"/>
        </w:rPr>
        <w:t xml:space="preserve">预算外局工作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今年上半年非税收入完成计划**%，同比增长**%,但其中***亿元为土地专款静增，占增收总额的**%，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*、城建资金收入******万元，同比增长**%，完成计划**%，但收入进度缓慢，特别是城建税、自来水附加、污水处理费、出租车有偿使用费、电费附加、环城快速路桥费均出现不同幅度的收入下降。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*、今年筹措城建资金**亿元，目前已完成*****亿元，占计划**%，但受今年的宏观经济政策调整的影响，特别是央行上调准备金，部分行业贷款限制进入，新增贷款依然形势严峻，下半年城建资金的缺口仍需*亿元。</w:t>
      </w:r>
    </w:p>
    <w:p>
      <w:pPr>
        <w:ind w:left="0" w:right="0" w:firstLine="560"/>
        <w:spacing w:before="450" w:after="450" w:line="312" w:lineRule="auto"/>
      </w:pPr>
      <w:r>
        <w:rPr>
          <w:rFonts w:ascii="宋体" w:hAnsi="宋体" w:eastAsia="宋体" w:cs="宋体"/>
          <w:color w:val="000"/>
          <w:sz w:val="28"/>
          <w:szCs w:val="28"/>
        </w:rPr>
        <w:t xml:space="preserve">（二）准备采取的措施</w:t>
      </w:r>
    </w:p>
    <w:p>
      <w:pPr>
        <w:ind w:left="0" w:right="0" w:firstLine="560"/>
        <w:spacing w:before="450" w:after="450" w:line="312" w:lineRule="auto"/>
      </w:pPr>
      <w:r>
        <w:rPr>
          <w:rFonts w:ascii="宋体" w:hAnsi="宋体" w:eastAsia="宋体" w:cs="宋体"/>
          <w:color w:val="000"/>
          <w:sz w:val="28"/>
          <w:szCs w:val="28"/>
        </w:rPr>
        <w:t xml:space="preserve">*、加大征收的组织力度，确保下半年收入任务***亿元的完成。</w:t>
      </w:r>
    </w:p>
    <w:p>
      <w:pPr>
        <w:ind w:left="0" w:right="0" w:firstLine="560"/>
        <w:spacing w:before="450" w:after="450" w:line="312" w:lineRule="auto"/>
      </w:pPr>
      <w:r>
        <w:rPr>
          <w:rFonts w:ascii="宋体" w:hAnsi="宋体" w:eastAsia="宋体" w:cs="宋体"/>
          <w:color w:val="000"/>
          <w:sz w:val="28"/>
          <w:szCs w:val="28"/>
        </w:rPr>
        <w:t xml:space="preserve">*、在目前贷款规模紧缩的形势下，加强与银行协作，积极配合原贷款银行，在保证按期还本付息的基础上，做好借新还旧工作，确保原贷款规模不减少。</w:t>
      </w:r>
    </w:p>
    <w:p>
      <w:pPr>
        <w:ind w:left="0" w:right="0" w:firstLine="560"/>
        <w:spacing w:before="450" w:after="450" w:line="312" w:lineRule="auto"/>
      </w:pPr>
      <w:r>
        <w:rPr>
          <w:rFonts w:ascii="宋体" w:hAnsi="宋体" w:eastAsia="宋体" w:cs="宋体"/>
          <w:color w:val="000"/>
          <w:sz w:val="28"/>
          <w:szCs w:val="28"/>
        </w:rPr>
        <w:t xml:space="preserve">*、继续与百瑞、中原两家信托公司合作，争取多发信托计划，同时仍以市属公司为主体申请银行贷款，努力增加新增贷款规模*亿元。</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黑体" w:hAnsi="黑体" w:eastAsia="黑体" w:cs="黑体"/>
          <w:color w:val="000000"/>
          <w:sz w:val="36"/>
          <w:szCs w:val="36"/>
          <w:b w:val="1"/>
          <w:bCs w:val="1"/>
        </w:rPr>
        <w:t xml:space="preserve">第三篇：市预算外资金管理局上半年工作总结</w:t>
      </w:r>
    </w:p>
    <w:p>
      <w:pPr>
        <w:ind w:left="0" w:right="0" w:firstLine="560"/>
        <w:spacing w:before="450" w:after="450" w:line="312" w:lineRule="auto"/>
      </w:pPr>
      <w:r>
        <w:rPr>
          <w:rFonts w:ascii="宋体" w:hAnsi="宋体" w:eastAsia="宋体" w:cs="宋体"/>
          <w:color w:val="000"/>
          <w:sz w:val="28"/>
          <w:szCs w:val="28"/>
        </w:rPr>
        <w:t xml:space="preserve">市预算外资金管理局上半年工作总结</w:t>
      </w:r>
    </w:p>
    <w:p>
      <w:pPr>
        <w:ind w:left="0" w:right="0" w:firstLine="560"/>
        <w:spacing w:before="450" w:after="450" w:line="312" w:lineRule="auto"/>
      </w:pPr>
      <w:r>
        <w:rPr>
          <w:rFonts w:ascii="宋体" w:hAnsi="宋体" w:eastAsia="宋体" w:cs="宋体"/>
          <w:color w:val="000"/>
          <w:sz w:val="28"/>
          <w:szCs w:val="28"/>
        </w:rPr>
        <w:t xml:space="preserve">xx年上半年，预外局在财政局党委的正确领导下，认真贯彻全市财政工作会议精神，进一步落实“收支两条线”规定，积极推进部门预算，大力组织各项财政非税收入,合理调度资金，保证了城市管理工作正常开展和各项城建项目的如期建设，圆满完成了各项收支任务。现将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xx年上半年，预算外局共计组织非税收入182，241万元，较上年同期93，612万元增长94%。各项工作目标完成情况是：</w:t>
      </w:r>
    </w:p>
    <w:p>
      <w:pPr>
        <w:ind w:left="0" w:right="0" w:firstLine="560"/>
        <w:spacing w:before="450" w:after="450" w:line="312" w:lineRule="auto"/>
      </w:pPr>
      <w:r>
        <w:rPr>
          <w:rFonts w:ascii="宋体" w:hAnsi="宋体" w:eastAsia="宋体" w:cs="宋体"/>
          <w:color w:val="000"/>
          <w:sz w:val="28"/>
          <w:szCs w:val="28"/>
        </w:rPr>
        <w:t xml:space="preserve">筹措城建资金177，800万元，完成全年目标任务30亿元的59.26%。组织财政非税收入182，241万元，完成计划30亿元的60.7%。其中收费中心直接组织收费11亿元，完成全年目标任务6亿元的183%。对专项支出跟踪问效，写出跟踪问效报告2篇，占全年目标任务5篇的40%。</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xx年1-6月份，国土专户收入实现87，801万元，国土专户支出70，647万元，其中土地补偿性支出70，275万元，土地开发性支出372万元。</w:t>
      </w:r>
    </w:p>
    <w:p>
      <w:pPr>
        <w:ind w:left="0" w:right="0" w:firstLine="560"/>
        <w:spacing w:before="450" w:after="450" w:line="312" w:lineRule="auto"/>
      </w:pPr>
      <w:r>
        <w:rPr>
          <w:rFonts w:ascii="宋体" w:hAnsi="宋体" w:eastAsia="宋体" w:cs="宋体"/>
          <w:color w:val="000"/>
          <w:sz w:val="28"/>
          <w:szCs w:val="28"/>
        </w:rPr>
        <w:t xml:space="preserve">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工作中，我们认真落实市政府关于所有减免必须报市政府常务会议研究决定的办法，堵塞减免漏洞。在做好日常征收工作的同时，我们还抽调得力人员对往年欠缴的配套费进行催收，其中清欠资金完成1165万元，以房抵债15万元。xx年1-6月份，共征收配套费10，929万元，占计划18，000万元的60%，较上年同期增长12%。</w:t>
      </w:r>
    </w:p>
    <w:p>
      <w:pPr>
        <w:ind w:left="0" w:right="0" w:firstLine="560"/>
        <w:spacing w:before="450" w:after="450" w:line="312" w:lineRule="auto"/>
      </w:pPr>
      <w:r>
        <w:rPr>
          <w:rFonts w:ascii="宋体" w:hAnsi="宋体" w:eastAsia="宋体" w:cs="宋体"/>
          <w:color w:val="000"/>
          <w:sz w:val="28"/>
          <w:szCs w:val="28"/>
        </w:rPr>
        <w:t xml:space="preserve">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工作，我们继续与公安等部门联合在全市设立15个征收窗口，在多家媒体发布通告，落实目标责任制，多次召开协调会，督促指导征收工作，xx年1-6月份共组织征收环城快速路桥车辆通行费共计8252万元。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工作安排，xx年我局负责筹措城建资金30亿元，其中用于还本付息12亿元，续建项目10亿元，会展中心项目8亿元。为确保及时、足额完成筹资任务，我们成立筹资领导小组，加强与省内11家银行、两家信托公司以及省建设投资总公司等十四家金融机构的业务联系。1-6月份，完成贷款任务177，800万元。根据下半年工程安排，扣除能完成的城建资金收入，并考虑非税收入代收网络等有利因素，预计下半年至少需要取得新增贷款7-8亿元。春节过后受宏观政策调整的影响，央行银行准备金上调和部分行业贷款限制进入，我们面临的筹资任务更为艰巨。下半年我们将重点做好以市属公司为主体承贷和发行信托计划为主要方式的城建筹资工作。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11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1-6月份城建资金支出共计完成154，000万元，完成全年城建资金计划322，006万元的47%。其中，一般城建资金累计支出143，831万元，占计划指标290，906万元的49%，专项城建资金累计支出10，169万元，占计划指标31，100万元的32%。财政支持的城市建设项目个，其中包括农业路立交、桐柏路改造、107辅道、文化路、郑花路综合整治、垃圾综合处理场、五龙口污水处理场等城市重点工程。对已经拨付到位的资金，及时跟踪问效，目前已经写出跟踪问效报告2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 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的要求，进一步明确执收单位、缴款人、代收银行和财政部门的责任，将责任分解到人，堵塞各种可能的漏洞，有效防范财政风险，使银行代收工作走向制度化、规范化。二是对区级罚没收入并入银行代收网络管理进行了认真调查研究，并起草了相关实施意见。三是继续加强对代收网络的监督，确保了网络运行的安全和信息的准确无误。xx年上半年，全市共有728个单位通过网络发生代收业务40.3万笔，实现网络收入16.34亿元。共2页,当前第1页12 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工作。我们认真做好与省财政厅、各县区票据管理的衔接工作，按时汇总、上报票据计划，及时向省厅领取票据，全面掌握全市票据使用情况，上半年共入库电子票据2，230箱，出库1，855箱，入库现场执收票据246，821本，出库199，399本。按照省厅对清理回收作废空白票据的安排，我们仅用6个工作日清理回收电子票据102，636份，现场执收票据32，397本。严格执行验旧领新、定期核销的票据管理制度，加强市本级银行代收、现场执收已使用票据的复核、核销、整理、入档、查档工作，确保票据的领用数与核销数一致，电子票据与信息上的内容核对一致，上半年共核销电子票据312，248份，核销现场执收票据20，425本，清理监销已满保存期的票据存根992，384本。</w:t>
      </w:r>
    </w:p>
    <w:p>
      <w:pPr>
        <w:ind w:left="0" w:right="0" w:firstLine="560"/>
        <w:spacing w:before="450" w:after="450" w:line="312" w:lineRule="auto"/>
      </w:pPr>
      <w:r>
        <w:rPr>
          <w:rFonts w:ascii="宋体" w:hAnsi="宋体" w:eastAsia="宋体" w:cs="宋体"/>
          <w:color w:val="000"/>
          <w:sz w:val="28"/>
          <w:szCs w:val="28"/>
        </w:rPr>
        <w:t xml:space="preserve">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做好稽查工作，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3月中旬，按照豫财综18号文件精神，对我市学校收费资金政策落实和管理情况进行了全面自查清理，并将结果上报省厅；4-5月份，对即开型彩票集中销售的监管做了大量工作，对中奖后的兑奖人员的身份进行私下核查，并按豫财综31号文件通知，暂停销售即开型集中彩票，对即开型大奖的销售情况进行了全面清理。5月份，从新闻媒体得知，小学附近非法销售有奖卡片，及时和省里联系，向市公安局发出，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四、做好财政综合管理工作</w:t>
      </w:r>
    </w:p>
    <w:p>
      <w:pPr>
        <w:ind w:left="0" w:right="0" w:firstLine="560"/>
        <w:spacing w:before="450" w:after="450" w:line="312" w:lineRule="auto"/>
      </w:pPr>
      <w:r>
        <w:rPr>
          <w:rFonts w:ascii="宋体" w:hAnsi="宋体" w:eastAsia="宋体" w:cs="宋体"/>
          <w:color w:val="000"/>
          <w:sz w:val="28"/>
          <w:szCs w:val="28"/>
        </w:rPr>
        <w:t xml:space="preserve">做好住房公积金和住房分配货币化工作。</w:t>
      </w:r>
    </w:p>
    <w:p>
      <w:pPr>
        <w:ind w:left="0" w:right="0" w:firstLine="560"/>
        <w:spacing w:before="450" w:after="450" w:line="312" w:lineRule="auto"/>
      </w:pPr>
      <w:r>
        <w:rPr>
          <w:rFonts w:ascii="宋体" w:hAnsi="宋体" w:eastAsia="宋体" w:cs="宋体"/>
          <w:color w:val="000"/>
          <w:sz w:val="28"/>
          <w:szCs w:val="28"/>
        </w:rPr>
        <w:t xml:space="preserve">根据关于每个设区城市只设立一个住房公积金管理中心的规定，和市政府关于住房公积金管理机构资产移交工作的安排，今年我们重点配合市住房公积金管理中心等部门做好省、行业公积金机构的移交工作。为使全市住房分配货币化工作严格按政策规定执行，我们对住房补贴资金进行了认真的调查了解，xx年上半年，共审核拨付住房补贴资金1694万元。</w:t>
      </w:r>
    </w:p>
    <w:p>
      <w:pPr>
        <w:ind w:left="0" w:right="0" w:firstLine="560"/>
        <w:spacing w:before="450" w:after="450" w:line="312" w:lineRule="auto"/>
      </w:pPr>
      <w:r>
        <w:rPr>
          <w:rFonts w:ascii="宋体" w:hAnsi="宋体" w:eastAsia="宋体" w:cs="宋体"/>
          <w:color w:val="000"/>
          <w:sz w:val="28"/>
          <w:szCs w:val="28"/>
        </w:rPr>
        <w:t xml:space="preserve">认真做好各种报表汇总上报工作。</w:t>
      </w:r>
    </w:p>
    <w:p>
      <w:pPr>
        <w:ind w:left="0" w:right="0" w:firstLine="560"/>
        <w:spacing w:before="450" w:after="450" w:line="312" w:lineRule="auto"/>
      </w:pPr>
      <w:r>
        <w:rPr>
          <w:rFonts w:ascii="宋体" w:hAnsi="宋体" w:eastAsia="宋体" w:cs="宋体"/>
          <w:color w:val="000"/>
          <w:sz w:val="28"/>
          <w:szCs w:val="28"/>
        </w:rPr>
        <w:t xml:space="preserve">预算外局工作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 存在的主要问题</w:t>
      </w:r>
    </w:p>
    <w:p>
      <w:pPr>
        <w:ind w:left="0" w:right="0" w:firstLine="560"/>
        <w:spacing w:before="450" w:after="450" w:line="312" w:lineRule="auto"/>
      </w:pPr>
      <w:r>
        <w:rPr>
          <w:rFonts w:ascii="宋体" w:hAnsi="宋体" w:eastAsia="宋体" w:cs="宋体"/>
          <w:color w:val="000"/>
          <w:sz w:val="28"/>
          <w:szCs w:val="28"/>
        </w:rPr>
        <w:t xml:space="preserve">1、今年上半年非税收入完成计划60%，同比增长94%,但其中7.4亿元为土地专款静增，占增收总额的86%，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2、城建资金收入57.589万元，同比增长11%，完成计划43%，但收入进度缓慢，特别是城建税、自来水附加、污水处理费、出租车有偿使用费、电费附加、环城快速路桥费均出现不同幅度的收入下降。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3、今年筹措城建资金30亿元，目前已完成17.78亿元，占计划59%，但受今年的宏观经济政策调整的影响，特别是央行上调准备金，部分行业贷款限制进入，新增贷款依然形势严峻，下半年城建资金的缺口仍需8亿元。准备采取的措施</w:t>
      </w:r>
    </w:p>
    <w:p>
      <w:pPr>
        <w:ind w:left="0" w:right="0" w:firstLine="560"/>
        <w:spacing w:before="450" w:after="450" w:line="312" w:lineRule="auto"/>
      </w:pPr>
      <w:r>
        <w:rPr>
          <w:rFonts w:ascii="宋体" w:hAnsi="宋体" w:eastAsia="宋体" w:cs="宋体"/>
          <w:color w:val="000"/>
          <w:sz w:val="28"/>
          <w:szCs w:val="28"/>
        </w:rPr>
        <w:t xml:space="preserve">1、加大征收的组织力度，确保下半年收入任务5.9亿元的完成。</w:t>
      </w:r>
    </w:p>
    <w:p>
      <w:pPr>
        <w:ind w:left="0" w:right="0" w:firstLine="560"/>
        <w:spacing w:before="450" w:after="450" w:line="312" w:lineRule="auto"/>
      </w:pPr>
      <w:r>
        <w:rPr>
          <w:rFonts w:ascii="宋体" w:hAnsi="宋体" w:eastAsia="宋体" w:cs="宋体"/>
          <w:color w:val="000"/>
          <w:sz w:val="28"/>
          <w:szCs w:val="28"/>
        </w:rPr>
        <w:t xml:space="preserve">2、在目前贷款规模紧缩的形势下，加强与银行协作，积极配合原贷款银行，在保证按期还本付息的基础上，做好借新还旧工作，确保原贷款规模不减少。</w:t>
      </w:r>
    </w:p>
    <w:p>
      <w:pPr>
        <w:ind w:left="0" w:right="0" w:firstLine="560"/>
        <w:spacing w:before="450" w:after="450" w:line="312" w:lineRule="auto"/>
      </w:pPr>
      <w:r>
        <w:rPr>
          <w:rFonts w:ascii="宋体" w:hAnsi="宋体" w:eastAsia="宋体" w:cs="宋体"/>
          <w:color w:val="000"/>
          <w:sz w:val="28"/>
          <w:szCs w:val="28"/>
        </w:rPr>
        <w:t xml:space="preserve">3、继续与百瑞、中原两家信托公司合作，争取多发信托计划，同时仍以市属公司为主体申请银行贷款，努力增加新增贷款规模8亿元。</w:t>
      </w:r>
    </w:p>
    <w:p>
      <w:pPr>
        <w:ind w:left="0" w:right="0" w:firstLine="560"/>
        <w:spacing w:before="450" w:after="450" w:line="312" w:lineRule="auto"/>
      </w:pPr>
      <w:r>
        <w:rPr>
          <w:rFonts w:ascii="宋体" w:hAnsi="宋体" w:eastAsia="宋体" w:cs="宋体"/>
          <w:color w:val="000"/>
          <w:sz w:val="28"/>
          <w:szCs w:val="28"/>
        </w:rPr>
        <w:t xml:space="preserve">4、积极广泛联系，多方了解融资信息，除争取本地金融机构支持外，加强与外地金融机构和融资中介机构合作，拓宽筹资渠道，缓解资金压力。</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第四篇：市预算外资金管理局上半年工作总结</w:t>
      </w:r>
    </w:p>
    <w:p>
      <w:pPr>
        <w:ind w:left="0" w:right="0" w:firstLine="560"/>
        <w:spacing w:before="450" w:after="450" w:line="312" w:lineRule="auto"/>
      </w:pPr>
      <w:r>
        <w:rPr>
          <w:rFonts w:ascii="宋体" w:hAnsi="宋体" w:eastAsia="宋体" w:cs="宋体"/>
          <w:color w:val="000"/>
          <w:sz w:val="28"/>
          <w:szCs w:val="28"/>
        </w:rPr>
        <w:t xml:space="preserve">市预算外资金管理局上半年</w:t>
      </w:r>
    </w:p>
    <w:p>
      <w:pPr>
        <w:ind w:left="0" w:right="0" w:firstLine="560"/>
        <w:spacing w:before="450" w:after="450" w:line="312" w:lineRule="auto"/>
      </w:pPr>
      <w:r>
        <w:rPr>
          <w:rFonts w:ascii="宋体" w:hAnsi="宋体" w:eastAsia="宋体" w:cs="宋体"/>
          <w:color w:val="000"/>
          <w:sz w:val="28"/>
          <w:szCs w:val="28"/>
        </w:rPr>
        <w:t xml:space="preserve">××××年上半年，预外局在财政局党委的正确领导下，认真贯彻全市财政会议精神，进一步落实“收支两条线”规定，积极推进部门预算，全国公务员公同的天地大力组织各项财政非税收入，合理调度资金，保证了城市管理正常开展和各项城建项目的如期建设，圆满完成了各项收支任务。现将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××××年上半年，预算外局共计组织非税收入，万元，较上年同期，万元增长。各项目标完成情况是：</w:t>
      </w:r>
    </w:p>
    <w:p>
      <w:pPr>
        <w:ind w:left="0" w:right="0" w:firstLine="560"/>
        <w:spacing w:before="450" w:after="450" w:line="312" w:lineRule="auto"/>
      </w:pPr>
      <w:r>
        <w:rPr>
          <w:rFonts w:ascii="宋体" w:hAnsi="宋体" w:eastAsia="宋体" w:cs="宋体"/>
          <w:color w:val="000"/>
          <w:sz w:val="28"/>
          <w:szCs w:val="28"/>
        </w:rPr>
        <w:t xml:space="preserve">（一）筹措城建资金，万元（以预算外局承贷的，万元，以公司为主体承贷的，万元），完成全年目标任务亿元的。</w:t>
      </w:r>
    </w:p>
    <w:p>
      <w:pPr>
        <w:ind w:left="0" w:right="0" w:firstLine="560"/>
        <w:spacing w:before="450" w:after="450" w:line="312" w:lineRule="auto"/>
      </w:pPr>
      <w:r>
        <w:rPr>
          <w:rFonts w:ascii="宋体" w:hAnsi="宋体" w:eastAsia="宋体" w:cs="宋体"/>
          <w:color w:val="000"/>
          <w:sz w:val="28"/>
          <w:szCs w:val="28"/>
        </w:rPr>
        <w:t xml:space="preserve">（二）组织财政非税收入，万元，完成计划亿元的。其中收费中心直接组织收费亿元，完成全年目标任务亿元的。</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（三）对专项支出跟踪问效，写出跟踪问效报告篇，占全年目标任务篇的。</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年月份，国土专户收入实现，万元，国土专户支出，万元，其中土地补偿性支出，万元（用于国有企业改制及职工身份转换补偿，万元，土地收购成本支出，万元，其它补偿支出，万元），土地开发性支出万元。</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中，我们认真落实市政府关于所有减免必须报市政府常务会议研究决定的办法，堵塞减免漏洞。在做好日常征收的同时，我们还抽调得力人员对往年欠缴的配套费进行催收，其中清欠资金完成万元，以房抵债万元。××××年月份，共征收配套费，万元，占计划，万元的，较上年同期增长。</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我们继续与公安等部门联合在全市设立个征收窗口，在多家媒体发布通告，落实目标责任制，多次召开协调会，督促指导征收，××××年月份共组织征收环城快速路桥车辆通行费共计万元。</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安排，××××年我局负责筹措城建资金亿元，其中用于还本付息亿元，续建项目亿元，会展中心项目亿元。为确保及时、足额完成筹资任务，我们成立筹资领导小组，加强与省内家银行、两家信托公司以及省建设投资总公司等十四家金融机构的业务联系。月份，完成贷款任务，万元（以预算外局承贷的，万元，以公司为主体承贷的，万元）。根据下半年工程安排，扣除能完成的城建资金收入，并考虑非税收入代收网络等有利因素，预计下半年至少需要取得新增贷款亿元。春节过后受宏观政策调整的影响，央行银行准备金上调和部分行业贷款限制进入，我们面临的筹资任务更为艰巨。下半年我们将重点做好以市属公司为主体承贷和发行信托计划为主要方式的城建筹资。</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月份城建资金支出共计完成，万元，完成全年城建资金计划，万元的。其中，一般城建资金累计支出，万元，占计划指标，万元的，专项城建资金累计支出，万元，占计划指标，万元的。财政支持的城市建设项目个，其中包括农业路立交、桐柏路改造、辅道、文化路、郑花路综合整治、垃圾综合处理场、五龙口污水处理场等城市重点工程。对已经拨付到位的资金，及时跟踪问效，目前已经写出跟踪问效报告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行政事业性收费和罚没收入实行银行代收，是全面落实“收支两条线”规定的重要举措，也是我们组织财政非税收入的主要手段和做好其它各项的基础。今年我们在坚持和完善银行代收中采取的主要措施</w:t>
      </w:r>
    </w:p>
    <w:p>
      <w:pPr>
        <w:ind w:left="0" w:right="0" w:firstLine="560"/>
        <w:spacing w:before="450" w:after="450" w:line="312" w:lineRule="auto"/>
      </w:pPr>
      <w:r>
        <w:rPr>
          <w:rFonts w:ascii="宋体" w:hAnsi="宋体" w:eastAsia="宋体" w:cs="宋体"/>
          <w:color w:val="000"/>
          <w:sz w:val="28"/>
          <w:szCs w:val="28"/>
        </w:rPr>
        <w:t xml:space="preserve">有：一是根据《银行代收责任制》的要求，进一步明确执收单位、缴款人、代收银行和财政部门的责任，将责任分解到人，堵塞各种可能的漏洞，有效防范财政风险，使银行代收走向制度化、规范化。二是对区级罚没收入并入银行代收网络管理进行了认真调查研究，并起草了相关实施意见。三是继续加强对代收网络的监督，确保了网络运行的安全和信息的准确无误。××××年上半年，全市共有个单位通过网络发生代收业务万笔，实现网络收入亿元。</w:t>
      </w:r>
    </w:p>
    <w:p>
      <w:pPr>
        <w:ind w:left="0" w:right="0" w:firstLine="560"/>
        <w:spacing w:before="450" w:after="450" w:line="312" w:lineRule="auto"/>
      </w:pPr>
      <w:r>
        <w:rPr>
          <w:rFonts w:ascii="宋体" w:hAnsi="宋体" w:eastAsia="宋体" w:cs="宋体"/>
          <w:color w:val="000"/>
          <w:sz w:val="28"/>
          <w:szCs w:val="28"/>
        </w:rPr>
        <w:t xml:space="preserve">（二）加强非税收入票据管理，全面实现“以票控费”。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我们认真做好与省财政厅、各县（市）区票据管理的衔接，按时汇总、上报票据计划，及时向省厅领取票据，全面掌握全市票据使用情况，上半年共入库电子票据，箱，出库，箱，入库现场执收票据，本，出库，本。按照省厅对清理回收作废空白票据的安排，我们仅用个日清理回收电子票据，份，现场执收票据，本。严格执行验旧领新、定期核销的票据管理制度，加强市本级银行代收、现场执收已使用票据的复核、核销、整理、入档、查档，确保票据的领用数与核销数一致，电子票据与信息上的内容核对一致，上半年共核销电子票据，份，核销现场执收票据，本，清理监销已满保存期的票据存根，本。</w:t>
      </w:r>
    </w:p>
    <w:p>
      <w:pPr>
        <w:ind w:left="0" w:right="0" w:firstLine="560"/>
        <w:spacing w:before="450" w:after="450" w:line="312" w:lineRule="auto"/>
      </w:pPr>
      <w:r>
        <w:rPr>
          <w:rFonts w:ascii="宋体" w:hAnsi="宋体" w:eastAsia="宋体" w:cs="宋体"/>
          <w:color w:val="000"/>
          <w:sz w:val="28"/>
          <w:szCs w:val="28"/>
        </w:rPr>
        <w:t xml:space="preserve">（三）配合部门预算的全面推行，使预算外资金与预算内资金统筹使用，统一管理。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w:t>
      </w:r>
    </w:p>
    <w:p>
      <w:pPr>
        <w:ind w:left="0" w:right="0" w:firstLine="560"/>
        <w:spacing w:before="450" w:after="450" w:line="312" w:lineRule="auto"/>
      </w:pPr>
      <w:r>
        <w:rPr>
          <w:rFonts w:ascii="宋体" w:hAnsi="宋体" w:eastAsia="宋体" w:cs="宋体"/>
          <w:color w:val="000"/>
          <w:sz w:val="28"/>
          <w:szCs w:val="28"/>
        </w:rPr>
        <w:t xml:space="preserve">（四）做好稽查，促进“收支两条线”规定全面落实。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月中旬，按照豫财综号文件精神，对我市学校收费资金政策落实和管理情况进行了全面自查清理，并将结果上报省厅；月份，对即开型彩票集中销售的监管做了大量，对中奖后的兑奖人员的身份进行私下核查，并按豫财综号文件通知，暂停销售即开型集中彩票，对即开型大奖的销售情况进行了全面清理。月份，从新闻媒体得知，小学附近非法销售有奖卡片，及时和省里联系，向市公安局发出《关于协助打击我市非法彩票的函》，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w:t>
      </w:r>
    </w:p>
    <w:p>
      <w:pPr>
        <w:ind w:left="0" w:right="0" w:firstLine="560"/>
        <w:spacing w:before="450" w:after="450" w:line="312" w:lineRule="auto"/>
      </w:pPr>
      <w:r>
        <w:rPr>
          <w:rFonts w:ascii="宋体" w:hAnsi="宋体" w:eastAsia="宋体" w:cs="宋体"/>
          <w:color w:val="000"/>
          <w:sz w:val="28"/>
          <w:szCs w:val="28"/>
        </w:rPr>
        <w:t xml:space="preserve">（一）做好住房公积金和住房分配货币化。</w:t>
      </w:r>
    </w:p>
    <w:p>
      <w:pPr>
        <w:ind w:left="0" w:right="0" w:firstLine="560"/>
        <w:spacing w:before="450" w:after="450" w:line="312" w:lineRule="auto"/>
      </w:pPr>
      <w:r>
        <w:rPr>
          <w:rFonts w:ascii="宋体" w:hAnsi="宋体" w:eastAsia="宋体" w:cs="宋体"/>
          <w:color w:val="000"/>
          <w:sz w:val="28"/>
          <w:szCs w:val="28"/>
        </w:rPr>
        <w:t xml:space="preserve">根据《住房公积金条例》关于每个设区城市只设立一个住房公积金管理中心的规定，和市政府关于住房公积金管理机构资产移交的安排，今年我们重点配合市住房公积金管理中心等部门做好省、行业公积金机构的移交。为使全市住房分配货币化严格按政策规定执行，我们对住房补贴资金进行了认真的调查了解，××××年上半年，共审核拨付住房补贴资金万元。</w:t>
      </w:r>
    </w:p>
    <w:p>
      <w:pPr>
        <w:ind w:left="0" w:right="0" w:firstLine="560"/>
        <w:spacing w:before="450" w:after="450" w:line="312" w:lineRule="auto"/>
      </w:pPr>
      <w:r>
        <w:rPr>
          <w:rFonts w:ascii="宋体" w:hAnsi="宋体" w:eastAsia="宋体" w:cs="宋体"/>
          <w:color w:val="000"/>
          <w:sz w:val="28"/>
          <w:szCs w:val="28"/>
        </w:rPr>
        <w:t xml:space="preserve">（二）认真做好各种报表汇总上报。</w:t>
      </w:r>
    </w:p>
    <w:p>
      <w:pPr>
        <w:ind w:left="0" w:right="0" w:firstLine="560"/>
        <w:spacing w:before="450" w:after="450" w:line="312" w:lineRule="auto"/>
      </w:pPr>
      <w:r>
        <w:rPr>
          <w:rFonts w:ascii="宋体" w:hAnsi="宋体" w:eastAsia="宋体" w:cs="宋体"/>
          <w:color w:val="000"/>
          <w:sz w:val="28"/>
          <w:szCs w:val="28"/>
        </w:rPr>
        <w:t xml:space="preserve">预算外局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⒈今年上半年非税收入完成计划，同比增长，但其中亿元为土地专款静增，占增收总额的，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⒉城建资金收入万元，同比增长，完成计划，但收入进度缓慢，特别是城建税、自来水附加、污水处理费、出租车有偿使用费、电费附加、环城快速路桥费均出现不同幅度的收入下降。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⒊今年筹措城建资金亿元，目前已完成亿元，占计划，但受今年的宏观经济政策调整的影响，特别是央行上调准备金，部分行业贷款限制进入，新增贷款依然形势严峻，下半年城建资金的缺口仍需亿元。</w:t>
      </w:r>
    </w:p>
    <w:p>
      <w:pPr>
        <w:ind w:left="0" w:right="0" w:firstLine="560"/>
        <w:spacing w:before="450" w:after="450" w:line="312" w:lineRule="auto"/>
      </w:pPr>
      <w:r>
        <w:rPr>
          <w:rFonts w:ascii="宋体" w:hAnsi="宋体" w:eastAsia="宋体" w:cs="宋体"/>
          <w:color w:val="000"/>
          <w:sz w:val="28"/>
          <w:szCs w:val="28"/>
        </w:rPr>
        <w:t xml:space="preserve">（二）准备采取的措施</w:t>
      </w:r>
    </w:p>
    <w:p>
      <w:pPr>
        <w:ind w:left="0" w:right="0" w:firstLine="560"/>
        <w:spacing w:before="450" w:after="450" w:line="312" w:lineRule="auto"/>
      </w:pPr>
      <w:r>
        <w:rPr>
          <w:rFonts w:ascii="宋体" w:hAnsi="宋体" w:eastAsia="宋体" w:cs="宋体"/>
          <w:color w:val="000"/>
          <w:sz w:val="28"/>
          <w:szCs w:val="28"/>
        </w:rPr>
        <w:t xml:space="preserve">⒈加大征收的组织力度，确保下半年收入任务亿元的完成。</w:t>
      </w:r>
    </w:p>
    <w:p>
      <w:pPr>
        <w:ind w:left="0" w:right="0" w:firstLine="560"/>
        <w:spacing w:before="450" w:after="450" w:line="312" w:lineRule="auto"/>
      </w:pPr>
      <w:r>
        <w:rPr>
          <w:rFonts w:ascii="宋体" w:hAnsi="宋体" w:eastAsia="宋体" w:cs="宋体"/>
          <w:color w:val="000"/>
          <w:sz w:val="28"/>
          <w:szCs w:val="28"/>
        </w:rPr>
        <w:t xml:space="preserve">⒉在目前贷款规模紧缩的形势下，加强与银行协作，积极配合原贷款银行，在保证按期还本付息的基础上，做好借新还旧，确保原贷款规模不减少。</w:t>
      </w:r>
    </w:p>
    <w:p>
      <w:pPr>
        <w:ind w:left="0" w:right="0" w:firstLine="560"/>
        <w:spacing w:before="450" w:after="450" w:line="312" w:lineRule="auto"/>
      </w:pPr>
      <w:r>
        <w:rPr>
          <w:rFonts w:ascii="宋体" w:hAnsi="宋体" w:eastAsia="宋体" w:cs="宋体"/>
          <w:color w:val="000"/>
          <w:sz w:val="28"/>
          <w:szCs w:val="28"/>
        </w:rPr>
        <w:t xml:space="preserve">⒊继续与百瑞、中原两家信托公司合作，争取多发信托计划，同时仍以市属公司为主体申请银行贷款，努力增加新增贷款规模亿元。</w:t>
      </w:r>
    </w:p>
    <w:p>
      <w:pPr>
        <w:ind w:left="0" w:right="0" w:firstLine="560"/>
        <w:spacing w:before="450" w:after="450" w:line="312" w:lineRule="auto"/>
      </w:pPr>
      <w:r>
        <w:rPr>
          <w:rFonts w:ascii="宋体" w:hAnsi="宋体" w:eastAsia="宋体" w:cs="宋体"/>
          <w:color w:val="000"/>
          <w:sz w:val="28"/>
          <w:szCs w:val="28"/>
        </w:rPr>
        <w:t xml:space="preserve">⒋积极广泛联系，多方了解融资信息，除争取本地金融机构支持外，加强与外地金融机构和融资中介机构合作，拓宽筹资渠道，缓解资金压力。</w:t>
      </w:r>
    </w:p>
    <w:p>
      <w:pPr>
        <w:ind w:left="0" w:right="0" w:firstLine="560"/>
        <w:spacing w:before="450" w:after="450" w:line="312" w:lineRule="auto"/>
      </w:pPr>
      <w:r>
        <w:rPr>
          <w:rFonts w:ascii="宋体" w:hAnsi="宋体" w:eastAsia="宋体" w:cs="宋体"/>
          <w:color w:val="000"/>
          <w:sz w:val="28"/>
          <w:szCs w:val="28"/>
        </w:rPr>
        <w:t xml:space="preserve">有：一是根据《银行代收责任制》的要求，进一步明确执收单位、缴款人、代收银行和财政部门的责任，将责任分解到人，堵塞各种可能的漏洞，有效防范财政风险，使银行代收走向制度化、规范化。二是对区级罚没收入并入银行代收网络管理进行了认真调查研究，并起草了相关实施意见。三是继续加强对代收网络的监督，确保了网络运行的安全和信息的准确无误。××××年上半年，全市共有个单位通过网络发生代收业务万笔，实现网络收入亿元。</w:t>
      </w:r>
    </w:p>
    <w:p>
      <w:pPr>
        <w:ind w:left="0" w:right="0" w:firstLine="560"/>
        <w:spacing w:before="450" w:after="450" w:line="312" w:lineRule="auto"/>
      </w:pPr>
      <w:r>
        <w:rPr>
          <w:rFonts w:ascii="宋体" w:hAnsi="宋体" w:eastAsia="宋体" w:cs="宋体"/>
          <w:color w:val="000"/>
          <w:sz w:val="28"/>
          <w:szCs w:val="28"/>
        </w:rPr>
        <w:t xml:space="preserve">（二）加强非税收入票据管理，全面实现“以票控费”。</w:t>
      </w:r>
    </w:p>
    <w:p>
      <w:pPr>
        <w:ind w:left="0" w:right="0" w:firstLine="560"/>
        <w:spacing w:before="450" w:after="450" w:line="312" w:lineRule="auto"/>
      </w:pPr>
      <w:r>
        <w:rPr>
          <w:rFonts w:ascii="宋体" w:hAnsi="宋体" w:eastAsia="宋体" w:cs="宋体"/>
          <w:color w:val="000"/>
          <w:sz w:val="28"/>
          <w:szCs w:val="28"/>
        </w:rPr>
        <w:t xml:space="preserve">票据管理是财政控制和监管非税收入的重要手段，是管理非税收入的源头。我们认真做好与省财政厅、各县（市）区票据管理的衔接，按时汇总、上报票据计划，及时向省厅领取票据，全面掌握全市票据使用情况，上半年共入库电子票据，箱，出库，箱，入库现场执收票据，本，出库，本。按照省厅对清理回收作废空白票据的安排，我们仅用个日清理回收电子票据，份，现场执收票据，本。严格执行验旧领新、定期核销的票据管理制度，加强市本级银行代收、现场执收已使用票据的复核、核销、整理、入档、查档，确保票据的领用数与核销数一致，电子票据与信息上的内容核对一致，上半年共核销电子票据，份，核销现场执收票据，本，清理监销已满保存期的票据存根，本。</w:t>
      </w:r>
    </w:p>
    <w:p>
      <w:pPr>
        <w:ind w:left="0" w:right="0" w:firstLine="560"/>
        <w:spacing w:before="450" w:after="450" w:line="312" w:lineRule="auto"/>
      </w:pPr>
      <w:r>
        <w:rPr>
          <w:rFonts w:ascii="宋体" w:hAnsi="宋体" w:eastAsia="宋体" w:cs="宋体"/>
          <w:color w:val="000"/>
          <w:sz w:val="28"/>
          <w:szCs w:val="28"/>
        </w:rPr>
        <w:t xml:space="preserve">（三）配合部门预算的全面推行，使预算外资金与预算内资金统筹使用，统一管理。</w:t>
      </w:r>
    </w:p>
    <w:p>
      <w:pPr>
        <w:ind w:left="0" w:right="0" w:firstLine="560"/>
        <w:spacing w:before="450" w:after="450" w:line="312" w:lineRule="auto"/>
      </w:pPr>
      <w:r>
        <w:rPr>
          <w:rFonts w:ascii="宋体" w:hAnsi="宋体" w:eastAsia="宋体" w:cs="宋体"/>
          <w:color w:val="000"/>
          <w:sz w:val="28"/>
          <w:szCs w:val="28"/>
        </w:rPr>
        <w:t xml:space="preserve">按照财政部和省财政厅关于推进财政管理制度改革的部署，以及对行政事业性收费、政府性基金、罚没收入实行“收支脱钩”的要求，我们严格执行部门预算管理制度，将预算内、外资金一并编入部门预算，统筹安排使用。市直各单位的预算外资金和预算内资金一样，按照部门预算的编制原则、审批程序和监督办法进行管理。在收入方面，计划编入部门预算，资金通过银行代收直接进入财政专户。在审批程序上，随部门预算的审批程序审批，在财政监督上，随部门预算的监督办法进行监督。在支出管理上，将市直部门在财政内部各支出处室进行了划分，各支出初室对所分管的市直单位预算内外资金统一管理。以上措施的实施，使预算外资金的管理和预算内资金一样的规范合理。</w:t>
      </w:r>
    </w:p>
    <w:p>
      <w:pPr>
        <w:ind w:left="0" w:right="0" w:firstLine="560"/>
        <w:spacing w:before="450" w:after="450" w:line="312" w:lineRule="auto"/>
      </w:pPr>
      <w:r>
        <w:rPr>
          <w:rFonts w:ascii="宋体" w:hAnsi="宋体" w:eastAsia="宋体" w:cs="宋体"/>
          <w:color w:val="000"/>
          <w:sz w:val="28"/>
          <w:szCs w:val="28"/>
        </w:rPr>
        <w:t xml:space="preserve">（四）做好稽查，促进“收支两条线”规定全面落实。</w:t>
      </w:r>
    </w:p>
    <w:p>
      <w:pPr>
        <w:ind w:left="0" w:right="0" w:firstLine="560"/>
        <w:spacing w:before="450" w:after="450" w:line="312" w:lineRule="auto"/>
      </w:pPr>
      <w:r>
        <w:rPr>
          <w:rFonts w:ascii="宋体" w:hAnsi="宋体" w:eastAsia="宋体" w:cs="宋体"/>
          <w:color w:val="000"/>
          <w:sz w:val="28"/>
          <w:szCs w:val="28"/>
        </w:rPr>
        <w:t xml:space="preserve">对非税收入的日常稽查和专项检查是我们落实“收支两条线”的重要手段。月中旬，按照豫财综号文件精神，对我市学校收费资金政策落实和管理情况进行了全面自查清理，并将结果上报省厅；月份，对即开型彩票集中销售的监管做了大量，对中奖后的兑奖人员的身份进行私下核查，并按豫财综号文件通知，暂停销售即开型集中彩票，对即开型大奖的销售情况进行了全面清理。月份，从新闻媒体得知，小学附近非法销售有奖卡片，及时和省里联系，向市公安局发出《关于协助打击我市非法彩票的函》，请求公安部门对我市中小学周围进行清理检查，保障了我市彩票市场的正常秩序，也为小学生营造了一个良好的学习环境。根据市监察局联席会议部署，为我市阳光工程提供决策依据，我们还及时整理了全市各部门、各单位收费项目及行政事业单位人员编制情况。</w:t>
      </w:r>
    </w:p>
    <w:p>
      <w:pPr>
        <w:ind w:left="0" w:right="0" w:firstLine="560"/>
        <w:spacing w:before="450" w:after="450" w:line="312" w:lineRule="auto"/>
      </w:pPr>
      <w:r>
        <w:rPr>
          <w:rFonts w:ascii="宋体" w:hAnsi="宋体" w:eastAsia="宋体" w:cs="宋体"/>
          <w:color w:val="000"/>
          <w:sz w:val="28"/>
          <w:szCs w:val="28"/>
        </w:rPr>
        <w:t xml:space="preserve">四、做好财政综合管理</w:t>
      </w:r>
    </w:p>
    <w:p>
      <w:pPr>
        <w:ind w:left="0" w:right="0" w:firstLine="560"/>
        <w:spacing w:before="450" w:after="450" w:line="312" w:lineRule="auto"/>
      </w:pPr>
      <w:r>
        <w:rPr>
          <w:rFonts w:ascii="宋体" w:hAnsi="宋体" w:eastAsia="宋体" w:cs="宋体"/>
          <w:color w:val="000"/>
          <w:sz w:val="28"/>
          <w:szCs w:val="28"/>
        </w:rPr>
        <w:t xml:space="preserve">（一）做好住房公积金和住房分配货币化。</w:t>
      </w:r>
    </w:p>
    <w:p>
      <w:pPr>
        <w:ind w:left="0" w:right="0" w:firstLine="560"/>
        <w:spacing w:before="450" w:after="450" w:line="312" w:lineRule="auto"/>
      </w:pPr>
      <w:r>
        <w:rPr>
          <w:rFonts w:ascii="宋体" w:hAnsi="宋体" w:eastAsia="宋体" w:cs="宋体"/>
          <w:color w:val="000"/>
          <w:sz w:val="28"/>
          <w:szCs w:val="28"/>
        </w:rPr>
        <w:t xml:space="preserve">根据《住房公积金条例》关于每个设区城市只设立一个住房公积金管理中心的规定，和市政府关于住房公积金管理机构资产移交的安排，今年我们重点配合市住房公积金管理中心等部门做好省、行业公积金机构的移交。为使全市住房分配货币化严格按政策规定执行，我们对住房补贴资金进行了认真的调查了解，××××年上半年，共审核拨付住房补贴资金万元。</w:t>
      </w:r>
    </w:p>
    <w:p>
      <w:pPr>
        <w:ind w:left="0" w:right="0" w:firstLine="560"/>
        <w:spacing w:before="450" w:after="450" w:line="312" w:lineRule="auto"/>
      </w:pPr>
      <w:r>
        <w:rPr>
          <w:rFonts w:ascii="宋体" w:hAnsi="宋体" w:eastAsia="宋体" w:cs="宋体"/>
          <w:color w:val="000"/>
          <w:sz w:val="28"/>
          <w:szCs w:val="28"/>
        </w:rPr>
        <w:t xml:space="preserve">（二）认真做好各种报表汇总上报。</w:t>
      </w:r>
    </w:p>
    <w:p>
      <w:pPr>
        <w:ind w:left="0" w:right="0" w:firstLine="560"/>
        <w:spacing w:before="450" w:after="450" w:line="312" w:lineRule="auto"/>
      </w:pPr>
      <w:r>
        <w:rPr>
          <w:rFonts w:ascii="宋体" w:hAnsi="宋体" w:eastAsia="宋体" w:cs="宋体"/>
          <w:color w:val="000"/>
          <w:sz w:val="28"/>
          <w:szCs w:val="28"/>
        </w:rPr>
        <w:t xml:space="preserve">预算外局综合性强，省厅要求上报的各种报表繁多，对安排的各种报表汇总任务，我们都认真完成，并及时上报。汇总上报的报表主要有：财政专户电月报、非税收入月报、彩票月报、土地收支季报以及各种报表的年报等。</w:t>
      </w:r>
    </w:p>
    <w:p>
      <w:pPr>
        <w:ind w:left="0" w:right="0" w:firstLine="560"/>
        <w:spacing w:before="450" w:after="450" w:line="312" w:lineRule="auto"/>
      </w:pPr>
      <w:r>
        <w:rPr>
          <w:rFonts w:ascii="宋体" w:hAnsi="宋体" w:eastAsia="宋体" w:cs="宋体"/>
          <w:color w:val="000"/>
          <w:sz w:val="28"/>
          <w:szCs w:val="28"/>
        </w:rPr>
        <w:t xml:space="preserve">五、存在的主要问题和下半年采取措施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⒈今年上半年非税收入完成计划，同比增长，但其中亿元为土地专款静增，占增收总额的，形成财力的资金增幅不大。从分类上看，由于行政性收费逐步纳入预算，应缴预算收入较上年大幅增加，预算外资金则相应减少。</w:t>
      </w:r>
    </w:p>
    <w:p>
      <w:pPr>
        <w:ind w:left="0" w:right="0" w:firstLine="560"/>
        <w:spacing w:before="450" w:after="450" w:line="312" w:lineRule="auto"/>
      </w:pPr>
      <w:r>
        <w:rPr>
          <w:rFonts w:ascii="宋体" w:hAnsi="宋体" w:eastAsia="宋体" w:cs="宋体"/>
          <w:color w:val="000"/>
          <w:sz w:val="28"/>
          <w:szCs w:val="28"/>
        </w:rPr>
        <w:t xml:space="preserve">⒉城建资金收入万元，同比增长，完成计划，但收入进度缓慢，特别是城建税、自来水附加、污水处理费、出租车有偿使用费、电费附加、环城快速路桥费均出现不同幅度的收入下降。</w:t>
      </w:r>
    </w:p>
    <w:p>
      <w:pPr>
        <w:ind w:left="0" w:right="0" w:firstLine="560"/>
        <w:spacing w:before="450" w:after="450" w:line="312" w:lineRule="auto"/>
      </w:pPr>
      <w:r>
        <w:rPr>
          <w:rFonts w:ascii="宋体" w:hAnsi="宋体" w:eastAsia="宋体" w:cs="宋体"/>
          <w:color w:val="000"/>
          <w:sz w:val="28"/>
          <w:szCs w:val="28"/>
        </w:rPr>
        <w:t xml:space="preserve">⒊今年筹措城建资金亿元，目前已完成亿元，占计划，但受今年的宏观经济政策调整的影响，特别是央行上调准备金，部分行业贷款限制进入，新增贷款依然形势严峻，下半年城建资金的缺口仍需亿元。</w:t>
      </w:r>
    </w:p>
    <w:p>
      <w:pPr>
        <w:ind w:left="0" w:right="0" w:firstLine="560"/>
        <w:spacing w:before="450" w:after="450" w:line="312" w:lineRule="auto"/>
      </w:pPr>
      <w:r>
        <w:rPr>
          <w:rFonts w:ascii="宋体" w:hAnsi="宋体" w:eastAsia="宋体" w:cs="宋体"/>
          <w:color w:val="000"/>
          <w:sz w:val="28"/>
          <w:szCs w:val="28"/>
        </w:rPr>
        <w:t xml:space="preserve">（二）准备采取的措施</w:t>
      </w:r>
    </w:p>
    <w:p>
      <w:pPr>
        <w:ind w:left="0" w:right="0" w:firstLine="560"/>
        <w:spacing w:before="450" w:after="450" w:line="312" w:lineRule="auto"/>
      </w:pPr>
      <w:r>
        <w:rPr>
          <w:rFonts w:ascii="宋体" w:hAnsi="宋体" w:eastAsia="宋体" w:cs="宋体"/>
          <w:color w:val="000"/>
          <w:sz w:val="28"/>
          <w:szCs w:val="28"/>
        </w:rPr>
        <w:t xml:space="preserve">⒈加大征收的组织力度，确保下半年收入任务亿元的完成。</w:t>
      </w:r>
    </w:p>
    <w:p>
      <w:pPr>
        <w:ind w:left="0" w:right="0" w:firstLine="560"/>
        <w:spacing w:before="450" w:after="450" w:line="312" w:lineRule="auto"/>
      </w:pPr>
      <w:r>
        <w:rPr>
          <w:rFonts w:ascii="宋体" w:hAnsi="宋体" w:eastAsia="宋体" w:cs="宋体"/>
          <w:color w:val="000"/>
          <w:sz w:val="28"/>
          <w:szCs w:val="28"/>
        </w:rPr>
        <w:t xml:space="preserve">⒉在目前贷款规模紧缩的形势下，加强与银行协作，积极配合原贷款银行，在保证按期还本付息的基础上，做好借新还旧，确保原贷款规模不减少。</w:t>
      </w:r>
    </w:p>
    <w:p>
      <w:pPr>
        <w:ind w:left="0" w:right="0" w:firstLine="560"/>
        <w:spacing w:before="450" w:after="450" w:line="312" w:lineRule="auto"/>
      </w:pPr>
      <w:r>
        <w:rPr>
          <w:rFonts w:ascii="宋体" w:hAnsi="宋体" w:eastAsia="宋体" w:cs="宋体"/>
          <w:color w:val="000"/>
          <w:sz w:val="28"/>
          <w:szCs w:val="28"/>
        </w:rPr>
        <w:t xml:space="preserve">⒊继续与百瑞、中原两家信托公司合作，争取多发信托计划，同时仍以市属公司为主体申请银行贷款，努力增加新增贷款规模亿元。</w:t>
      </w:r>
    </w:p>
    <w:p>
      <w:pPr>
        <w:ind w:left="0" w:right="0" w:firstLine="560"/>
        <w:spacing w:before="450" w:after="450" w:line="312" w:lineRule="auto"/>
      </w:pPr>
      <w:r>
        <w:rPr>
          <w:rFonts w:ascii="宋体" w:hAnsi="宋体" w:eastAsia="宋体" w:cs="宋体"/>
          <w:color w:val="000"/>
          <w:sz w:val="28"/>
          <w:szCs w:val="28"/>
        </w:rPr>
        <w:t xml:space="preserve">⒋积极广泛联系，多方了解融资信息，除争取本地金融机构支持外，加强与外地金融机构和融资中介机构合作，拓宽筹资渠道，缓解资金压力。</w:t>
      </w:r>
    </w:p>
    <w:p>
      <w:pPr>
        <w:ind w:left="0" w:right="0" w:firstLine="560"/>
        <w:spacing w:before="450" w:after="450" w:line="312" w:lineRule="auto"/>
      </w:pPr>
      <w:r>
        <w:rPr>
          <w:rFonts w:ascii="黑体" w:hAnsi="黑体" w:eastAsia="黑体" w:cs="黑体"/>
          <w:color w:val="000000"/>
          <w:sz w:val="36"/>
          <w:szCs w:val="36"/>
          <w:b w:val="1"/>
          <w:bCs w:val="1"/>
        </w:rPr>
        <w:t xml:space="preserve">第五篇：市预算外资金管理局上半年工作总结</w:t>
      </w:r>
    </w:p>
    <w:p>
      <w:pPr>
        <w:ind w:left="0" w:right="0" w:firstLine="560"/>
        <w:spacing w:before="450" w:after="450" w:line="312" w:lineRule="auto"/>
      </w:pPr>
      <w:r>
        <w:rPr>
          <w:rFonts w:ascii="宋体" w:hAnsi="宋体" w:eastAsia="宋体" w:cs="宋体"/>
          <w:color w:val="000"/>
          <w:sz w:val="28"/>
          <w:szCs w:val="28"/>
        </w:rPr>
        <w:t xml:space="preserve">XX年上半年，预外局在财政局党委的正确领导下，认真贯彻全市财政工作会议精神，进一步落实“收支两条线”规定，积极推进部门预算，大力组织各项财政非税收入,合理调度资金，保证了城市管理工作正常开展和各项城建项目的如期建设，圆满完成了各项收支任务。现将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XX年上半年，预算外局共计组织非税收入182，241万元，较上年同期93，612万元增长94%。各项工作目标完成情况是：</w:t>
      </w:r>
    </w:p>
    <w:p>
      <w:pPr>
        <w:ind w:left="0" w:right="0" w:firstLine="560"/>
        <w:spacing w:before="450" w:after="450" w:line="312" w:lineRule="auto"/>
      </w:pPr>
      <w:r>
        <w:rPr>
          <w:rFonts w:ascii="宋体" w:hAnsi="宋体" w:eastAsia="宋体" w:cs="宋体"/>
          <w:color w:val="000"/>
          <w:sz w:val="28"/>
          <w:szCs w:val="28"/>
        </w:rPr>
        <w:t xml:space="preserve">（一）筹措城建资金177，800万元（以预算外局承贷的133，418万元，以公司为主体承贷的44，382万元），完成全年目标任务30亿元的59.26%。</w:t>
      </w:r>
    </w:p>
    <w:p>
      <w:pPr>
        <w:ind w:left="0" w:right="0" w:firstLine="560"/>
        <w:spacing w:before="450" w:after="450" w:line="312" w:lineRule="auto"/>
      </w:pPr>
      <w:r>
        <w:rPr>
          <w:rFonts w:ascii="宋体" w:hAnsi="宋体" w:eastAsia="宋体" w:cs="宋体"/>
          <w:color w:val="000"/>
          <w:sz w:val="28"/>
          <w:szCs w:val="28"/>
        </w:rPr>
        <w:t xml:space="preserve">（二）组织财政非税收入182，241万元，完成计划30亿元的60.7%。其中收费中心直接组织收费11亿元，完成全年目标任务6亿元的183%。</w:t>
      </w:r>
    </w:p>
    <w:p>
      <w:pPr>
        <w:ind w:left="0" w:right="0" w:firstLine="560"/>
        <w:spacing w:before="450" w:after="450" w:line="312" w:lineRule="auto"/>
      </w:pPr>
      <w:r>
        <w:rPr>
          <w:rFonts w:ascii="宋体" w:hAnsi="宋体" w:eastAsia="宋体" w:cs="宋体"/>
          <w:color w:val="000"/>
          <w:sz w:val="28"/>
          <w:szCs w:val="28"/>
        </w:rPr>
        <w:t xml:space="preserve">（三）对专项支出跟踪问效，写出跟踪问效报告2篇，占全年目标任务5篇的40%。</w:t>
      </w:r>
    </w:p>
    <w:p>
      <w:pPr>
        <w:ind w:left="0" w:right="0" w:firstLine="560"/>
        <w:spacing w:before="450" w:after="450" w:line="312" w:lineRule="auto"/>
      </w:pPr>
      <w:r>
        <w:rPr>
          <w:rFonts w:ascii="宋体" w:hAnsi="宋体" w:eastAsia="宋体" w:cs="宋体"/>
          <w:color w:val="000"/>
          <w:sz w:val="28"/>
          <w:szCs w:val="28"/>
        </w:rPr>
        <w:t xml:space="preserve">二、贯彻市政府经营城市战略，做好城建资金的组织、筹措和管理工作</w:t>
      </w:r>
    </w:p>
    <w:p>
      <w:pPr>
        <w:ind w:left="0" w:right="0" w:firstLine="560"/>
        <w:spacing w:before="450" w:after="450" w:line="312" w:lineRule="auto"/>
      </w:pPr>
      <w:r>
        <w:rPr>
          <w:rFonts w:ascii="宋体" w:hAnsi="宋体" w:eastAsia="宋体" w:cs="宋体"/>
          <w:color w:val="000"/>
          <w:sz w:val="28"/>
          <w:szCs w:val="28"/>
        </w:rPr>
        <w:t xml:space="preserve">（一）充分运用经营城市理念，大力组织城市建设资金。</w:t>
      </w:r>
    </w:p>
    <w:p>
      <w:pPr>
        <w:ind w:left="0" w:right="0" w:firstLine="560"/>
        <w:spacing w:before="450" w:after="450" w:line="312" w:lineRule="auto"/>
      </w:pPr>
      <w:r>
        <w:rPr>
          <w:rFonts w:ascii="宋体" w:hAnsi="宋体" w:eastAsia="宋体" w:cs="宋体"/>
          <w:color w:val="000"/>
          <w:sz w:val="28"/>
          <w:szCs w:val="28"/>
        </w:rPr>
        <w:t xml:space="preserve">为了贯彻党的“十六大”精神，落实省委七届五次全会通过的全面建设小康社会的规划纲要，市委、市政府提出了建设大郑州，努力实现城区面貌一年一小变，三年一大变的目标。为实现这个目标，我们认真履行财政职责，配合有关部门运用经营城市的理念，引入市场竞争机制，管好用好城市资源，将土地资源收购储备，对所有经营性用地项目全部通过招标、拍卖、挂牌方式出让土地。XX年1-6月份，国土专户收入实现87，801万元，国土专户支出70，647万元，其中土地补偿性支出70，275万元（用于国有企业改制及职工身份转换补偿32，327万元，土地收购成本支出31，643万元，其它补偿支出6，305万元），土地开发性支出372万元。</w:t>
      </w:r>
    </w:p>
    <w:p>
      <w:pPr>
        <w:ind w:left="0" w:right="0" w:firstLine="560"/>
        <w:spacing w:before="450" w:after="450" w:line="312" w:lineRule="auto"/>
      </w:pPr>
      <w:r>
        <w:rPr>
          <w:rFonts w:ascii="宋体" w:hAnsi="宋体" w:eastAsia="宋体" w:cs="宋体"/>
          <w:color w:val="000"/>
          <w:sz w:val="28"/>
          <w:szCs w:val="28"/>
        </w:rPr>
        <w:t xml:space="preserve">（二）用足、用好已有的收费政策，组织好配套费等城建规费的征收和清欠工作。</w:t>
      </w:r>
    </w:p>
    <w:p>
      <w:pPr>
        <w:ind w:left="0" w:right="0" w:firstLine="560"/>
        <w:spacing w:before="450" w:after="450" w:line="312" w:lineRule="auto"/>
      </w:pPr>
      <w:r>
        <w:rPr>
          <w:rFonts w:ascii="宋体" w:hAnsi="宋体" w:eastAsia="宋体" w:cs="宋体"/>
          <w:color w:val="000"/>
          <w:sz w:val="28"/>
          <w:szCs w:val="28"/>
        </w:rPr>
        <w:t xml:space="preserve">配套费是用于城建的专项收费，一直以来都在我市城建资金中占有很大比重，为组织好该项收入，坚持由财政先行收费，然后再由规划部门发放建筑许可证的程序。在收费工作中，我们认真落实市政府关于所有减免必须报市政府常务会议研究决定的办法，堵塞减免漏洞。在做好日常征收工作的同时，我们还抽调得力人员对往年欠缴的配套费进行催收，其中清欠资金完成1165万元，以房抵债15万元。XX年1-6月份，共征收配套费10，929万元，占计划18，000万元的60%，较上年同期增长12%。</w:t>
      </w:r>
    </w:p>
    <w:p>
      <w:pPr>
        <w:ind w:left="0" w:right="0" w:firstLine="560"/>
        <w:spacing w:before="450" w:after="450" w:line="312" w:lineRule="auto"/>
      </w:pPr>
      <w:r>
        <w:rPr>
          <w:rFonts w:ascii="宋体" w:hAnsi="宋体" w:eastAsia="宋体" w:cs="宋体"/>
          <w:color w:val="000"/>
          <w:sz w:val="28"/>
          <w:szCs w:val="28"/>
        </w:rPr>
        <w:t xml:space="preserve">（三）加大征管力度，确保环城快速路桥车辆通行费应收不漏。</w:t>
      </w:r>
    </w:p>
    <w:p>
      <w:pPr>
        <w:ind w:left="0" w:right="0" w:firstLine="560"/>
        <w:spacing w:before="450" w:after="450" w:line="312" w:lineRule="auto"/>
      </w:pPr>
      <w:r>
        <w:rPr>
          <w:rFonts w:ascii="宋体" w:hAnsi="宋体" w:eastAsia="宋体" w:cs="宋体"/>
          <w:color w:val="000"/>
          <w:sz w:val="28"/>
          <w:szCs w:val="28"/>
        </w:rPr>
        <w:t xml:space="preserve">为了加强环城快速路桥车辆通行费征收工作，我们继续与公安等部门联合在全市设立15个征收窗口，在多家媒体发布通告，落实目标责任制，多次召开协调会，督促指导征收工作，XX年1-6月份共组织征收环城快速路桥车辆通行费共计8252万元。</w:t>
      </w:r>
    </w:p>
    <w:p>
      <w:pPr>
        <w:ind w:left="0" w:right="0" w:firstLine="560"/>
        <w:spacing w:before="450" w:after="450" w:line="312" w:lineRule="auto"/>
      </w:pPr>
      <w:r>
        <w:rPr>
          <w:rFonts w:ascii="宋体" w:hAnsi="宋体" w:eastAsia="宋体" w:cs="宋体"/>
          <w:color w:val="000"/>
          <w:sz w:val="28"/>
          <w:szCs w:val="28"/>
        </w:rPr>
        <w:t xml:space="preserve">（四）积极筹措城建资金，确保城建项目资金需要。</w:t>
      </w:r>
    </w:p>
    <w:p>
      <w:pPr>
        <w:ind w:left="0" w:right="0" w:firstLine="560"/>
        <w:spacing w:before="450" w:after="450" w:line="312" w:lineRule="auto"/>
      </w:pPr>
      <w:r>
        <w:rPr>
          <w:rFonts w:ascii="宋体" w:hAnsi="宋体" w:eastAsia="宋体" w:cs="宋体"/>
          <w:color w:val="000"/>
          <w:sz w:val="28"/>
          <w:szCs w:val="28"/>
        </w:rPr>
        <w:t xml:space="preserve">根据市政府工作安排，XX年我局负责筹措城建资金30亿元，其中用于还本付息12亿元，续建项目10亿元，会展中心项目8亿元。为确保及时、足额完成筹资任务，我们成立筹资领导小组，加强与省内11家银行、两家信托公司以及省建设投资总公司等十四家金融机构的业务联系。1-6月份，完成贷款任务177，800万元（以预算外局承贷的133，418万元，以公司为主体承贷的44，382万元）。根据下半年工程安排，扣除能完成的城建资金收入，并考虑非税收入代收网络等有利因素，预计下半年至少需要取得新增贷款7-8亿元。春节过后受宏观政策调整的影响，央行银行准备金上调和部分行业贷款限制进入，我们面临的筹资任务更为艰巨。下半年我们将重点做好以市属公司为主体承贷和发行信托计划为主要方式的城建筹资工作。</w:t>
      </w:r>
    </w:p>
    <w:p>
      <w:pPr>
        <w:ind w:left="0" w:right="0" w:firstLine="560"/>
        <w:spacing w:before="450" w:after="450" w:line="312" w:lineRule="auto"/>
      </w:pPr>
      <w:r>
        <w:rPr>
          <w:rFonts w:ascii="宋体" w:hAnsi="宋体" w:eastAsia="宋体" w:cs="宋体"/>
          <w:color w:val="000"/>
          <w:sz w:val="28"/>
          <w:szCs w:val="28"/>
        </w:rPr>
        <w:t xml:space="preserve">（五）加强城建资金支出管理，提高资金使用效益。</w:t>
      </w:r>
    </w:p>
    <w:p>
      <w:pPr>
        <w:ind w:left="0" w:right="0" w:firstLine="560"/>
        <w:spacing w:before="450" w:after="450" w:line="312" w:lineRule="auto"/>
      </w:pPr>
      <w:r>
        <w:rPr>
          <w:rFonts w:ascii="宋体" w:hAnsi="宋体" w:eastAsia="宋体" w:cs="宋体"/>
          <w:color w:val="000"/>
          <w:sz w:val="28"/>
          <w:szCs w:val="28"/>
        </w:rPr>
        <w:t xml:space="preserve">我局对分工负责的11个部门预算内、外资金，包括专项城建资金和城市管理经费，一律按照部门预算的编制原则、审批程序和监督办法进行管理；对于城市建设项目支出，坚持先由市计划委员会审核项目投资下达投资计划，市财政按照项目计划和工程进度拨款，并对工程项目从招标开始实施全过程监督。1-6月份城建资金支出共计完成154，000万元，完成全年城建资金计划322，006万元的47%。其中，一般城建资金累计支出143，831万元，占计划指标290，906万元的49%，专项城建资金累计支出10，169万元，占计划指标31，100万元的32%。财政支持的城市建设项目123个，其中包括农业路立交、桐柏路改造、107辅道、文化路、郑花路综合整治、垃圾综合处理场、五龙口污水处理场等城市重点工程。对已经拨付到位的资金，及时跟踪问效，目前已经写出跟踪问效报告2篇。</w:t>
      </w:r>
    </w:p>
    <w:p>
      <w:pPr>
        <w:ind w:left="0" w:right="0" w:firstLine="560"/>
        <w:spacing w:before="450" w:after="450" w:line="312" w:lineRule="auto"/>
      </w:pPr>
      <w:r>
        <w:rPr>
          <w:rFonts w:ascii="宋体" w:hAnsi="宋体" w:eastAsia="宋体" w:cs="宋体"/>
          <w:color w:val="000"/>
          <w:sz w:val="28"/>
          <w:szCs w:val="28"/>
        </w:rPr>
        <w:t xml:space="preserve">三、继续深化“收支两条线”改革，进一步加强预算外资金管理</w:t>
      </w:r>
    </w:p>
    <w:p>
      <w:pPr>
        <w:ind w:left="0" w:right="0" w:firstLine="560"/>
        <w:spacing w:before="450" w:after="450" w:line="312" w:lineRule="auto"/>
      </w:pPr>
      <w:r>
        <w:rPr>
          <w:rFonts w:ascii="宋体" w:hAnsi="宋体" w:eastAsia="宋体" w:cs="宋体"/>
          <w:color w:val="000"/>
          <w:sz w:val="28"/>
          <w:szCs w:val="28"/>
        </w:rPr>
        <w:t xml:space="preserve">（一）继续完善银行代收工作。</w:t>
      </w:r>
    </w:p>
    <w:p>
      <w:pPr>
        <w:ind w:left="0" w:right="0" w:firstLine="560"/>
        <w:spacing w:before="450" w:after="450" w:line="312" w:lineRule="auto"/>
      </w:pPr>
      <w:r>
        <w:rPr>
          <w:rFonts w:ascii="宋体" w:hAnsi="宋体" w:eastAsia="宋体" w:cs="宋体"/>
          <w:color w:val="000"/>
          <w:sz w:val="28"/>
          <w:szCs w:val="28"/>
        </w:rPr>
        <w:t xml:space="preserve">行政事业性收费和罚没收入实行银行代收，是全面落实“收支两条线”规定的重要举措，也是我们组织财政非税收入的主要手段和做好其它各项工作的基础。今年我们在坚持和完善银行代收工作中采取的主要措施有：一是根据《银行代收责任制》的要求，进一步明确执收单位、缴款人、代收银行和财政部门的责任，将责任分解到人，堵塞各种可能的漏洞，有效防范财政风险，使银行代收工作走向制度化、规范化。二是对区级罚没收入并入银行代收网络管理进行了认真调查研究，并起草了相关实施意见。三是继续加强对代收网络的监督，确保了网络运行的安全和信息的准确无误。XX年上半年，全市共有728个单位通过网络发生代收业务40.3万笔，实现网络收入16.34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2025-07-08T17:01:30+08:00</dcterms:created>
  <dcterms:modified xsi:type="dcterms:W3CDTF">2025-07-08T17:01:30+08:00</dcterms:modified>
</cp:coreProperties>
</file>

<file path=docProps/custom.xml><?xml version="1.0" encoding="utf-8"?>
<Properties xmlns="http://schemas.openxmlformats.org/officeDocument/2006/custom-properties" xmlns:vt="http://schemas.openxmlformats.org/officeDocument/2006/docPropsVTypes"/>
</file>