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现货黄金白银每天走势分析2024.2.18</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现货黄金白银每天走势分析2024.2.18现货黄金白银全天走势分析2.18（马）昨日白银以一根上影线较长的大阳线收尾，而这样的大阳线收尾后，今日行情虽然作为补涨过程，有一定的拉升动力，但是22整数关口和斐波那契50的压力也都会在今...</w:t>
      </w:r>
    </w:p>
    <w:p>
      <w:pPr>
        <w:ind w:left="0" w:right="0" w:firstLine="560"/>
        <w:spacing w:before="450" w:after="450" w:line="312" w:lineRule="auto"/>
      </w:pPr>
      <w:r>
        <w:rPr>
          <w:rFonts w:ascii="黑体" w:hAnsi="黑体" w:eastAsia="黑体" w:cs="黑体"/>
          <w:color w:val="000000"/>
          <w:sz w:val="36"/>
          <w:szCs w:val="36"/>
          <w:b w:val="1"/>
          <w:bCs w:val="1"/>
        </w:rPr>
        <w:t xml:space="preserve">第一篇：现货黄金白银每天走势分析2024.2.18</w:t>
      </w:r>
    </w:p>
    <w:p>
      <w:pPr>
        <w:ind w:left="0" w:right="0" w:firstLine="560"/>
        <w:spacing w:before="450" w:after="450" w:line="312" w:lineRule="auto"/>
      </w:pPr>
      <w:r>
        <w:rPr>
          <w:rFonts w:ascii="宋体" w:hAnsi="宋体" w:eastAsia="宋体" w:cs="宋体"/>
          <w:color w:val="000"/>
          <w:sz w:val="28"/>
          <w:szCs w:val="28"/>
        </w:rPr>
        <w:t xml:space="preserve">现货黄金白银全天走势分析2.18（马）</w:t>
      </w:r>
    </w:p>
    <w:p>
      <w:pPr>
        <w:ind w:left="0" w:right="0" w:firstLine="560"/>
        <w:spacing w:before="450" w:after="450" w:line="312" w:lineRule="auto"/>
      </w:pPr>
      <w:r>
        <w:rPr>
          <w:rFonts w:ascii="宋体" w:hAnsi="宋体" w:eastAsia="宋体" w:cs="宋体"/>
          <w:color w:val="000"/>
          <w:sz w:val="28"/>
          <w:szCs w:val="28"/>
        </w:rPr>
        <w:t xml:space="preserve">昨日白银以一根上影线较长的大阳线收尾，而这样的大阳线收尾后，今日行情虽然作为补涨过程，有一定的拉升动力，但是22整数关口和斐波那契50的压力也都会在今日的行情内作用，所以今日想要延续上涨就必须要有回踩的过程，如果亚洲盘今日还是未能上破可以考虑在21.95（天通银4310）轻仓尝试短空，止损22.1（天通银4340）即可，下方目标看21.55（天通银4230），跌破的话看21.3（天通银4180）附近离场，准备低位多单。</w:t>
      </w:r>
    </w:p>
    <w:p>
      <w:pPr>
        <w:ind w:left="0" w:right="0" w:firstLine="560"/>
        <w:spacing w:before="450" w:after="450" w:line="312" w:lineRule="auto"/>
      </w:pPr>
      <w:r>
        <w:rPr>
          <w:rFonts w:ascii="宋体" w:hAnsi="宋体" w:eastAsia="宋体" w:cs="宋体"/>
          <w:color w:val="000"/>
          <w:sz w:val="28"/>
          <w:szCs w:val="28"/>
        </w:rPr>
        <w:t xml:space="preserve">基本面上来说，主要关注17：30的英国消费者物价指数以及18:00的德国经济景气还有美盘时段22:00公布的长期资本净流入即可。</w:t>
      </w:r>
    </w:p>
    <w:p>
      <w:pPr>
        <w:ind w:left="0" w:right="0" w:firstLine="560"/>
        <w:spacing w:before="450" w:after="450" w:line="312" w:lineRule="auto"/>
      </w:pPr>
      <w:r>
        <w:rPr>
          <w:rFonts w:ascii="宋体" w:hAnsi="宋体" w:eastAsia="宋体" w:cs="宋体"/>
          <w:color w:val="000"/>
          <w:sz w:val="28"/>
          <w:szCs w:val="28"/>
        </w:rPr>
        <w:t xml:space="preserve">黄金操作上，今日给出1332附近比较激进的投资者可以轻仓尝试做空，止损1337，下方目标看1321，跌破的话看1315和1310附近离场准备做多。</w:t>
      </w:r>
    </w:p>
    <w:p>
      <w:pPr>
        <w:ind w:left="0" w:right="0" w:firstLine="560"/>
        <w:spacing w:before="450" w:after="450" w:line="312" w:lineRule="auto"/>
      </w:pPr>
      <w:r>
        <w:rPr>
          <w:rFonts w:ascii="黑体" w:hAnsi="黑体" w:eastAsia="黑体" w:cs="黑体"/>
          <w:color w:val="000000"/>
          <w:sz w:val="36"/>
          <w:szCs w:val="36"/>
          <w:b w:val="1"/>
          <w:bCs w:val="1"/>
        </w:rPr>
        <w:t xml:space="preserve">第二篇：现货黄金白银每天走势分析2024.8.30</w:t>
      </w:r>
    </w:p>
    <w:p>
      <w:pPr>
        <w:ind w:left="0" w:right="0" w:firstLine="560"/>
        <w:spacing w:before="450" w:after="450" w:line="312" w:lineRule="auto"/>
      </w:pPr>
      <w:r>
        <w:rPr>
          <w:rFonts w:ascii="宋体" w:hAnsi="宋体" w:eastAsia="宋体" w:cs="宋体"/>
          <w:color w:val="000"/>
          <w:sz w:val="28"/>
          <w:szCs w:val="28"/>
        </w:rPr>
        <w:t xml:space="preserve">现货黄金白银全天走势分析8.30（蛇）</w:t>
      </w:r>
    </w:p>
    <w:p>
      <w:pPr>
        <w:ind w:left="0" w:right="0" w:firstLine="560"/>
        <w:spacing w:before="450" w:after="450" w:line="312" w:lineRule="auto"/>
      </w:pPr>
      <w:r>
        <w:rPr>
          <w:rFonts w:ascii="宋体" w:hAnsi="宋体" w:eastAsia="宋体" w:cs="宋体"/>
          <w:color w:val="000"/>
          <w:sz w:val="28"/>
          <w:szCs w:val="28"/>
        </w:rPr>
        <w:t xml:space="preserve">昨日白银的行情回落过程也非常明显，原因在于其补涨过程的超买严重，且前日射击之星形态非常明显，所以昨日行情回落的幅度比较合适，最低回踩到了上一轮高点23.6的支撑后开始整理，日线最终收线在了23.8的位置盘整，以一根下影线较长的大阴线收尾，而这样的日线形态收尾后，今日有延续回落的过程，所以操作上，给出24.1-24.15附近就可以做空，止损24.35下方目标看23.6的争夺，跌破的话看23.2附近。</w:t>
      </w:r>
    </w:p>
    <w:p>
      <w:pPr>
        <w:ind w:left="0" w:right="0" w:firstLine="560"/>
        <w:spacing w:before="450" w:after="450" w:line="312" w:lineRule="auto"/>
      </w:pPr>
      <w:r>
        <w:rPr>
          <w:rFonts w:ascii="宋体" w:hAnsi="宋体" w:eastAsia="宋体" w:cs="宋体"/>
          <w:color w:val="000"/>
          <w:sz w:val="28"/>
          <w:szCs w:val="28"/>
        </w:rPr>
        <w:t xml:space="preserve">基本面上来说，昨日晚间的美国上周初请失业金人数比预期少，这也就推升了美元指数的价格压低黄金，今日的基本面主要看美盘开始时段的20：30的美国个人消费者物价指数即CPI，还有21:55的美国密歇根大学消费者信心指数即可。</w:t>
      </w:r>
    </w:p>
    <w:p>
      <w:pPr>
        <w:ind w:left="0" w:right="0" w:firstLine="560"/>
        <w:spacing w:before="450" w:after="450" w:line="312" w:lineRule="auto"/>
      </w:pPr>
      <w:r>
        <w:rPr>
          <w:rFonts w:ascii="宋体" w:hAnsi="宋体" w:eastAsia="宋体" w:cs="宋体"/>
          <w:color w:val="000"/>
          <w:sz w:val="28"/>
          <w:szCs w:val="28"/>
        </w:rPr>
        <w:t xml:space="preserve">黄金操作上，今日回踩1410附近开始空，保守的1412空，止损1416即可，下方目标看1402，跌破的话看1393-1395附近即可。</w:t>
      </w:r>
    </w:p>
    <w:p>
      <w:pPr>
        <w:ind w:left="0" w:right="0" w:firstLine="560"/>
        <w:spacing w:before="450" w:after="450" w:line="312" w:lineRule="auto"/>
      </w:pPr>
      <w:r>
        <w:rPr>
          <w:rFonts w:ascii="黑体" w:hAnsi="黑体" w:eastAsia="黑体" w:cs="黑体"/>
          <w:color w:val="000000"/>
          <w:sz w:val="36"/>
          <w:szCs w:val="36"/>
          <w:b w:val="1"/>
          <w:bCs w:val="1"/>
        </w:rPr>
        <w:t xml:space="preserve">第三篇：现货黄金白银每天走势分析2024.2.13</w:t>
      </w:r>
    </w:p>
    <w:p>
      <w:pPr>
        <w:ind w:left="0" w:right="0" w:firstLine="560"/>
        <w:spacing w:before="450" w:after="450" w:line="312" w:lineRule="auto"/>
      </w:pPr>
      <w:r>
        <w:rPr>
          <w:rFonts w:ascii="宋体" w:hAnsi="宋体" w:eastAsia="宋体" w:cs="宋体"/>
          <w:color w:val="000"/>
          <w:sz w:val="28"/>
          <w:szCs w:val="28"/>
        </w:rPr>
        <w:t xml:space="preserve">现货黄金白银全天走势分析2.13（马）</w:t>
      </w:r>
    </w:p>
    <w:p>
      <w:pPr>
        <w:ind w:left="0" w:right="0" w:firstLine="560"/>
        <w:spacing w:before="450" w:after="450" w:line="312" w:lineRule="auto"/>
      </w:pPr>
      <w:r>
        <w:rPr>
          <w:rFonts w:ascii="宋体" w:hAnsi="宋体" w:eastAsia="宋体" w:cs="宋体"/>
          <w:color w:val="000"/>
          <w:sz w:val="28"/>
          <w:szCs w:val="28"/>
        </w:rPr>
        <w:t xml:space="preserve">昨日白银以一根上影线略长与下影线的长脚十字星收尾，而这样的形态收尾后，今日的行情依旧在整理区间内，操作上今日回踩19.95-20（天通银3925-3935）多，止损19.75（天通银3885），上方目标看20.4（天通银4015）附近，突破的话看20.6的争夺，能在日线级别有效上破20.6可以中线保本持有多单。</w:t>
      </w:r>
    </w:p>
    <w:p>
      <w:pPr>
        <w:ind w:left="0" w:right="0" w:firstLine="560"/>
        <w:spacing w:before="450" w:after="450" w:line="312" w:lineRule="auto"/>
      </w:pPr>
      <w:r>
        <w:rPr>
          <w:rFonts w:ascii="宋体" w:hAnsi="宋体" w:eastAsia="宋体" w:cs="宋体"/>
          <w:color w:val="000"/>
          <w:sz w:val="28"/>
          <w:szCs w:val="28"/>
        </w:rPr>
        <w:t xml:space="preserve">基本面上，主要看17:00的欧洲央行月度报告，以及每盘开始时段21:30的美国上周初请失业金人数，从本轮的预期行来说和前值相符，如果实际值在不如预期的话，将会对黄金和白银起到刺激性上涨的过程，反之，行情将再度回归宽幅整理。而再晚些23:30美联储主席耶仑在参议院发表证词，虽然周二在众议院已经说完，但是这次也需要关注。</w:t>
      </w:r>
    </w:p>
    <w:p>
      <w:pPr>
        <w:ind w:left="0" w:right="0" w:firstLine="560"/>
        <w:spacing w:before="450" w:after="450" w:line="312" w:lineRule="auto"/>
      </w:pPr>
      <w:r>
        <w:rPr>
          <w:rFonts w:ascii="宋体" w:hAnsi="宋体" w:eastAsia="宋体" w:cs="宋体"/>
          <w:color w:val="000"/>
          <w:sz w:val="28"/>
          <w:szCs w:val="28"/>
        </w:rPr>
        <w:t xml:space="preserve">黄金操作上，今日先空后多。早盘如果先给出1293-1294附近可以轻仓尝试短空，止损1297，下方目标看1290和1286和1284附近离场。今日下方给出1279-1280附近做多，止损1275，上方目标不放，不损持有看1307，突破的话，看新一轮阶段性拉升过程目标见1337.</w:t>
      </w:r>
    </w:p>
    <w:p>
      <w:pPr>
        <w:ind w:left="0" w:right="0" w:firstLine="560"/>
        <w:spacing w:before="450" w:after="450" w:line="312" w:lineRule="auto"/>
      </w:pPr>
      <w:r>
        <w:rPr>
          <w:rFonts w:ascii="黑体" w:hAnsi="黑体" w:eastAsia="黑体" w:cs="黑体"/>
          <w:color w:val="000000"/>
          <w:sz w:val="36"/>
          <w:szCs w:val="36"/>
          <w:b w:val="1"/>
          <w:bCs w:val="1"/>
        </w:rPr>
        <w:t xml:space="preserve">第四篇：现货黄金白银每天走势分析2024.2.24</w:t>
      </w:r>
    </w:p>
    <w:p>
      <w:pPr>
        <w:ind w:left="0" w:right="0" w:firstLine="560"/>
        <w:spacing w:before="450" w:after="450" w:line="312" w:lineRule="auto"/>
      </w:pPr>
      <w:r>
        <w:rPr>
          <w:rFonts w:ascii="宋体" w:hAnsi="宋体" w:eastAsia="宋体" w:cs="宋体"/>
          <w:color w:val="000"/>
          <w:sz w:val="28"/>
          <w:szCs w:val="28"/>
        </w:rPr>
        <w:t xml:space="preserve">现货黄金白银全天走势分析2.24（马）</w:t>
      </w:r>
    </w:p>
    <w:p>
      <w:pPr>
        <w:ind w:left="0" w:right="0" w:firstLine="560"/>
        <w:spacing w:before="450" w:after="450" w:line="312" w:lineRule="auto"/>
      </w:pPr>
      <w:r>
        <w:rPr>
          <w:rFonts w:ascii="宋体" w:hAnsi="宋体" w:eastAsia="宋体" w:cs="宋体"/>
          <w:color w:val="000"/>
          <w:sz w:val="28"/>
          <w:szCs w:val="28"/>
        </w:rPr>
        <w:t xml:space="preserve">白银在前一周完成补涨形态的上破之后，上周的行情区间整理，而这样的箱体整理区间在21.3-22之间，行情的形态上以时间白银传统的调整方式时间换空间形态的箱体整理位置，不过上涨趋势未变，调整后依旧要多，操作点位上早盘21.9（天通银4320）可以尝试轻仓短空，止损22.05（天通银4350），下方目标看21.5（天通银4240）离场，本周给出21.4（天通银4220）多，止损21.1（天通银4160）。上方目标看22.05。上破止损跟进本钱持有看23.基本面上来说，周四的晚间23点美联储主席耶仑将会举行半货币政策报告会，这个确是必须关注的，毕竟在上周美联储有加息言论的背景下，此次报告会应密切关注，今日的基本面主要关注18：00的欧元区物价指数即可。</w:t>
      </w:r>
    </w:p>
    <w:p>
      <w:pPr>
        <w:ind w:left="0" w:right="0" w:firstLine="560"/>
        <w:spacing w:before="450" w:after="450" w:line="312" w:lineRule="auto"/>
      </w:pPr>
      <w:r>
        <w:rPr>
          <w:rFonts w:ascii="宋体" w:hAnsi="宋体" w:eastAsia="宋体" w:cs="宋体"/>
          <w:color w:val="000"/>
          <w:sz w:val="28"/>
          <w:szCs w:val="28"/>
        </w:rPr>
        <w:t xml:space="preserve">黄金操作上，早盘1326附近可以轻仓做空，保守1328空，止损1332，下方目标看1320和1315附近即可离场，然后准备周线多单。</w:t>
      </w:r>
    </w:p>
    <w:p>
      <w:pPr>
        <w:ind w:left="0" w:right="0" w:firstLine="560"/>
        <w:spacing w:before="450" w:after="450" w:line="312" w:lineRule="auto"/>
      </w:pPr>
      <w:r>
        <w:rPr>
          <w:rFonts w:ascii="黑体" w:hAnsi="黑体" w:eastAsia="黑体" w:cs="黑体"/>
          <w:color w:val="000000"/>
          <w:sz w:val="36"/>
          <w:szCs w:val="36"/>
          <w:b w:val="1"/>
          <w:bCs w:val="1"/>
        </w:rPr>
        <w:t xml:space="preserve">第五篇：现货黄金白银每天走势分析2024.2.27</w:t>
      </w:r>
    </w:p>
    <w:p>
      <w:pPr>
        <w:ind w:left="0" w:right="0" w:firstLine="560"/>
        <w:spacing w:before="450" w:after="450" w:line="312" w:lineRule="auto"/>
      </w:pPr>
      <w:r>
        <w:rPr>
          <w:rFonts w:ascii="宋体" w:hAnsi="宋体" w:eastAsia="宋体" w:cs="宋体"/>
          <w:color w:val="000"/>
          <w:sz w:val="28"/>
          <w:szCs w:val="28"/>
        </w:rPr>
        <w:t xml:space="preserve">现货黄金白银全天走势分析2.27（蛇）</w:t>
      </w:r>
    </w:p>
    <w:p>
      <w:pPr>
        <w:ind w:left="0" w:right="0" w:firstLine="560"/>
        <w:spacing w:before="450" w:after="450" w:line="312" w:lineRule="auto"/>
      </w:pPr>
      <w:r>
        <w:rPr>
          <w:rFonts w:ascii="宋体" w:hAnsi="宋体" w:eastAsia="宋体" w:cs="宋体"/>
          <w:color w:val="000"/>
          <w:sz w:val="28"/>
          <w:szCs w:val="28"/>
        </w:rPr>
        <w:t xml:space="preserve">日线收盘成一根大阳线。昨日行情日间震荡运行，昨日夜间行情受美联储主席伯南克在参议院讲话影响暴涨。近期美联储官员的讲话暗示美联储可能将减少或停止资产购买,这些言论严重打压金价.受对经济的乐观情绪带动,美国股市表现相对强劲也引发了黄金抛盘.伯南克在就半货币政策报告作证时称,美联储有在必要时及时撤走货币支持举措的所有工具。“我们并不认为刺激举措使部分金融市场冒险意愿增强所带来的潜在成本,超过了促进经济更强劲复苏,使就业更快速增长所带来的裨益.\"伯南克为购债刺激举措辩护提振了黄金对冲通胀的魅力.今日晚间伯南克还会在众议院发表讲话，这似乎又是市场上涨的一个信号，基本面是支持上涨的。技术面上看日线黄金已经冲破10日线，上方压力1635附近，而今日支撑1611和1603位置，两个位置均可见到价格就进多，止损5美金，目标1630以上。</w:t>
      </w:r>
    </w:p>
    <w:p>
      <w:pPr>
        <w:ind w:left="0" w:right="0" w:firstLine="560"/>
        <w:spacing w:before="450" w:after="450" w:line="312" w:lineRule="auto"/>
      </w:pPr>
      <w:r>
        <w:rPr>
          <w:rFonts w:ascii="宋体" w:hAnsi="宋体" w:eastAsia="宋体" w:cs="宋体"/>
          <w:color w:val="000"/>
          <w:sz w:val="28"/>
          <w:szCs w:val="28"/>
        </w:rPr>
        <w:t xml:space="preserve">白银昨日晚间重新回到了前一交易日低点位置，随后美联储主席讲话，带动白银上涨，最终昨日白银收盘成一根中阳线，长长的下影线预示这底下支撑的强劲，但是美中不足的是，昨日白银没有冲破10日线位置，今日早间行情在昨日高点附近运行，这还显示白银多头的力量，所以建议29.2多，28.9损，目标29.5-30。3；TD黄金324多，322损，目标329；td白银6000多，5800损，目标6350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2025-05-19T20:04:20+08:00</dcterms:created>
  <dcterms:modified xsi:type="dcterms:W3CDTF">2025-05-19T20:04:20+08:00</dcterms:modified>
</cp:coreProperties>
</file>

<file path=docProps/custom.xml><?xml version="1.0" encoding="utf-8"?>
<Properties xmlns="http://schemas.openxmlformats.org/officeDocument/2006/custom-properties" xmlns:vt="http://schemas.openxmlformats.org/officeDocument/2006/docPropsVTypes"/>
</file>