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个人体育工作教学计划5篇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教学计划是我们教学进步的有效途径，帮助我们快速的成长，你一定在知道一份优质的教学计划对我们的加成，小编今天就为您带来了个人体育工作教学计划5篇，相信一定会对你有所帮助。个人体育工作教学计划篇1通过听课、上课、评课等使自己的专业素养、业...</w:t>
      </w:r>
    </w:p>
    <w:p>
      <w:pPr>
        <w:ind w:left="0" w:right="0" w:firstLine="560"/>
        <w:spacing w:before="450" w:after="450" w:line="312" w:lineRule="auto"/>
      </w:pPr>
      <w:r>
        <w:rPr>
          <w:rFonts w:ascii="宋体" w:hAnsi="宋体" w:eastAsia="宋体" w:cs="宋体"/>
          <w:color w:val="000"/>
          <w:sz w:val="28"/>
          <w:szCs w:val="28"/>
        </w:rPr>
        <w:t xml:space="preserve">详细的教学计划是我们教学进步的有效途径，帮助我们快速的成长，你一定在知道一份优质的教学计划对我们的加成，小编今天就为您带来了个人体育工作教学计划5篇，相信一定会对你有所帮助。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个人体育工作教学计划篇1</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通过听课、上课、评课等使自己的专业素养、业务能力和管理水平有一定的提高，通过合作交流使应老师能感受到学校优秀体育文化的建设及体育教师的工作热情与激情。并在学校层面进行录像课展示。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宋体" w:hAnsi="宋体" w:eastAsia="宋体" w:cs="宋体"/>
          <w:color w:val="000"/>
          <w:sz w:val="28"/>
          <w:szCs w:val="28"/>
        </w:rPr>
        <w:t xml:space="preserve">个人体育工作教学计划篇2</w:t>
      </w:r>
    </w:p>
    <w:p>
      <w:pPr>
        <w:ind w:left="0" w:right="0" w:firstLine="560"/>
        <w:spacing w:before="450" w:after="450" w:line="312" w:lineRule="auto"/>
      </w:pPr>
      <w:r>
        <w:rPr>
          <w:rFonts w:ascii="宋体" w:hAnsi="宋体" w:eastAsia="宋体" w:cs="宋体"/>
          <w:color w:val="000"/>
          <w:sz w:val="28"/>
          <w:szCs w:val="28"/>
        </w:rPr>
        <w:t xml:space="preserve">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本学期四年级体育内容有跑、跳、投掷、体操、游戏及武术等内容。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四年级体育每周2课时，本学期16周，共计32课时。</w:t>
      </w:r>
    </w:p>
    <w:p>
      <w:pPr>
        <w:ind w:left="0" w:right="0" w:firstLine="560"/>
        <w:spacing w:before="450" w:after="450" w:line="312" w:lineRule="auto"/>
      </w:pPr>
      <w:r>
        <w:rPr>
          <w:rFonts w:ascii="宋体" w:hAnsi="宋体" w:eastAsia="宋体" w:cs="宋体"/>
          <w:color w:val="000"/>
          <w:sz w:val="28"/>
          <w:szCs w:val="28"/>
        </w:rPr>
        <w:t xml:space="preserve">个人体育工作教学计划篇3</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个人体育工作教学计划篇4</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个人体育工作教学计划篇5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2025-06-16T03:54:10+08:00</dcterms:created>
  <dcterms:modified xsi:type="dcterms:W3CDTF">2025-06-16T03:54:10+08:00</dcterms:modified>
</cp:coreProperties>
</file>

<file path=docProps/custom.xml><?xml version="1.0" encoding="utf-8"?>
<Properties xmlns="http://schemas.openxmlformats.org/officeDocument/2006/custom-properties" xmlns:vt="http://schemas.openxmlformats.org/officeDocument/2006/docPropsVTypes"/>
</file>