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2024年市第一季度经济形势分析调研报告</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第一季度经济形势分析调研报告2024年是“十二五”发展规划的开局之年，随着一系列宏观经济政策的实施，消费增长依然强劲，出口恢复快速增长，经济运行开始回归正常增长轨道，但通胀压力依然存在。在市委、市政府的领导下，全市上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第一篇：2024年市第一季度经济形势分析调研报告</w:t>
      </w:r>
    </w:p>
    <w:p>
      <w:pPr>
        <w:ind w:left="0" w:right="0" w:firstLine="560"/>
        <w:spacing w:before="450" w:after="450" w:line="312" w:lineRule="auto"/>
      </w:pPr>
      <w:r>
        <w:rPr>
          <w:rFonts w:ascii="宋体" w:hAnsi="宋体" w:eastAsia="宋体" w:cs="宋体"/>
          <w:color w:val="000"/>
          <w:sz w:val="28"/>
          <w:szCs w:val="28"/>
        </w:rPr>
        <w:t xml:space="preserve">2024年是“十二五”发展规划的开局之年，随着一系列宏观经济政策的实施，消费增长依然强劲，出口恢复快速增长，经济运行开始回归正常增长轨道，但通胀压力依然存在。在市委、市政府的领导下，全市上下按照“突出财源抓项目，围绕民生促发展”的工作要求，认真贯彻实施“转方式、保增长，攻两翼、推两型，抓财源、强基础，惠民生、促和谐”的工作原</w:t>
      </w:r>
    </w:p>
    <w:p>
      <w:pPr>
        <w:ind w:left="0" w:right="0" w:firstLine="560"/>
        <w:spacing w:before="450" w:after="450" w:line="312" w:lineRule="auto"/>
      </w:pPr>
      <w:r>
        <w:rPr>
          <w:rFonts w:ascii="宋体" w:hAnsi="宋体" w:eastAsia="宋体" w:cs="宋体"/>
          <w:color w:val="000"/>
          <w:sz w:val="28"/>
          <w:szCs w:val="28"/>
        </w:rPr>
        <w:t xml:space="preserve">则，全市经济呈现较好发展态势。</w:t>
      </w:r>
    </w:p>
    <w:p>
      <w:pPr>
        <w:ind w:left="0" w:right="0" w:firstLine="560"/>
        <w:spacing w:before="450" w:after="450" w:line="312" w:lineRule="auto"/>
      </w:pPr>
      <w:r>
        <w:rPr>
          <w:rFonts w:ascii="宋体" w:hAnsi="宋体" w:eastAsia="宋体" w:cs="宋体"/>
          <w:color w:val="000"/>
          <w:sz w:val="28"/>
          <w:szCs w:val="28"/>
        </w:rPr>
        <w:t xml:space="preserve">经初步测算，一季度，全市实现生产总值（gdp）40.1亿元，同比增长13.6%，增幅比上年同期下降0.4个百分点，其中一产业增加值7.53亿元，同比增长3.3%，二产业增加值17.79亿元，同比增长20.7%，三产业增加值14.79亿元，同比增长11.8%。三次产业结构由去年同期的21:40.9:38.1调整为18.8：44.4：36.8，三次产业对经济增长的贡献率分别为8.4%、60.4%、31.2%,。</w:t>
      </w:r>
    </w:p>
    <w:p>
      <w:pPr>
        <w:ind w:left="0" w:right="0" w:firstLine="560"/>
        <w:spacing w:before="450" w:after="450" w:line="312" w:lineRule="auto"/>
      </w:pPr>
      <w:r>
        <w:rPr>
          <w:rFonts w:ascii="宋体" w:hAnsi="宋体" w:eastAsia="宋体" w:cs="宋体"/>
          <w:color w:val="000"/>
          <w:sz w:val="28"/>
          <w:szCs w:val="28"/>
        </w:rPr>
        <w:t xml:space="preserve">一、经济运行基本态势</w:t>
      </w:r>
    </w:p>
    <w:p>
      <w:pPr>
        <w:ind w:left="0" w:right="0" w:firstLine="560"/>
        <w:spacing w:before="450" w:after="450" w:line="312" w:lineRule="auto"/>
      </w:pPr>
      <w:r>
        <w:rPr>
          <w:rFonts w:ascii="宋体" w:hAnsi="宋体" w:eastAsia="宋体" w:cs="宋体"/>
          <w:color w:val="000"/>
          <w:sz w:val="28"/>
          <w:szCs w:val="28"/>
        </w:rPr>
        <w:t xml:space="preserve">（一）发展速度加快。</w:t>
      </w:r>
    </w:p>
    <w:p>
      <w:pPr>
        <w:ind w:left="0" w:right="0" w:firstLine="560"/>
        <w:spacing w:before="450" w:after="450" w:line="312" w:lineRule="auto"/>
      </w:pPr>
      <w:r>
        <w:rPr>
          <w:rFonts w:ascii="宋体" w:hAnsi="宋体" w:eastAsia="宋体" w:cs="宋体"/>
          <w:color w:val="000"/>
          <w:sz w:val="28"/>
          <w:szCs w:val="28"/>
        </w:rPr>
        <w:t xml:space="preserve">1、农业生产增长平稳。一季度，实现农业增加值7.53亿元，同比增长3.3%。春耕生产正常开展，备耕物资准备充足。调查显示，全市农资货源充足，共入库早稻杂交种子25万公斤，常规稻种子3万公斤，晚稻杂交种子30万公斤；农户化肥入户率81.5%，农膜和抛秧盘入户率90%。畜牧业保持平稳发展。一季度，全市出栏肉猪53.59万头，同比增长5.8%；期末肉猪存栏88.63万头，与去年持平；能繁母猪8.19万头，同比增长3.7%。</w:t>
      </w:r>
    </w:p>
    <w:p>
      <w:pPr>
        <w:ind w:left="0" w:right="0" w:firstLine="560"/>
        <w:spacing w:before="450" w:after="450" w:line="312" w:lineRule="auto"/>
      </w:pPr>
      <w:r>
        <w:rPr>
          <w:rFonts w:ascii="宋体" w:hAnsi="宋体" w:eastAsia="宋体" w:cs="宋体"/>
          <w:color w:val="000"/>
          <w:sz w:val="28"/>
          <w:szCs w:val="28"/>
        </w:rPr>
        <w:t xml:space="preserve">2、工业生产保持良好发展势头。一季度，全市完成工业总产值50.52亿元，同比增长41.0%，增幅比上年同期提高4.6个百分点，实现工业增加值14.77亿元，同比增长27.0%；占生产总值的比重达到36.6%，比上年同期提高6.6个百分点。其中规模以上工业总产值43.69亿元，同比增长45.2%，增幅比上年同期提高4.7个百分点，实现增加值12.43亿元，同比增长32.5%。</w:t>
      </w:r>
    </w:p>
    <w:p>
      <w:pPr>
        <w:ind w:left="0" w:right="0" w:firstLine="560"/>
        <w:spacing w:before="450" w:after="450" w:line="312" w:lineRule="auto"/>
      </w:pPr>
      <w:r>
        <w:rPr>
          <w:rFonts w:ascii="宋体" w:hAnsi="宋体" w:eastAsia="宋体" w:cs="宋体"/>
          <w:color w:val="000"/>
          <w:sz w:val="28"/>
          <w:szCs w:val="28"/>
        </w:rPr>
        <w:t xml:space="preserve">工业园区发展强劲。一季度，工业园区完成工业总产值9.27亿元，同比增长72.6%，入园企业达到62家，投产47家，新签约企业3家，上交工业税金1504万元。</w:t>
      </w:r>
    </w:p>
    <w:p>
      <w:pPr>
        <w:ind w:left="0" w:right="0" w:firstLine="560"/>
        <w:spacing w:before="450" w:after="450" w:line="312" w:lineRule="auto"/>
      </w:pPr>
      <w:r>
        <w:rPr>
          <w:rFonts w:ascii="宋体" w:hAnsi="宋体" w:eastAsia="宋体" w:cs="宋体"/>
          <w:color w:val="000"/>
          <w:sz w:val="28"/>
          <w:szCs w:val="28"/>
        </w:rPr>
        <w:t xml:space="preserve">大厂矿来势看好。一季度，五大厂矿完成产值7.49亿元，同比增长21.6%，其中增速最快的是氟化学公司，增速达到105%，其次是韶峰南方公司，增长51%。</w:t>
      </w:r>
    </w:p>
    <w:p>
      <w:pPr>
        <w:ind w:left="0" w:right="0" w:firstLine="560"/>
        <w:spacing w:before="450" w:after="450" w:line="312" w:lineRule="auto"/>
      </w:pPr>
      <w:r>
        <w:rPr>
          <w:rFonts w:ascii="宋体" w:hAnsi="宋体" w:eastAsia="宋体" w:cs="宋体"/>
          <w:color w:val="000"/>
          <w:sz w:val="28"/>
          <w:szCs w:val="28"/>
        </w:rPr>
        <w:t xml:space="preserve">3、消费市场旺盛。一季度，全市实现社会消费品零售总额12.64亿元，同比增长13.9%。按地域分，城镇消费品零售额11.5亿元，同比增长12.9%，乡村消费品零售额1.14亿元，同比增长25.3%。按行业分，批发业零售额1.87亿元，同比增长18.3%；零售业零售额9.34亿元，同比增长12.6%；餐饮业零售额1.22亿元，同比增长17.1%。</w:t>
      </w:r>
    </w:p>
    <w:p>
      <w:pPr>
        <w:ind w:left="0" w:right="0" w:firstLine="560"/>
        <w:spacing w:before="450" w:after="450" w:line="312" w:lineRule="auto"/>
      </w:pPr>
      <w:r>
        <w:rPr>
          <w:rFonts w:ascii="宋体" w:hAnsi="宋体" w:eastAsia="宋体" w:cs="宋体"/>
          <w:color w:val="000"/>
          <w:sz w:val="28"/>
          <w:szCs w:val="28"/>
        </w:rPr>
        <w:t xml:space="preserve">外贸出口升温。一季度，全市实现外贸进出口总额2024万美元，同比增长64.8%，其中出口创汇1933万美元，同比增长55.9%。怀琪集团出口414万美元，同比增长288.7%，氟化学公司出口1019.7万美元，同比增长75.6%，化工冶金公司出口104万美元，同比增长203.2%。金子箱包出口额为159.8万美元，同比下降25.8%。</w:t>
      </w:r>
    </w:p>
    <w:p>
      <w:pPr>
        <w:ind w:left="0" w:right="0" w:firstLine="560"/>
        <w:spacing w:before="450" w:after="450" w:line="312" w:lineRule="auto"/>
      </w:pPr>
      <w:r>
        <w:rPr>
          <w:rFonts w:ascii="宋体" w:hAnsi="宋体" w:eastAsia="宋体" w:cs="宋体"/>
          <w:color w:val="000"/>
          <w:sz w:val="28"/>
          <w:szCs w:val="28"/>
        </w:rPr>
        <w:t xml:space="preserve">（二）发展质量提高。</w:t>
      </w:r>
    </w:p>
    <w:p>
      <w:pPr>
        <w:ind w:left="0" w:right="0" w:firstLine="560"/>
        <w:spacing w:before="450" w:after="450" w:line="312" w:lineRule="auto"/>
      </w:pPr>
      <w:r>
        <w:rPr>
          <w:rFonts w:ascii="宋体" w:hAnsi="宋体" w:eastAsia="宋体" w:cs="宋体"/>
          <w:color w:val="000"/>
          <w:sz w:val="28"/>
          <w:szCs w:val="28"/>
        </w:rPr>
        <w:t xml:space="preserve">1、财政收入快速增长。一季度，全市实现财政总收入2.58亿元，同比增长53.4%。其中一般预算收入完成1.96亿元，同比增长65.5%。税收收入中，营业税增长37.2%，企业所得税增长81.1%，资源税增长198%，城镇土地使用税增长66.4%，土地增值税增长57.9%。总收入中，国税征收0.48亿元，同比增长23%，地税征收0.83亿元，同比增长32.8%，财政征收1.26亿元，同比增长90.9%。</w:t>
      </w:r>
    </w:p>
    <w:p>
      <w:pPr>
        <w:ind w:left="0" w:right="0" w:firstLine="560"/>
        <w:spacing w:before="450" w:after="450" w:line="312" w:lineRule="auto"/>
      </w:pPr>
      <w:r>
        <w:rPr>
          <w:rFonts w:ascii="宋体" w:hAnsi="宋体" w:eastAsia="宋体" w:cs="宋体"/>
          <w:color w:val="000"/>
          <w:sz w:val="28"/>
          <w:szCs w:val="28"/>
        </w:rPr>
        <w:t xml:space="preserve">2、金融市场运行平稳。3月末，全市金融机构各项存款余额137.94亿元，比年初增加15.84亿元，增长13%。增长的主要原因是由于储蓄存款利率上调和居民收入提高，居民储蓄存款大幅上涨。</w:t>
      </w:r>
    </w:p>
    <w:p>
      <w:pPr>
        <w:ind w:left="0" w:right="0" w:firstLine="560"/>
        <w:spacing w:before="450" w:after="450" w:line="312" w:lineRule="auto"/>
      </w:pPr>
      <w:r>
        <w:rPr>
          <w:rFonts w:ascii="宋体" w:hAnsi="宋体" w:eastAsia="宋体" w:cs="宋体"/>
          <w:color w:val="000"/>
          <w:sz w:val="28"/>
          <w:szCs w:val="28"/>
        </w:rPr>
        <w:t xml:space="preserve">全市金融机构加大了对春耕生产的投放力度和对新农村建设的扶持，贷款总量增加。3月末，全市金融机构人民币各项贷款余额64.36亿元，比年初增加8.73亿元，增长15.7%，同比多增4.09亿元，增量创历史新高。本季末人民币存贷比例为46.7%，比去年同期高出3.9个百分点。</w:t>
      </w:r>
    </w:p>
    <w:p>
      <w:pPr>
        <w:ind w:left="0" w:right="0" w:firstLine="560"/>
        <w:spacing w:before="450" w:after="450" w:line="312" w:lineRule="auto"/>
      </w:pPr>
      <w:r>
        <w:rPr>
          <w:rFonts w:ascii="宋体" w:hAnsi="宋体" w:eastAsia="宋体" w:cs="宋体"/>
          <w:color w:val="000"/>
          <w:sz w:val="28"/>
          <w:szCs w:val="28"/>
        </w:rPr>
        <w:t xml:space="preserve">3、居民收入稳步增长。一季度，全市城镇居民人均可支配收入5689元，同比增长11.6%。其中，其他劳动收入增长176.1%，经营性收入增长37.4%，财产性收入增长14.1%，转移性收入14.1%。农民人均现金收入2503元，同比增长15.4%。其中，工资性收入增长37.7%，转移性收入增长56.6%。</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第二篇：2024年市第一季度经济形势分析调研报告-</w:t>
      </w:r>
    </w:p>
    <w:p>
      <w:pPr>
        <w:ind w:left="0" w:right="0" w:firstLine="560"/>
        <w:spacing w:before="450" w:after="450" w:line="312" w:lineRule="auto"/>
      </w:pPr>
      <w:r>
        <w:rPr>
          <w:rFonts w:ascii="宋体" w:hAnsi="宋体" w:eastAsia="宋体" w:cs="宋体"/>
          <w:color w:val="000"/>
          <w:sz w:val="28"/>
          <w:szCs w:val="28"/>
        </w:rPr>
        <w:t xml:space="preserve">2024年市第一季度经济形势分析调研报告-范文汇编</w:t>
      </w:r>
    </w:p>
    <w:p>
      <w:pPr>
        <w:ind w:left="0" w:right="0" w:firstLine="560"/>
        <w:spacing w:before="450" w:after="450" w:line="312" w:lineRule="auto"/>
      </w:pPr>
      <w:r>
        <w:rPr>
          <w:rFonts w:ascii="宋体" w:hAnsi="宋体" w:eastAsia="宋体" w:cs="宋体"/>
          <w:color w:val="000"/>
          <w:sz w:val="28"/>
          <w:szCs w:val="28"/>
        </w:rPr>
        <w:t xml:space="preserve">2024年是“十二五”发展规划的开局之年，随着一系列宏观经济政策的实施，消费增长依然强劲，出口恢复快速增长，经济运行开始回归正常增长轨道，但通胀压力依然存在。在市委、市政府的领导下，全市上下按照“突出财源抓项目，围绕民生促发展”的工作要求，认真贯彻实施“转方式、保增长，攻两翼、推两型，抓财源、强基础，惠民生、促和谐”的工作原</w:t>
      </w:r>
    </w:p>
    <w:p>
      <w:pPr>
        <w:ind w:left="0" w:right="0" w:firstLine="560"/>
        <w:spacing w:before="450" w:after="450" w:line="312" w:lineRule="auto"/>
      </w:pPr>
      <w:r>
        <w:rPr>
          <w:rFonts w:ascii="宋体" w:hAnsi="宋体" w:eastAsia="宋体" w:cs="宋体"/>
          <w:color w:val="000"/>
          <w:sz w:val="28"/>
          <w:szCs w:val="28"/>
        </w:rPr>
        <w:t xml:space="preserve">则，全市经济呈现较好发展态势。</w:t>
      </w:r>
    </w:p>
    <w:p>
      <w:pPr>
        <w:ind w:left="0" w:right="0" w:firstLine="560"/>
        <w:spacing w:before="450" w:after="450" w:line="312" w:lineRule="auto"/>
      </w:pPr>
      <w:r>
        <w:rPr>
          <w:rFonts w:ascii="宋体" w:hAnsi="宋体" w:eastAsia="宋体" w:cs="宋体"/>
          <w:color w:val="000"/>
          <w:sz w:val="28"/>
          <w:szCs w:val="28"/>
        </w:rPr>
        <w:t xml:space="preserve">一、经济运行基本态势</w:t>
      </w:r>
    </w:p>
    <w:p>
      <w:pPr>
        <w:ind w:left="0" w:right="0" w:firstLine="560"/>
        <w:spacing w:before="450" w:after="450" w:line="312" w:lineRule="auto"/>
      </w:pPr>
      <w:r>
        <w:rPr>
          <w:rFonts w:ascii="宋体" w:hAnsi="宋体" w:eastAsia="宋体" w:cs="宋体"/>
          <w:color w:val="000"/>
          <w:sz w:val="28"/>
          <w:szCs w:val="28"/>
        </w:rPr>
        <w:t xml:space="preserve">（一）发展速度加快。</w:t>
      </w:r>
    </w:p>
    <w:p>
      <w:pPr>
        <w:ind w:left="0" w:right="0" w:firstLine="560"/>
        <w:spacing w:before="450" w:after="450" w:line="312" w:lineRule="auto"/>
      </w:pPr>
      <w:r>
        <w:rPr>
          <w:rFonts w:ascii="宋体" w:hAnsi="宋体" w:eastAsia="宋体" w:cs="宋体"/>
          <w:color w:val="000"/>
          <w:sz w:val="28"/>
          <w:szCs w:val="28"/>
        </w:rPr>
        <w:t xml:space="preserve">1、农业生产增长平稳。一季度，实现农业增加值7.53亿元，同比增长3.3%。春耕生产正常开展，备耕物资准备充足。调查显示，全市农资货源充足，共入库早稻杂交种子25万公斤，常规稻种子3万公斤，晚稻杂交种子30万公斤；农户化肥入户率81.5%，农膜和抛秧盘入户率90%。畜牧业保持平稳发展。一季度，全市出栏肉猪53.59万头，同比增长5.8%；期末肉猪存栏88.63万头，与去年持平；能繁母猪8.19万头，同比增长3.7%。</w:t>
      </w:r>
    </w:p>
    <w:p>
      <w:pPr>
        <w:ind w:left="0" w:right="0" w:firstLine="560"/>
        <w:spacing w:before="450" w:after="450" w:line="312" w:lineRule="auto"/>
      </w:pPr>
      <w:r>
        <w:rPr>
          <w:rFonts w:ascii="宋体" w:hAnsi="宋体" w:eastAsia="宋体" w:cs="宋体"/>
          <w:color w:val="000"/>
          <w:sz w:val="28"/>
          <w:szCs w:val="28"/>
        </w:rPr>
        <w:t xml:space="preserve">工业园区发展强劲。一季度，工业园区完成工业总产值9.27亿元，同比增长72.6%，入园企业达到62家，投产47家，新签约企业3家，上交工业税金1504万元。</w:t>
      </w:r>
    </w:p>
    <w:p>
      <w:pPr>
        <w:ind w:left="0" w:right="0" w:firstLine="560"/>
        <w:spacing w:before="450" w:after="450" w:line="312" w:lineRule="auto"/>
      </w:pPr>
      <w:r>
        <w:rPr>
          <w:rFonts w:ascii="宋体" w:hAnsi="宋体" w:eastAsia="宋体" w:cs="宋体"/>
          <w:color w:val="000"/>
          <w:sz w:val="28"/>
          <w:szCs w:val="28"/>
        </w:rPr>
        <w:t xml:space="preserve">大厂矿来势看好。一季度，五大厂矿完成产值7.49亿元，同比增长21.6%，其中增速最快的是氟化学公司，增速达到105%，其次是韶</w:t>
      </w:r>
    </w:p>
    <w:p>
      <w:pPr>
        <w:ind w:left="0" w:right="0" w:firstLine="560"/>
        <w:spacing w:before="450" w:after="450" w:line="312" w:lineRule="auto"/>
      </w:pPr>
      <w:r>
        <w:rPr>
          <w:rFonts w:ascii="宋体" w:hAnsi="宋体" w:eastAsia="宋体" w:cs="宋体"/>
          <w:color w:val="000"/>
          <w:sz w:val="28"/>
          <w:szCs w:val="28"/>
        </w:rPr>
        <w:t xml:space="preserve">峰南方公司，增长51%。</w:t>
      </w:r>
    </w:p>
    <w:p>
      <w:pPr>
        <w:ind w:left="0" w:right="0" w:firstLine="560"/>
        <w:spacing w:before="450" w:after="450" w:line="312" w:lineRule="auto"/>
      </w:pPr>
      <w:r>
        <w:rPr>
          <w:rFonts w:ascii="宋体" w:hAnsi="宋体" w:eastAsia="宋体" w:cs="宋体"/>
          <w:color w:val="000"/>
          <w:sz w:val="28"/>
          <w:szCs w:val="28"/>
        </w:rPr>
        <w:t xml:space="preserve">（二）发展质量提高。</w:t>
      </w:r>
    </w:p>
    <w:p>
      <w:pPr>
        <w:ind w:left="0" w:right="0" w:firstLine="560"/>
        <w:spacing w:before="450" w:after="450" w:line="312" w:lineRule="auto"/>
      </w:pPr>
      <w:r>
        <w:rPr>
          <w:rFonts w:ascii="宋体" w:hAnsi="宋体" w:eastAsia="宋体" w:cs="宋体"/>
          <w:color w:val="000"/>
          <w:sz w:val="28"/>
          <w:szCs w:val="28"/>
        </w:rPr>
        <w:t xml:space="preserve">2、金融市场运行平稳。3月末，全市金融机构各项存款余额137.94亿元，比年初增加15.84亿元，增长13%。增长的主要原因是由于储蓄存款利率上调和居民收入提高，居民储蓄存款大幅上涨。</w:t>
      </w:r>
    </w:p>
    <w:p>
      <w:pPr>
        <w:ind w:left="0" w:right="0" w:firstLine="560"/>
        <w:spacing w:before="450" w:after="450" w:line="312" w:lineRule="auto"/>
      </w:pPr>
      <w:r>
        <w:rPr>
          <w:rFonts w:ascii="宋体" w:hAnsi="宋体" w:eastAsia="宋体" w:cs="宋体"/>
          <w:color w:val="000"/>
          <w:sz w:val="28"/>
          <w:szCs w:val="28"/>
        </w:rPr>
        <w:t xml:space="preserve">全市金融机构加大了对春耕生产的投放力度和对新农村建设的扶持，贷款总量增加。3月末，全市金融机构人民币各项贷款余额64.36亿元，比年初增加8.73亿元，增长15.7%，同比多增4.09亿元，增量创历史新高。本季末人民币存贷比例为46.7%，比去年同期高出3.9个百分点。</w:t>
      </w:r>
    </w:p>
    <w:p>
      <w:pPr>
        <w:ind w:left="0" w:right="0" w:firstLine="560"/>
        <w:spacing w:before="450" w:after="450" w:line="312" w:lineRule="auto"/>
      </w:pPr>
      <w:r>
        <w:rPr>
          <w:rFonts w:ascii="宋体" w:hAnsi="宋体" w:eastAsia="宋体" w:cs="宋体"/>
          <w:color w:val="000"/>
          <w:sz w:val="28"/>
          <w:szCs w:val="28"/>
        </w:rPr>
        <w:t xml:space="preserve">看，资金主要投向三产业。三产业完成投资2.75亿元，同比增长35.5%。从投资结构看，民生工程完成投资0.36亿元，同比增长99.9%。</w:t>
      </w:r>
    </w:p>
    <w:p>
      <w:pPr>
        <w:ind w:left="0" w:right="0" w:firstLine="560"/>
        <w:spacing w:before="450" w:after="450" w:line="312" w:lineRule="auto"/>
      </w:pPr>
      <w:r>
        <w:rPr>
          <w:rFonts w:ascii="宋体" w:hAnsi="宋体" w:eastAsia="宋体" w:cs="宋体"/>
          <w:color w:val="000"/>
          <w:sz w:val="28"/>
          <w:szCs w:val="28"/>
        </w:rPr>
        <w:t xml:space="preserve">二、当前经济存在的问题</w:t>
      </w:r>
    </w:p>
    <w:p>
      <w:pPr>
        <w:ind w:left="0" w:right="0" w:firstLine="560"/>
        <w:spacing w:before="450" w:after="450" w:line="312" w:lineRule="auto"/>
      </w:pPr>
      <w:r>
        <w:rPr>
          <w:rFonts w:ascii="宋体" w:hAnsi="宋体" w:eastAsia="宋体" w:cs="宋体"/>
          <w:color w:val="000"/>
          <w:sz w:val="28"/>
          <w:szCs w:val="28"/>
        </w:rPr>
        <w:t xml:space="preserve">三、措施和建议</w:t>
      </w:r>
    </w:p>
    <w:p>
      <w:pPr>
        <w:ind w:left="0" w:right="0" w:firstLine="560"/>
        <w:spacing w:before="450" w:after="450" w:line="312" w:lineRule="auto"/>
      </w:pPr>
      <w:r>
        <w:rPr>
          <w:rFonts w:ascii="宋体" w:hAnsi="宋体" w:eastAsia="宋体" w:cs="宋体"/>
          <w:color w:val="000"/>
          <w:sz w:val="28"/>
          <w:szCs w:val="28"/>
        </w:rPr>
        <w:t xml:space="preserve">务的完成，把早稻抛荒面积降到最低程度。二是要认真落实中央一号文件精神，加大对农村水利等基础设施的投入，狠抓农业机械化和农产品初加工，提高农业综合生产能力。三是要抑制涉农物资的物价水平，解决好农产品流通领域的各种问题，防止农民增产不增收。四是要切实落实强农惠农政策，让农民感受到实实在在的利益。</w:t>
      </w:r>
    </w:p>
    <w:p>
      <w:pPr>
        <w:ind w:left="0" w:right="0" w:firstLine="560"/>
        <w:spacing w:before="450" w:after="450" w:line="312" w:lineRule="auto"/>
      </w:pPr>
      <w:r>
        <w:rPr>
          <w:rFonts w:ascii="宋体" w:hAnsi="宋体" w:eastAsia="宋体" w:cs="宋体"/>
          <w:color w:val="000"/>
          <w:sz w:val="28"/>
          <w:szCs w:val="28"/>
        </w:rPr>
        <w:t xml:space="preserve">（二）有效缓减物价上涨压力，确保居民收入增长。一是要强化市场价格监管，加强对市场交易和价格行为的监管。二是建立居民收入增长与物价上涨的联动机制，加强对居民特别是低收入群体的价格上涨补贴，减轻物价上涨对居民生活的影响，力求居民收入增长不低于价格上涨水平。</w:t>
      </w:r>
    </w:p>
    <w:p>
      <w:pPr>
        <w:ind w:left="0" w:right="0" w:firstLine="560"/>
        <w:spacing w:before="450" w:after="450" w:line="312" w:lineRule="auto"/>
      </w:pPr>
      <w:r>
        <w:rPr>
          <w:rFonts w:ascii="宋体" w:hAnsi="宋体" w:eastAsia="宋体" w:cs="宋体"/>
          <w:color w:val="000"/>
          <w:sz w:val="28"/>
          <w:szCs w:val="28"/>
        </w:rPr>
        <w:t xml:space="preserve">（三）加大重点项目的投融资和项目建设力度。一是加大融资力度，对重点项目和基础设施建设项目的贷款支持，引导非金融机构和社会资金投资重点项目，按照国家政策导向包装一批项目，争取国家、省的资金支持。二是有效推进重点项目按计划工期实施建设，保证新开工项目早开工、续建项目按工期推进、竣工项目按期完成。</w:t>
      </w:r>
    </w:p>
    <w:p>
      <w:pPr>
        <w:ind w:left="0" w:right="0" w:firstLine="560"/>
        <w:spacing w:before="450" w:after="450" w:line="312" w:lineRule="auto"/>
      </w:pPr>
      <w:r>
        <w:rPr>
          <w:rFonts w:ascii="宋体" w:hAnsi="宋体" w:eastAsia="宋体" w:cs="宋体"/>
          <w:color w:val="000"/>
          <w:sz w:val="28"/>
          <w:szCs w:val="28"/>
        </w:rPr>
        <w:t xml:space="preserve">（四）突出财源抓项目，加大招商引资力度。进一步加大招商引资力度，抓紧对处于产业链高端、带动就业好和税收能力强、成长性好的项目落地。要坚持高起点规划、高标准引资、高水平建设的原则，培育新的经济增长点。</w:t>
      </w:r>
    </w:p>
    <w:p>
      <w:pPr>
        <w:ind w:left="0" w:right="0" w:firstLine="560"/>
        <w:spacing w:before="450" w:after="450" w:line="312" w:lineRule="auto"/>
      </w:pPr>
      <w:r>
        <w:rPr>
          <w:rFonts w:ascii="宋体" w:hAnsi="宋体" w:eastAsia="宋体" w:cs="宋体"/>
          <w:color w:val="000"/>
          <w:sz w:val="28"/>
          <w:szCs w:val="28"/>
        </w:rPr>
        <w:t xml:space="preserve">（五）加大对传统工业的技术改造投入，促进传统工业的转型和产品升级。我市传统工业是以高能耗、高污染企业为主，受能源和环境制约的问题日益突出。要引导和帮助企业加大对传统工业的技改投入，通过技术改造和技术创新，推动传统工业向技术优势和创新优势升级；通过节能降耗，推动企业向资源节约型和环境友好型升级；通过树立品牌意识，推动企业向科技型升级。</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第三篇：统计局第一季度经济形势分析</w:t>
      </w:r>
    </w:p>
    <w:p>
      <w:pPr>
        <w:ind w:left="0" w:right="0" w:firstLine="560"/>
        <w:spacing w:before="450" w:after="450" w:line="312" w:lineRule="auto"/>
      </w:pPr>
      <w:r>
        <w:rPr>
          <w:rFonts w:ascii="宋体" w:hAnsi="宋体" w:eastAsia="宋体" w:cs="宋体"/>
          <w:color w:val="000"/>
          <w:sz w:val="28"/>
          <w:szCs w:val="28"/>
        </w:rPr>
        <w:t xml:space="preserve">统计局第一季度经济形势分析</w:t>
      </w:r>
    </w:p>
    <w:p>
      <w:pPr>
        <w:ind w:left="0" w:right="0" w:firstLine="560"/>
        <w:spacing w:before="450" w:after="450" w:line="312" w:lineRule="auto"/>
      </w:pPr>
      <w:r>
        <w:rPr>
          <w:rFonts w:ascii="宋体" w:hAnsi="宋体" w:eastAsia="宋体" w:cs="宋体"/>
          <w:color w:val="000"/>
          <w:sz w:val="28"/>
          <w:szCs w:val="28"/>
        </w:rPr>
        <w:t xml:space="preserve">文章标题：统计局第一季度经济形势分析</w:t>
      </w:r>
    </w:p>
    <w:p>
      <w:pPr>
        <w:ind w:left="0" w:right="0" w:firstLine="560"/>
        <w:spacing w:before="450" w:after="450" w:line="312" w:lineRule="auto"/>
      </w:pPr>
      <w:r>
        <w:rPr>
          <w:rFonts w:ascii="宋体" w:hAnsi="宋体" w:eastAsia="宋体" w:cs="宋体"/>
          <w:color w:val="000"/>
          <w:sz w:val="28"/>
          <w:szCs w:val="28"/>
        </w:rPr>
        <w:t xml:space="preserve">今年头两月，我市经济开局总体良好，国民经济保持了平稳较快增长。综观经济运行情况，主要呈现以下特点：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1、工业发展势头强劲。前两月，全市工业实现总产值亿元，同比增长，增幅比上年同期提高个百分点。其中规模以上工业完成总产值亿元，同比增长，增幅</w:t>
      </w:r>
    </w:p>
    <w:p>
      <w:pPr>
        <w:ind w:left="0" w:right="0" w:firstLine="560"/>
        <w:spacing w:before="450" w:after="450" w:line="312" w:lineRule="auto"/>
      </w:pPr>
      <w:r>
        <w:rPr>
          <w:rFonts w:ascii="宋体" w:hAnsi="宋体" w:eastAsia="宋体" w:cs="宋体"/>
          <w:color w:val="000"/>
          <w:sz w:val="28"/>
          <w:szCs w:val="28"/>
        </w:rPr>
        <w:t xml:space="preserve">比上年同期提高个百分点。前两月我市工业生产主要有以下几个特点：（1）轻工业增长继续快于重工业。从去年一季度开始，轻、重工业增长格局出现微妙变化以来，今年前两月的轻工业增长</w:t>
      </w:r>
    </w:p>
    <w:p>
      <w:pPr>
        <w:ind w:left="0" w:right="0" w:firstLine="560"/>
        <w:spacing w:before="450" w:after="450" w:line="312" w:lineRule="auto"/>
      </w:pPr>
      <w:r>
        <w:rPr>
          <w:rFonts w:ascii="宋体" w:hAnsi="宋体" w:eastAsia="宋体" w:cs="宋体"/>
          <w:color w:val="000"/>
          <w:sz w:val="28"/>
          <w:szCs w:val="28"/>
        </w:rPr>
        <w:t xml:space="preserve">继续快于重工业，前两月，轻工业增长，重工业增长，轻工业的增幅高于重工业个百分点。（2）行业之间出现一些变化。我市规模以上“6 2”产业中，六六产业产值增长，增幅同比提高个百分点，六六产业拉动规模工业增长个百分点，对全工业生产起了重要支撑作用。六六产业中电光源、纺织、竹木加工、机电发展较快，产值分别增长、、和。建材行业由于水泥产量增长较快，前两月水泥产量达万吨，同比增长，且价格稳定，建材行业产值同比增长34，实现利润总额665万元，同比增加1446万元；化工行业首次出现产值下降、利润下滑。前两月24家化工企业完成产值亿元，同比下降，完成利润总额218万元，同比减少1108万元。一直以来，以化工股份有限公司为龙头的化工行业在25个工业行业中是数一数二的利润大户，今年前两月退居到第六位。主要还是由于化工股份有限公司由去年的盈利1000多万元，变为亏损65万元。（3）工业经济效益总体水平</w:t>
      </w:r>
    </w:p>
    <w:p>
      <w:pPr>
        <w:ind w:left="0" w:right="0" w:firstLine="560"/>
        <w:spacing w:before="450" w:after="450" w:line="312" w:lineRule="auto"/>
      </w:pPr>
      <w:r>
        <w:rPr>
          <w:rFonts w:ascii="宋体" w:hAnsi="宋体" w:eastAsia="宋体" w:cs="宋体"/>
          <w:color w:val="000"/>
          <w:sz w:val="28"/>
          <w:szCs w:val="28"/>
        </w:rPr>
        <w:t xml:space="preserve">提高。前两月规模以上工业主营业务收入亿元，同比增长，利税总额6095万元，其中利润总额2903万元，分别增长和。经济效益综合得分183分，同比提高23分。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2、消费品市场销售较旺。消费品市场由于元旦、春节两大节日的拉动，呈现一片繁荣景象。前两月，全市社会消费品零售总额达亿元，同比增长。分行业看，批零贸易业实现零售总额亿元，同比增长；住宿和餐饮业实现零售总额亿元，同比增长。分城乡市场看，城镇市场实现零售总额亿元，同比增长；随着农村消费环境的不断改善，我市农村市场逐步活跃，累计实现零售总额亿元，同比增长，与城镇市场基本保持同步。</w:t>
      </w:r>
    </w:p>
    <w:p>
      <w:pPr>
        <w:ind w:left="0" w:right="0" w:firstLine="560"/>
        <w:spacing w:before="450" w:after="450" w:line="312" w:lineRule="auto"/>
      </w:pPr>
      <w:r>
        <w:rPr>
          <w:rFonts w:ascii="宋体" w:hAnsi="宋体" w:eastAsia="宋体" w:cs="宋体"/>
          <w:color w:val="000"/>
          <w:sz w:val="28"/>
          <w:szCs w:val="28"/>
        </w:rPr>
        <w:t xml:space="preserve">3、投资增长总体平稳，工业投资增长较快。前两月，我市限额以上固定资产投资亿元，同比增长，增幅同比回落个百分点，前两月新开工投资项目34个，在建施工项目76个，同比分别增长580和,使投资需求保持一定规模。工业投资</w:t>
      </w:r>
    </w:p>
    <w:p>
      <w:pPr>
        <w:ind w:left="0" w:right="0" w:firstLine="560"/>
        <w:spacing w:before="450" w:after="450" w:line="312" w:lineRule="auto"/>
      </w:pPr>
      <w:r>
        <w:rPr>
          <w:rFonts w:ascii="宋体" w:hAnsi="宋体" w:eastAsia="宋体" w:cs="宋体"/>
          <w:color w:val="000"/>
          <w:sz w:val="28"/>
          <w:szCs w:val="28"/>
        </w:rPr>
        <w:t xml:space="preserve">增幅较快，成为目前保持我市投资平稳增长的基础。前两月，工业施工项目64个，占施工项目总数的84；完成工业性投资亿元，同比增长。分行业看，副食品加工、皮革业、木材加工业、塑料制品业、电气机械及器材制造业、电力生产和供应业等6个行业的投资增幅在80以上，其中：木材加工业完成投资亿元，增长3175；塑料制品业完成投资亿元，增长；电气机械及器材制造业完成投资亿元，增长；电力生产和供应业完成投资亿元，增长。</w:t>
      </w:r>
    </w:p>
    <w:p>
      <w:pPr>
        <w:ind w:left="0" w:right="0" w:firstLine="560"/>
        <w:spacing w:before="450" w:after="450" w:line="312" w:lineRule="auto"/>
      </w:pPr>
      <w:r>
        <w:rPr>
          <w:rFonts w:ascii="宋体" w:hAnsi="宋体" w:eastAsia="宋体" w:cs="宋体"/>
          <w:color w:val="000"/>
          <w:sz w:val="28"/>
          <w:szCs w:val="28"/>
        </w:rPr>
        <w:t xml:space="preserve">基础设施投资下降。前两月完成投资亿元，同比下降。其中：交通运输投资下降；水利环境和公共设施管理下降，教育设施下降。</w:t>
      </w:r>
    </w:p>
    <w:p>
      <w:pPr>
        <w:ind w:left="0" w:right="0" w:firstLine="560"/>
        <w:spacing w:before="450" w:after="450" w:line="312" w:lineRule="auto"/>
      </w:pPr>
      <w:r>
        <w:rPr>
          <w:rFonts w:ascii="宋体" w:hAnsi="宋体" w:eastAsia="宋体" w:cs="宋体"/>
          <w:color w:val="000"/>
          <w:sz w:val="28"/>
          <w:szCs w:val="28"/>
        </w:rPr>
        <w:t xml:space="preserve">房地产市场有所复苏。我市房地产开发公司积极应对国家各项房地产新政策，转变经营理念，从消费者需求出发，注重品牌建设，从而保持了我市房地产市场稳中有升的态势。前两月完成房地产开发投资亿元，同比增长，房屋施工面</w:t>
      </w:r>
    </w:p>
    <w:p>
      <w:pPr>
        <w:ind w:left="0" w:right="0" w:firstLine="560"/>
        <w:spacing w:before="450" w:after="450" w:line="312" w:lineRule="auto"/>
      </w:pPr>
      <w:r>
        <w:rPr>
          <w:rFonts w:ascii="宋体" w:hAnsi="宋体" w:eastAsia="宋体" w:cs="宋体"/>
          <w:color w:val="000"/>
          <w:sz w:val="28"/>
          <w:szCs w:val="28"/>
        </w:rPr>
        <w:t xml:space="preserve">积万平方米，其中新开工面积万平方米，分别同比增长、。从销售情况看，房屋销售面积万平方米，同比增长；商品房销额万元，同比增长。</w:t>
      </w:r>
    </w:p>
    <w:p>
      <w:pPr>
        <w:ind w:left="0" w:right="0" w:firstLine="560"/>
        <w:spacing w:before="450" w:after="450" w:line="312" w:lineRule="auto"/>
      </w:pPr>
      <w:r>
        <w:rPr>
          <w:rFonts w:ascii="宋体" w:hAnsi="宋体" w:eastAsia="宋体" w:cs="宋体"/>
          <w:color w:val="000"/>
          <w:sz w:val="28"/>
          <w:szCs w:val="28"/>
        </w:rPr>
        <w:t xml:space="preserve">4、对外经济继向好。前两月，我市实现外贸出口总额737万美元，同比增长。其中三资企业出口218万美元，同比增长；流通企业出口193万美元，同比增长。</w:t>
      </w:r>
    </w:p>
    <w:p>
      <w:pPr>
        <w:ind w:left="0" w:right="0" w:firstLine="560"/>
        <w:spacing w:before="450" w:after="450" w:line="312" w:lineRule="auto"/>
      </w:pPr>
      <w:r>
        <w:rPr>
          <w:rFonts w:ascii="宋体" w:hAnsi="宋体" w:eastAsia="宋体" w:cs="宋体"/>
          <w:color w:val="000"/>
          <w:sz w:val="28"/>
          <w:szCs w:val="28"/>
        </w:rPr>
        <w:t xml:space="preserve">5、财政金融平稳增长。前两月我市实现财政总收入亿元，同比增长。其中上划中央5553万元，同比增长；地方财政收入7656万元，同比增长。从主要税种看，营业税、企业所得税呈负增长，分别同比下降和；其它各项税种均保持较快增长，其中增值税增长，个人所得税增长。</w:t>
      </w:r>
    </w:p>
    <w:p>
      <w:pPr>
        <w:ind w:left="0" w:right="0" w:firstLine="560"/>
        <w:spacing w:before="450" w:after="450" w:line="312" w:lineRule="auto"/>
      </w:pPr>
      <w:r>
        <w:rPr>
          <w:rFonts w:ascii="宋体" w:hAnsi="宋体" w:eastAsia="宋体" w:cs="宋体"/>
          <w:color w:val="000"/>
          <w:sz w:val="28"/>
          <w:szCs w:val="28"/>
        </w:rPr>
        <w:t xml:space="preserve">2月末我市金融机构各项存款余额亿元，比年初增长。从存款结构看，企业存款比年初增长；储蓄存款比年初增长。2月末我市金融机构各项贷款12全文查看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第四篇：2024年第一季度经济形势分析</w:t>
      </w:r>
    </w:p>
    <w:p>
      <w:pPr>
        <w:ind w:left="0" w:right="0" w:firstLine="560"/>
        <w:spacing w:before="450" w:after="450" w:line="312" w:lineRule="auto"/>
      </w:pPr>
      <w:r>
        <w:rPr>
          <w:rFonts w:ascii="宋体" w:hAnsi="宋体" w:eastAsia="宋体" w:cs="宋体"/>
          <w:color w:val="000"/>
          <w:sz w:val="28"/>
          <w:szCs w:val="28"/>
        </w:rPr>
        <w:t xml:space="preserve">2024年第一季度经济形势分析</w:t>
      </w:r>
    </w:p>
    <w:p>
      <w:pPr>
        <w:ind w:left="0" w:right="0" w:firstLine="560"/>
        <w:spacing w:before="450" w:after="450" w:line="312" w:lineRule="auto"/>
      </w:pPr>
      <w:r>
        <w:rPr>
          <w:rFonts w:ascii="宋体" w:hAnsi="宋体" w:eastAsia="宋体" w:cs="宋体"/>
          <w:color w:val="000"/>
          <w:sz w:val="28"/>
          <w:szCs w:val="28"/>
        </w:rPr>
        <w:t xml:space="preserve">一、经济运行简要情况及亮点</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1、GDP完成3.96亿元，比增10.8%，占任务数26.89亿元的14.73%。</w:t>
      </w:r>
    </w:p>
    <w:p>
      <w:pPr>
        <w:ind w:left="0" w:right="0" w:firstLine="560"/>
        <w:spacing w:before="450" w:after="450" w:line="312" w:lineRule="auto"/>
      </w:pPr>
      <w:r>
        <w:rPr>
          <w:rFonts w:ascii="宋体" w:hAnsi="宋体" w:eastAsia="宋体" w:cs="宋体"/>
          <w:color w:val="000"/>
          <w:sz w:val="28"/>
          <w:szCs w:val="28"/>
        </w:rPr>
        <w:t xml:space="preserve">2、限上工业总产值完成7.25亿元，比增5.8%，占任务数37.57亿元的19.2%。</w:t>
      </w:r>
    </w:p>
    <w:p>
      <w:pPr>
        <w:ind w:left="0" w:right="0" w:firstLine="560"/>
        <w:spacing w:before="450" w:after="450" w:line="312" w:lineRule="auto"/>
      </w:pPr>
      <w:r>
        <w:rPr>
          <w:rFonts w:ascii="宋体" w:hAnsi="宋体" w:eastAsia="宋体" w:cs="宋体"/>
          <w:color w:val="000"/>
          <w:sz w:val="28"/>
          <w:szCs w:val="28"/>
        </w:rPr>
        <w:t xml:space="preserve">3、第三产业增加值完成2.18亿元，比增9.2%，占任务数15.72亿元的13.87%。</w:t>
      </w:r>
    </w:p>
    <w:p>
      <w:pPr>
        <w:ind w:left="0" w:right="0" w:firstLine="560"/>
        <w:spacing w:before="450" w:after="450" w:line="312" w:lineRule="auto"/>
      </w:pPr>
      <w:r>
        <w:rPr>
          <w:rFonts w:ascii="宋体" w:hAnsi="宋体" w:eastAsia="宋体" w:cs="宋体"/>
          <w:color w:val="000"/>
          <w:sz w:val="28"/>
          <w:szCs w:val="28"/>
        </w:rPr>
        <w:t xml:space="preserve">4、全社会固定资产投资完成4.2亿元，比增10%，占任务数37.59亿元的11.2%。</w:t>
      </w:r>
    </w:p>
    <w:p>
      <w:pPr>
        <w:ind w:left="0" w:right="0" w:firstLine="560"/>
        <w:spacing w:before="450" w:after="450" w:line="312" w:lineRule="auto"/>
      </w:pPr>
      <w:r>
        <w:rPr>
          <w:rFonts w:ascii="宋体" w:hAnsi="宋体" w:eastAsia="宋体" w:cs="宋体"/>
          <w:color w:val="000"/>
          <w:sz w:val="28"/>
          <w:szCs w:val="28"/>
        </w:rPr>
        <w:t xml:space="preserve">5、重点项目（粤泰翔原生态休闲旅游项目）完成投资800万元，占任务数的7000万元的11.4%。</w:t>
      </w:r>
    </w:p>
    <w:p>
      <w:pPr>
        <w:ind w:left="0" w:right="0" w:firstLine="560"/>
        <w:spacing w:before="450" w:after="450" w:line="312" w:lineRule="auto"/>
      </w:pPr>
      <w:r>
        <w:rPr>
          <w:rFonts w:ascii="宋体" w:hAnsi="宋体" w:eastAsia="宋体" w:cs="宋体"/>
          <w:color w:val="000"/>
          <w:sz w:val="28"/>
          <w:szCs w:val="28"/>
        </w:rPr>
        <w:t xml:space="preserve">6、限上社会消费品零售总额完成2.99亿元，比增40.8%，占任务数28.79亿元的10.39%。</w:t>
      </w:r>
    </w:p>
    <w:p>
      <w:pPr>
        <w:ind w:left="0" w:right="0" w:firstLine="560"/>
        <w:spacing w:before="450" w:after="450" w:line="312" w:lineRule="auto"/>
      </w:pPr>
      <w:r>
        <w:rPr>
          <w:rFonts w:ascii="宋体" w:hAnsi="宋体" w:eastAsia="宋体" w:cs="宋体"/>
          <w:color w:val="000"/>
          <w:sz w:val="28"/>
          <w:szCs w:val="28"/>
        </w:rPr>
        <w:t xml:space="preserve">7、1-2月外贸出口完成674万美元，比增49.1%。</w:t>
      </w:r>
    </w:p>
    <w:p>
      <w:pPr>
        <w:ind w:left="0" w:right="0" w:firstLine="560"/>
        <w:spacing w:before="450" w:after="450" w:line="312" w:lineRule="auto"/>
      </w:pPr>
      <w:r>
        <w:rPr>
          <w:rFonts w:ascii="宋体" w:hAnsi="宋体" w:eastAsia="宋体" w:cs="宋体"/>
          <w:color w:val="000"/>
          <w:sz w:val="28"/>
          <w:szCs w:val="28"/>
        </w:rPr>
        <w:t xml:space="preserve">8、工商税收完成2760万元，比增8.6%。</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招商引资有新突破。主要大型项目包括：①明发高榜新城项目，该项目由香港明发集团在去年注资的基础上整体收购位于火车西站片区的富之页项目，计划于年内开发建设，该项目是近年来落户龙丰最大的项目，占地面积33万平方米，拟建面积79万平方米，总投资24.5亿元，一期投资总额3500万美元。该项目将在惠城区2024 1</w:t>
      </w:r>
    </w:p>
    <w:p>
      <w:pPr>
        <w:ind w:left="0" w:right="0" w:firstLine="560"/>
        <w:spacing w:before="450" w:after="450" w:line="312" w:lineRule="auto"/>
      </w:pPr>
      <w:r>
        <w:rPr>
          <w:rFonts w:ascii="宋体" w:hAnsi="宋体" w:eastAsia="宋体" w:cs="宋体"/>
          <w:color w:val="000"/>
          <w:sz w:val="28"/>
          <w:szCs w:val="28"/>
        </w:rPr>
        <w:t xml:space="preserve">年系列项目签约仪式上签约，我们已成立工作组配合该企业协调项目上马相关事宜，如迁移高压线、规划报建等，该项目的启动必将带动火车西站片区的大发展。②宝晟城房产项目，该项目由惠州宝晟开发有限公司投资，总投资约3亿元，位于173医院旁边，占地1万多平方米，建筑面积9.9万平方米，目前正在兴建中。③南山公馆优乐购广场项目，该项目总投资2亿元，经营面积约2.5万平方米，苏宁电器、华润万家等商家将进驻。目前正在装修，预计7月份开业。</w:t>
      </w:r>
    </w:p>
    <w:p>
      <w:pPr>
        <w:ind w:left="0" w:right="0" w:firstLine="560"/>
        <w:spacing w:before="450" w:after="450" w:line="312" w:lineRule="auto"/>
      </w:pPr>
      <w:r>
        <w:rPr>
          <w:rFonts w:ascii="宋体" w:hAnsi="宋体" w:eastAsia="宋体" w:cs="宋体"/>
          <w:color w:val="000"/>
          <w:sz w:val="28"/>
          <w:szCs w:val="28"/>
        </w:rPr>
        <w:t xml:space="preserve">2、第三产业转型提质。随着沃尔玛超市等大型商贸品牌的强势进驻，优乐购购物广场、百脑汇电子城等大型商贸广场的即将开业，为辖区服务业注入了新鲜血液，填补上排片区大型商业的空白，使辖区第三产业在运行质量和规模扩张上得到提高和发展。</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限上工业产值增速放缓。第一季度我办限上工业产值增长仅5.8%，与区下达增长14%的预期目标还存在较大差距，主要原因是今年我办龙头企业嘉士伯啤酒（广东）有限公司在重庆建立分厂，部分产能迁往重庆，并直接销售至西北地区，致使我办每月工业产值减少约5000万元，降幅在25%以上，估计全年产值约减少5-6亿元。</w:t>
      </w:r>
    </w:p>
    <w:p>
      <w:pPr>
        <w:ind w:left="0" w:right="0" w:firstLine="560"/>
        <w:spacing w:before="450" w:after="450" w:line="312" w:lineRule="auto"/>
      </w:pPr>
      <w:r>
        <w:rPr>
          <w:rFonts w:ascii="宋体" w:hAnsi="宋体" w:eastAsia="宋体" w:cs="宋体"/>
          <w:color w:val="000"/>
          <w:sz w:val="28"/>
          <w:szCs w:val="28"/>
        </w:rPr>
        <w:t xml:space="preserve">（二）固定资产投资增长后劲不足。第一季度我办固定资产投资仅增长10%，与区下达增长21%的预期目标差距较大，主要原因是我办固定资产投资主要依靠房地产项目，而2024年及以前的项目大多处于收尾阶段，投资额急剧减少；新建项目尤其是大规模的投资项目偏少，续建项目后继乏力，导致固定资产投资增长后劲不足。</w:t>
      </w:r>
    </w:p>
    <w:p>
      <w:pPr>
        <w:ind w:left="0" w:right="0" w:firstLine="560"/>
        <w:spacing w:before="450" w:after="450" w:line="312" w:lineRule="auto"/>
      </w:pPr>
      <w:r>
        <w:rPr>
          <w:rFonts w:ascii="宋体" w:hAnsi="宋体" w:eastAsia="宋体" w:cs="宋体"/>
          <w:color w:val="000"/>
          <w:sz w:val="28"/>
          <w:szCs w:val="28"/>
        </w:rPr>
        <w:t xml:space="preserve">（三）实际利用外资到位不理想。明发集团收购富之页项目注资1250万美元，去年到位了500万美元，但因项目没有动工且受外汇管制等因素影响而无法使用，致使余下的750万美元不能按期到位。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推动明发高榜新城项目尽快上马。区政府高度重视该项目建设，成立由区领导为组长的高榜新城项目推进工作领导小组；我办也相应成立工作组做好项目服务工作，包括草拟火车西站片区高压电缆迁移工作实施方案，会同市、区相关部门启动高压电缆迁移规划设计等工作，解决好影响项目上马的瓶颈问题，力促项目尽早动工建设。</w:t>
      </w:r>
    </w:p>
    <w:p>
      <w:pPr>
        <w:ind w:left="0" w:right="0" w:firstLine="560"/>
        <w:spacing w:before="450" w:after="450" w:line="312" w:lineRule="auto"/>
      </w:pPr>
      <w:r>
        <w:rPr>
          <w:rFonts w:ascii="宋体" w:hAnsi="宋体" w:eastAsia="宋体" w:cs="宋体"/>
          <w:color w:val="000"/>
          <w:sz w:val="28"/>
          <w:szCs w:val="28"/>
        </w:rPr>
        <w:t xml:space="preserve">（二）做好垃圾处理场搬迁跟进工作。今年1月，城区45位市人大代表在市十一届人大一次会议上提出了《关于搬迁惠州市垃圾处理场的议案》。下来，我们将积极争取市委市政府和区委区政府的重视和支持，加强与上级有关职能部门及企业的沟通，认真做好垃圾处理场搬迁调研勘查、综合分析、规划选址等前期基础工作，营造搬迁垃圾处理场的社会舆论氛围，为西站片区发展拓展空间。</w:t>
      </w:r>
    </w:p>
    <w:p>
      <w:pPr>
        <w:ind w:left="0" w:right="0" w:firstLine="560"/>
        <w:spacing w:before="450" w:after="450" w:line="312" w:lineRule="auto"/>
      </w:pPr>
      <w:r>
        <w:rPr>
          <w:rFonts w:ascii="宋体" w:hAnsi="宋体" w:eastAsia="宋体" w:cs="宋体"/>
          <w:color w:val="000"/>
          <w:sz w:val="28"/>
          <w:szCs w:val="28"/>
        </w:rPr>
        <w:t xml:space="preserve">（三）进一步加强统计工作。一是加强队伍建设，选拔素质好、责任心强、文化程度高、年纪轻的人员充实统计队伍，继续加大对统计人员的培训，从统计专业指标、统计数据质量、日常统计工作管理等方面规范统计工作。二是加强基础工作，加强与企业的沟通和服务，检查和督促企业建立和完善各种原始记录，建立健全统计台账，努力提高源头统计数据质量，做到应统尽统。</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第五篇：2024年第一季度我市经济形势分析报告</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2024年是全面实施“十二五”规划的开局之年。全市认真贯彻落实中央、省委</w:t>
      </w:r>
    </w:p>
    <w:p>
      <w:pPr>
        <w:ind w:left="0" w:right="0" w:firstLine="560"/>
        <w:spacing w:before="450" w:after="450" w:line="312" w:lineRule="auto"/>
      </w:pPr>
      <w:r>
        <w:rPr>
          <w:rFonts w:ascii="宋体" w:hAnsi="宋体" w:eastAsia="宋体" w:cs="宋体"/>
          <w:color w:val="000"/>
          <w:sz w:val="28"/>
          <w:szCs w:val="28"/>
        </w:rPr>
        <w:t xml:space="preserve">（三）经济运行质量提高</w:t>
      </w:r>
    </w:p>
    <w:p>
      <w:pPr>
        <w:ind w:left="0" w:right="0" w:firstLine="560"/>
        <w:spacing w:before="450" w:after="450" w:line="312" w:lineRule="auto"/>
      </w:pPr>
      <w:r>
        <w:rPr>
          <w:rFonts w:ascii="宋体" w:hAnsi="宋体" w:eastAsia="宋体" w:cs="宋体"/>
          <w:color w:val="000"/>
          <w:sz w:val="28"/>
          <w:szCs w:val="28"/>
        </w:rPr>
        <w:t xml:space="preserve">工业效益保持较好水平。一季度，全市规模以上工业企业实现主营业务收入322.89亿元，同比增长48.5%；</w:t>
      </w:r>
    </w:p>
    <w:p>
      <w:pPr>
        <w:ind w:left="0" w:right="0" w:firstLine="560"/>
        <w:spacing w:before="450" w:after="450" w:line="312" w:lineRule="auto"/>
      </w:pPr>
      <w:r>
        <w:rPr>
          <w:rFonts w:ascii="宋体" w:hAnsi="宋体" w:eastAsia="宋体" w:cs="宋体"/>
          <w:color w:val="000"/>
          <w:sz w:val="28"/>
          <w:szCs w:val="28"/>
        </w:rPr>
        <w:t xml:space="preserve">其中利润7.72亿元，增长47.6%。规模工业经济效益指数为241.9%，同比提高41个百分点。</w:t>
      </w:r>
    </w:p>
    <w:p>
      <w:pPr>
        <w:ind w:left="0" w:right="0" w:firstLine="560"/>
        <w:spacing w:before="450" w:after="450" w:line="312" w:lineRule="auto"/>
      </w:pPr>
      <w:r>
        <w:rPr>
          <w:rFonts w:ascii="宋体" w:hAnsi="宋体" w:eastAsia="宋体" w:cs="宋体"/>
          <w:color w:val="000"/>
          <w:sz w:val="28"/>
          <w:szCs w:val="28"/>
        </w:rPr>
        <w:t xml:space="preserve">（四）经济增长活力增强</w:t>
      </w:r>
    </w:p>
    <w:p>
      <w:pPr>
        <w:ind w:left="0" w:right="0" w:firstLine="560"/>
        <w:spacing w:before="450" w:after="450" w:line="312" w:lineRule="auto"/>
      </w:pPr>
      <w:r>
        <w:rPr>
          <w:rFonts w:ascii="宋体" w:hAnsi="宋体" w:eastAsia="宋体" w:cs="宋体"/>
          <w:color w:val="000"/>
          <w:sz w:val="28"/>
          <w:szCs w:val="28"/>
        </w:rPr>
        <w:t xml:space="preserve">（五）民生得到新改善</w:t>
      </w:r>
    </w:p>
    <w:p>
      <w:pPr>
        <w:ind w:left="0" w:right="0" w:firstLine="560"/>
        <w:spacing w:before="450" w:after="450" w:line="312" w:lineRule="auto"/>
      </w:pPr>
      <w:r>
        <w:rPr>
          <w:rFonts w:ascii="宋体" w:hAnsi="宋体" w:eastAsia="宋体" w:cs="宋体"/>
          <w:color w:val="000"/>
          <w:sz w:val="28"/>
          <w:szCs w:val="28"/>
        </w:rPr>
        <w:t xml:space="preserve">针对目前我市物价情况以及当前国际国内形势综合分析，我市后期cpi上涨的潜在压力较大，初步预计今年上半年全市消费价格涨幅在5%左右。</w:t>
      </w:r>
    </w:p>
    <w:p>
      <w:pPr>
        <w:ind w:left="0" w:right="0" w:firstLine="560"/>
        <w:spacing w:before="450" w:after="450" w:line="312" w:lineRule="auto"/>
      </w:pPr>
      <w:r>
        <w:rPr>
          <w:rFonts w:ascii="宋体" w:hAnsi="宋体" w:eastAsia="宋体" w:cs="宋体"/>
          <w:color w:val="000"/>
          <w:sz w:val="28"/>
          <w:szCs w:val="28"/>
        </w:rPr>
        <w:t xml:space="preserve">三、对当前经济运行环境的判断</w:t>
      </w:r>
    </w:p>
    <w:p>
      <w:pPr>
        <w:ind w:left="0" w:right="0" w:firstLine="560"/>
        <w:spacing w:before="450" w:after="450" w:line="312" w:lineRule="auto"/>
      </w:pPr>
      <w:r>
        <w:rPr>
          <w:rFonts w:ascii="宋体" w:hAnsi="宋体" w:eastAsia="宋体" w:cs="宋体"/>
          <w:color w:val="000"/>
          <w:sz w:val="28"/>
          <w:szCs w:val="28"/>
        </w:rPr>
        <w:t xml:space="preserve">从国际环境来看，虽然今年世界经济复苏一直受发达国家高失业率、欧美国家债务危机、西亚北非等国家动荡局势、日本地震等因素的制约呈现不确定性。而且，根据经济合作与发展组织（oecd）公布的最新数据显示，国际大宗商品价格和油价持续上涨，全球通胀预期进一步增强。但是，世界经济并未因此呈现消极状态，全面持续复苏态势仍然保持。经济合作与发展组织（oecd）4月5日公布的2024年中期经济初评报告显示，除日本外的六个主要发达经济体今年上半年经济增长比预期强劲，尤其中国等作为世界经济增长引擎的新兴经济体增长势头强劲。</w:t>
      </w:r>
    </w:p>
    <w:p>
      <w:pPr>
        <w:ind w:left="0" w:right="0" w:firstLine="560"/>
        <w:spacing w:before="450" w:after="450" w:line="312" w:lineRule="auto"/>
      </w:pPr>
      <w:r>
        <w:rPr>
          <w:rFonts w:ascii="宋体" w:hAnsi="宋体" w:eastAsia="宋体" w:cs="宋体"/>
          <w:color w:val="000"/>
          <w:sz w:val="28"/>
          <w:szCs w:val="28"/>
        </w:rPr>
        <w:t xml:space="preserve">从自身发展情况看，经济发展的资源性约束、产业结构调整等问题仍是我市经济社会长期保持又好又快发展的瓶颈。但是，经过前几年的发展建设，我市具备城市建设加速，产业基础雄厚，发展的氛围浓厚等其他中部城市难以比拟的独特优势，为下一阶段的发展奠定了坚实基础。</w:t>
      </w:r>
    </w:p>
    <w:p>
      <w:pPr>
        <w:ind w:left="0" w:right="0" w:firstLine="560"/>
        <w:spacing w:before="450" w:after="450" w:line="312" w:lineRule="auto"/>
      </w:pPr>
      <w:r>
        <w:rPr>
          <w:rFonts w:ascii="宋体" w:hAnsi="宋体" w:eastAsia="宋体" w:cs="宋体"/>
          <w:color w:val="000"/>
          <w:sz w:val="28"/>
          <w:szCs w:val="28"/>
        </w:rPr>
        <w:t xml:space="preserve">综合分析，我市经济社会发展面临的机遇大于挑战，全年经济有望保持平稳较快运行。</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（一）加强工业运行调度，提高工业经济运行质量</w:t>
      </w:r>
    </w:p>
    <w:p>
      <w:pPr>
        <w:ind w:left="0" w:right="0" w:firstLine="560"/>
        <w:spacing w:before="450" w:after="450" w:line="312" w:lineRule="auto"/>
      </w:pPr>
      <w:r>
        <w:rPr>
          <w:rFonts w:ascii="宋体" w:hAnsi="宋体" w:eastAsia="宋体" w:cs="宋体"/>
          <w:color w:val="000"/>
          <w:sz w:val="28"/>
          <w:szCs w:val="28"/>
        </w:rPr>
        <w:t xml:space="preserve">一是深入调研，切实解决企业生产经营难题。对基层企业，尤其是目前停产的企业，做好服务工作，采取切实有效的措施帮助解决生产经营中遇到的问题和实际困难，促使其尽快恢复生产。二是切实缓解中小企业融资难题。加大力度建立和完善多层次的金融服务体系和信用担保体系，拓宽融资渠道，着力缓解中小企业融资需求。三是加强协调引导。继续搞好煤电运协调，衔接好运力，引导企业正确判断原材料供应</w:t>
      </w:r>
    </w:p>
    <w:p>
      <w:pPr>
        <w:ind w:left="0" w:right="0" w:firstLine="560"/>
        <w:spacing w:before="450" w:after="450" w:line="312" w:lineRule="auto"/>
      </w:pPr>
      <w:r>
        <w:rPr>
          <w:rFonts w:ascii="宋体" w:hAnsi="宋体" w:eastAsia="宋体" w:cs="宋体"/>
          <w:color w:val="000"/>
          <w:sz w:val="28"/>
          <w:szCs w:val="28"/>
        </w:rPr>
        <w:t xml:space="preserve">、产品销售形势，科学组织企业生产经营。</w:t>
      </w:r>
    </w:p>
    <w:p>
      <w:pPr>
        <w:ind w:left="0" w:right="0" w:firstLine="560"/>
        <w:spacing w:before="450" w:after="450" w:line="312" w:lineRule="auto"/>
      </w:pPr>
      <w:r>
        <w:rPr>
          <w:rFonts w:ascii="宋体" w:hAnsi="宋体" w:eastAsia="宋体" w:cs="宋体"/>
          <w:color w:val="000"/>
          <w:sz w:val="28"/>
          <w:szCs w:val="28"/>
        </w:rPr>
        <w:t xml:space="preserve">（二）抓好投资项目的落实与协调，促进投资稳定增长。</w:t>
      </w:r>
    </w:p>
    <w:p>
      <w:pPr>
        <w:ind w:left="0" w:right="0" w:firstLine="560"/>
        <w:spacing w:before="450" w:after="450" w:line="312" w:lineRule="auto"/>
      </w:pPr>
      <w:r>
        <w:rPr>
          <w:rFonts w:ascii="宋体" w:hAnsi="宋体" w:eastAsia="宋体" w:cs="宋体"/>
          <w:color w:val="000"/>
          <w:sz w:val="28"/>
          <w:szCs w:val="28"/>
        </w:rPr>
        <w:t xml:space="preserve">一是充分利用中央加大“三农”、改善民生、发展社会事业等方面投入力度机遇，积极加强与国家相关部门衔接和沟通，大力争取国家对市重点项目和产业的支持，确保中央投资稳定增长。二是继续提高招商引资成效，加大战略性新兴产业和基础设施建设的招商引资力度，破解我市发展的资金瓶颈。三是进一步鼓励和引导民间投资健康发展，着力营造多种所有制经济竞相发展的市场环境，充分释放民间投资潜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（三）抓好节能降耗，确保全年任务圆满完成 一是加快产业结构调整。加大战略性新兴产业培育扶持力度，重点培育扶持先进装备制造、新能源、电子信息、节能环保等产业发展，逐步降低高耗能产业比重。二是继续加强工业企业节能重点。组织实施好千家企业节能行动，引导企业加强管理，节能降耗，降低成本，鼓励企业使用新技术、新工艺、新材料、新设备，加大技术改造力度，进行“两型化”、低碳化改造。三是加强管理节能。积极发挥政府采购的政策导向作用，带动社会生产和使用节能产品。完善节能评估和审核制度，加大执法监督检查力度，严把能耗增长的源头。</w:t>
      </w:r>
    </w:p>
    <w:p>
      <w:pPr>
        <w:ind w:left="0" w:right="0" w:firstLine="560"/>
        <w:spacing w:before="450" w:after="450" w:line="312" w:lineRule="auto"/>
      </w:pPr>
      <w:r>
        <w:rPr>
          <w:rFonts w:ascii="宋体" w:hAnsi="宋体" w:eastAsia="宋体" w:cs="宋体"/>
          <w:color w:val="000"/>
          <w:sz w:val="28"/>
          <w:szCs w:val="28"/>
        </w:rPr>
        <w:t xml:space="preserve">（四）抓好价格监控，遏制物价过快增长。</w:t>
      </w:r>
    </w:p>
    <w:p>
      <w:pPr>
        <w:ind w:left="0" w:right="0" w:firstLine="560"/>
        <w:spacing w:before="450" w:after="450" w:line="312" w:lineRule="auto"/>
      </w:pPr>
      <w:r>
        <w:rPr>
          <w:rFonts w:ascii="宋体" w:hAnsi="宋体" w:eastAsia="宋体" w:cs="宋体"/>
          <w:color w:val="000"/>
          <w:sz w:val="28"/>
          <w:szCs w:val="28"/>
        </w:rPr>
        <w:t xml:space="preserve">认真贯彻国家、省关于调控物价的政策措施，遏制物价过快上涨。一是要认真落实国家和省里扶持粮食、油料、生猪生产发展的政策措施和“米袋子”、“菜蓝子”行政首长负责制，完善储运体系，保障农产品供给。二是加强价格监测、预警和市场监管，加大价格执法力度，严厉打击串通定价、制假售假、商业欺诈等各种违法违规行为，维护市场正常秩序。三是稳定政府定价和政府指导价，严控地方调价项目。四是完善因物价上涨对低收入群众的补助办法，确保困难群众生活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2025-05-02T09:09:17+08:00</dcterms:created>
  <dcterms:modified xsi:type="dcterms:W3CDTF">2025-05-02T09:09:17+08:00</dcterms:modified>
</cp:coreProperties>
</file>

<file path=docProps/custom.xml><?xml version="1.0" encoding="utf-8"?>
<Properties xmlns="http://schemas.openxmlformats.org/officeDocument/2006/custom-properties" xmlns:vt="http://schemas.openxmlformats.org/officeDocument/2006/docPropsVTypes"/>
</file>