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哲学与人生的辩证关系</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的辩证关系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第一篇：哲学与人生的辩证关系</w:t>
      </w:r>
    </w:p>
    <w:p>
      <w:pPr>
        <w:ind w:left="0" w:right="0" w:firstLine="560"/>
        <w:spacing w:before="450" w:after="450" w:line="312" w:lineRule="auto"/>
      </w:pPr>
      <w:r>
        <w:rPr>
          <w:rFonts w:ascii="宋体" w:hAnsi="宋体" w:eastAsia="宋体" w:cs="宋体"/>
          <w:color w:val="000"/>
          <w:sz w:val="28"/>
          <w:szCs w:val="28"/>
        </w:rPr>
        <w:t xml:space="preserve">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人生。</w:t>
      </w:r>
    </w:p>
    <w:p>
      <w:pPr>
        <w:ind w:left="0" w:right="0" w:firstLine="560"/>
        <w:spacing w:before="450" w:after="450" w:line="312" w:lineRule="auto"/>
      </w:pPr>
      <w:r>
        <w:rPr>
          <w:rFonts w:ascii="宋体" w:hAnsi="宋体" w:eastAsia="宋体" w:cs="宋体"/>
          <w:color w:val="000"/>
          <w:sz w:val="28"/>
          <w:szCs w:val="28"/>
        </w:rPr>
        <w:t xml:space="preserve">哲学是关于自然、人类社会和思维的运动和发展的普遍规律的科学，是世界观、认识论和方法论统一的科学。这是马克思主义关于哲学的界说。按照这个界说，在一定的意义上，可以说哲学就是系统化的世界观理论。</w:t>
      </w:r>
    </w:p>
    <w:p>
      <w:pPr>
        <w:ind w:left="0" w:right="0" w:firstLine="560"/>
        <w:spacing w:before="450" w:after="450" w:line="312" w:lineRule="auto"/>
      </w:pPr>
      <w:r>
        <w:rPr>
          <w:rFonts w:ascii="宋体" w:hAnsi="宋体" w:eastAsia="宋体" w:cs="宋体"/>
          <w:color w:val="000"/>
          <w:sz w:val="28"/>
          <w:szCs w:val="28"/>
        </w:rPr>
        <w:t xml:space="preserve">然而，人生观和世界观不可分。在世界观之外，不与任何世界观相联系的绝对独立的人生观是不存在的。世界观也叫宇宙观，是对作为整体的世界的总的看法。而人生观则是对于人生问题，对人生的意义、价值、目的，以及人生态度的看法。它们各有特点但是又不可分离。</w:t>
      </w:r>
    </w:p>
    <w:p>
      <w:pPr>
        <w:ind w:left="0" w:right="0" w:firstLine="560"/>
        <w:spacing w:before="450" w:after="450" w:line="312" w:lineRule="auto"/>
      </w:pPr>
      <w:r>
        <w:rPr>
          <w:rFonts w:ascii="宋体" w:hAnsi="宋体" w:eastAsia="宋体" w:cs="宋体"/>
          <w:color w:val="000"/>
          <w:sz w:val="28"/>
          <w:szCs w:val="28"/>
        </w:rPr>
        <w:t xml:space="preserve">人面对的宇宙广阔无垠，无始无终。如果仅仅着眼于人形体，就会把人看成置身其中转瞬即逝的一粒芥子，微不足道。所以不要知其不可为而为之，不能违背自然规律，而应该顺从人的内在的和外在的自然。</w:t>
      </w:r>
    </w:p>
    <w:p>
      <w:pPr>
        <w:ind w:left="0" w:right="0" w:firstLine="560"/>
        <w:spacing w:before="450" w:after="450" w:line="312" w:lineRule="auto"/>
      </w:pPr>
      <w:r>
        <w:rPr>
          <w:rFonts w:ascii="宋体" w:hAnsi="宋体" w:eastAsia="宋体" w:cs="宋体"/>
          <w:color w:val="000"/>
          <w:sz w:val="28"/>
          <w:szCs w:val="28"/>
        </w:rPr>
        <w:t xml:space="preserve">马克思主义认为，世界观决定人生观，有什么样的世界观，就会有什么样的人生观。黄老哲学认为：人面对的宇宙广阔无垠，无始无终，世界的本质是神秘而不可捉摸的“道”。人不过是置身于其中转瞬即逝的一粒芥子，微不足道。从这种宇宙观得出的人生结论就是人只能顺其自然，安时处顺。它教人不要知其不可而为之，论文的标准格式应顺从人的内在和外在的规律；它会使人摒弃社会责任，摒弃人生理想，其本质上是一种虚无主义人生观。儒家学说在天人关系中，重视人，特别重视人的人格力量和道德作用，把人与天地放在同等地位。荀子提出人最为天下贵和人定胜天的思想。儒家强调人 “与天地同参”，“为天地立心”，不贵天小人，从而引伸出具有积极意义的人生结论，如 “天行健，君子以自强不息”。</w:t>
      </w:r>
    </w:p>
    <w:p>
      <w:pPr>
        <w:ind w:left="0" w:right="0" w:firstLine="560"/>
        <w:spacing w:before="450" w:after="450" w:line="312" w:lineRule="auto"/>
      </w:pPr>
      <w:r>
        <w:rPr>
          <w:rFonts w:ascii="宋体" w:hAnsi="宋体" w:eastAsia="宋体" w:cs="宋体"/>
          <w:color w:val="000"/>
          <w:sz w:val="28"/>
          <w:szCs w:val="28"/>
        </w:rPr>
        <w:t xml:space="preserve">倡导积极的入世态度，强调人的社会责任，把修身、齐家、治国、平天下作为人生的追求。世界观影响人生观在西方哲学中也是如此。例如，叔本华、尼采的悲观主义人生观与他们唯意志主义的世界观是不可分的。叔本华认为，意志是万物的本源，是宇宙的本质，宇宙中的一切现象都是意志的表现。人生而具有求生意志，因而有欲望。这个欲望是无止境的，永不满足的。因此，人只能永远在失望中挣扎，在痛苦中煎熬。存在主义认为人是世界唯一真实的存在，而人存在的基本状态就是恐惧、厌烦、忧郁、绝望。这就是说，人从本性来说就是空虚、痛苦的，从而导致悲观主义人生观。佛教关于人生如苦海的人生观与四大皆空的宇宙观是分不开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①《古希腊罗马哲学》，三联书店1957年版，第18、20、21页</w:t>
      </w:r>
    </w:p>
    <w:p>
      <w:pPr>
        <w:ind w:left="0" w:right="0" w:firstLine="560"/>
        <w:spacing w:before="450" w:after="450" w:line="312" w:lineRule="auto"/>
      </w:pPr>
      <w:r>
        <w:rPr>
          <w:rFonts w:ascii="宋体" w:hAnsi="宋体" w:eastAsia="宋体" w:cs="宋体"/>
          <w:color w:val="000"/>
          <w:sz w:val="28"/>
          <w:szCs w:val="28"/>
        </w:rPr>
        <w:t xml:space="preserve">②《人生哲理新论》 高建军 中国政法大学出版社 1995年8月</w:t>
      </w:r>
    </w:p>
    <w:p>
      <w:pPr>
        <w:ind w:left="0" w:right="0" w:firstLine="560"/>
        <w:spacing w:before="450" w:after="450" w:line="312" w:lineRule="auto"/>
      </w:pPr>
      <w:r>
        <w:rPr>
          <w:rFonts w:ascii="宋体" w:hAnsi="宋体" w:eastAsia="宋体" w:cs="宋体"/>
          <w:color w:val="000"/>
          <w:sz w:val="28"/>
          <w:szCs w:val="28"/>
        </w:rPr>
        <w:t xml:space="preserve">③《爱与生的苦恼》 第149页</w:t>
      </w:r>
    </w:p>
    <w:p>
      <w:pPr>
        <w:ind w:left="0" w:right="0" w:firstLine="560"/>
        <w:spacing w:before="450" w:after="450" w:line="312" w:lineRule="auto"/>
      </w:pPr>
      <w:r>
        <w:rPr>
          <w:rFonts w:ascii="宋体" w:hAnsi="宋体" w:eastAsia="宋体" w:cs="宋体"/>
          <w:color w:val="000"/>
          <w:sz w:val="28"/>
          <w:szCs w:val="28"/>
        </w:rPr>
        <w:t xml:space="preserve">④《人生哲学》 吴灿华 詹万生主编 北京师范学院出版社1991年版</w:t>
      </w:r>
    </w:p>
    <w:p>
      <w:pPr>
        <w:ind w:left="0" w:right="0" w:firstLine="560"/>
        <w:spacing w:before="450" w:after="450" w:line="312" w:lineRule="auto"/>
      </w:pPr>
      <w:r>
        <w:rPr>
          <w:rFonts w:ascii="宋体" w:hAnsi="宋体" w:eastAsia="宋体" w:cs="宋体"/>
          <w:color w:val="000"/>
          <w:sz w:val="28"/>
          <w:szCs w:val="28"/>
        </w:rPr>
        <w:t xml:space="preserve">⑤《人生学导轮》 宋锦添 中国人民大学出版社1990年版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2025-05-13T00:31:28+08:00</dcterms:created>
  <dcterms:modified xsi:type="dcterms:W3CDTF">2025-05-13T00:31:28+08:00</dcterms:modified>
</cp:coreProperties>
</file>

<file path=docProps/custom.xml><?xml version="1.0" encoding="utf-8"?>
<Properties xmlns="http://schemas.openxmlformats.org/officeDocument/2006/custom-properties" xmlns:vt="http://schemas.openxmlformats.org/officeDocument/2006/docPropsVTypes"/>
</file>