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荆州市2024年人才工作要点</w:t>
      </w:r>
      <w:bookmarkEnd w:id="1"/>
    </w:p>
    <w:p>
      <w:pPr>
        <w:jc w:val="center"/>
        <w:spacing w:before="0" w:after="450"/>
      </w:pPr>
      <w:r>
        <w:rPr>
          <w:rFonts w:ascii="Arial" w:hAnsi="Arial" w:eastAsia="Arial" w:cs="Arial"/>
          <w:color w:val="999999"/>
          <w:sz w:val="20"/>
          <w:szCs w:val="20"/>
        </w:rPr>
        <w:t xml:space="preserve">来源：网络  作者：风起云涌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荆州市2024年人才工作要点荆州市2024年人才工作要点2024年全市人才工作的总体思路是：认真贯彻落实全国人才工作座谈会精神，深入推进荆州市中长期人才发展规划纲要实施，以服务‚壮腰工程‛为主线，以人才特区建设和实施重大人才工程为...</w:t>
      </w:r>
    </w:p>
    <w:p>
      <w:pPr>
        <w:ind w:left="0" w:right="0" w:firstLine="560"/>
        <w:spacing w:before="450" w:after="450" w:line="312" w:lineRule="auto"/>
      </w:pPr>
      <w:r>
        <w:rPr>
          <w:rFonts w:ascii="黑体" w:hAnsi="黑体" w:eastAsia="黑体" w:cs="黑体"/>
          <w:color w:val="000000"/>
          <w:sz w:val="36"/>
          <w:szCs w:val="36"/>
          <w:b w:val="1"/>
          <w:bCs w:val="1"/>
        </w:rPr>
        <w:t xml:space="preserve">第一篇：荆州市2024年人才工作要点</w:t>
      </w:r>
    </w:p>
    <w:p>
      <w:pPr>
        <w:ind w:left="0" w:right="0" w:firstLine="560"/>
        <w:spacing w:before="450" w:after="450" w:line="312" w:lineRule="auto"/>
      </w:pPr>
      <w:r>
        <w:rPr>
          <w:rFonts w:ascii="宋体" w:hAnsi="宋体" w:eastAsia="宋体" w:cs="宋体"/>
          <w:color w:val="000"/>
          <w:sz w:val="28"/>
          <w:szCs w:val="28"/>
        </w:rPr>
        <w:t xml:space="preserve">荆州市2024年人才工作要点</w:t>
      </w:r>
    </w:p>
    <w:p>
      <w:pPr>
        <w:ind w:left="0" w:right="0" w:firstLine="560"/>
        <w:spacing w:before="450" w:after="450" w:line="312" w:lineRule="auto"/>
      </w:pPr>
      <w:r>
        <w:rPr>
          <w:rFonts w:ascii="宋体" w:hAnsi="宋体" w:eastAsia="宋体" w:cs="宋体"/>
          <w:color w:val="000"/>
          <w:sz w:val="28"/>
          <w:szCs w:val="28"/>
        </w:rPr>
        <w:t xml:space="preserve">2024年全市人才工作的总体思路是：认真贯彻落实全国人才工作座谈会精神，深入推进荆州市中长期人才发展规划纲要实施，以服务‚壮腰工程‛为主线，以人才特区建设和实施重大人才工程为抓手，加强与高校、科研院所战略合作，促进人才科教资源与现实生产力的紧密结合，加大人才政策体制机制的创新力度，突出高层次创新创业人才的引进、培养和使用，统筹抓好各类人才队伍建设，为振兴荆州提供智力保证和人才支撑。</w:t>
      </w:r>
    </w:p>
    <w:p>
      <w:pPr>
        <w:ind w:left="0" w:right="0" w:firstLine="560"/>
        <w:spacing w:before="450" w:after="450" w:line="312" w:lineRule="auto"/>
      </w:pPr>
      <w:r>
        <w:rPr>
          <w:rFonts w:ascii="宋体" w:hAnsi="宋体" w:eastAsia="宋体" w:cs="宋体"/>
          <w:color w:val="000"/>
          <w:sz w:val="28"/>
          <w:szCs w:val="28"/>
        </w:rPr>
        <w:t xml:space="preserve">一、加大科学人才观的普及和人才工作的宣传力度。认真学习领会十八大关于人才工作的新思想新理念和新部署新要求，广泛宣传和普及科学人才观。依托各类新闻媒体，大力宣传中央、省委和市委关于人才工作的重大部署、重大举措、重大成效以及人才工作先进典型等。进一步加大人才工作对外宣传力度，办好《荆州人才工作》。（市委人才工作领导小组各成员单位，各县市区）</w:t>
      </w:r>
    </w:p>
    <w:p>
      <w:pPr>
        <w:ind w:left="0" w:right="0" w:firstLine="560"/>
        <w:spacing w:before="450" w:after="450" w:line="312" w:lineRule="auto"/>
      </w:pPr>
      <w:r>
        <w:rPr>
          <w:rFonts w:ascii="宋体" w:hAnsi="宋体" w:eastAsia="宋体" w:cs="宋体"/>
          <w:color w:val="000"/>
          <w:sz w:val="28"/>
          <w:szCs w:val="28"/>
        </w:rPr>
        <w:t xml:space="preserve">二、紧贴壮腰工程推进实施人才发展规划《纲要》。制定下发《关于服务壮腰工程为振兴荆州提供人才支撑的意见》。督促各地各部门围绕服务壮腰工程，编制本系统人才发展规划，并按照任务分工方案要求，扎实推进各项工作落实。（市委人才工作领导小组各成员单位，各县市区）</w:t>
      </w:r>
    </w:p>
    <w:p>
      <w:pPr>
        <w:ind w:left="0" w:right="0" w:firstLine="560"/>
        <w:spacing w:before="450" w:after="450" w:line="312" w:lineRule="auto"/>
      </w:pPr>
      <w:r>
        <w:rPr>
          <w:rFonts w:ascii="宋体" w:hAnsi="宋体" w:eastAsia="宋体" w:cs="宋体"/>
          <w:color w:val="000"/>
          <w:sz w:val="28"/>
          <w:szCs w:val="28"/>
        </w:rPr>
        <w:t xml:space="preserve">三、加强与高校、科研院所战略合作。与华中科技大学、武汉大学、武汉理工大学、中国地质大学、华中农业大学、1</w:t>
      </w:r>
    </w:p>
    <w:p>
      <w:pPr>
        <w:ind w:left="0" w:right="0" w:firstLine="560"/>
        <w:spacing w:before="450" w:after="450" w:line="312" w:lineRule="auto"/>
      </w:pPr>
      <w:r>
        <w:rPr>
          <w:rFonts w:ascii="宋体" w:hAnsi="宋体" w:eastAsia="宋体" w:cs="宋体"/>
          <w:color w:val="000"/>
          <w:sz w:val="28"/>
          <w:szCs w:val="28"/>
        </w:rPr>
        <w:t xml:space="preserve">长江大学、中国水产研究院等知名院校、科研院所签订全面战略合作框架协议，积极推动政产学研一体化。建立清华大学研究生实践荆州基地，促进科技成果向现实生产力转化。开展‚十校联百企‛活动，举办‚高校服务湖北，推动‘壮腰工程’荆州校企对接会‛，组织工业企业参加第八届中国〃湖北产学研合作项目洽谈会。（市委组织部、市人社局、市教育局、市经信委、市农业局、市科技局、荆州开发区）</w:t>
      </w:r>
    </w:p>
    <w:p>
      <w:pPr>
        <w:ind w:left="0" w:right="0" w:firstLine="560"/>
        <w:spacing w:before="450" w:after="450" w:line="312" w:lineRule="auto"/>
      </w:pPr>
      <w:r>
        <w:rPr>
          <w:rFonts w:ascii="宋体" w:hAnsi="宋体" w:eastAsia="宋体" w:cs="宋体"/>
          <w:color w:val="000"/>
          <w:sz w:val="28"/>
          <w:szCs w:val="28"/>
        </w:rPr>
        <w:t xml:space="preserve">四、加强人才特区建设。以开发区、文保中心为重点，按照‚1+9‛模式，深入推进人才特区建设。对首批人才创新创业基地试点单位进行检查验收并挂牌运行，落实市委、市政府关于建设创新创业基地的各项政策，依托特区开展招才引智工作。（市委组织部、市人社局、市科技局、市财政局、市委编办、市教育局、市卫生局）</w:t>
      </w:r>
    </w:p>
    <w:p>
      <w:pPr>
        <w:ind w:left="0" w:right="0" w:firstLine="560"/>
        <w:spacing w:before="450" w:after="450" w:line="312" w:lineRule="auto"/>
      </w:pPr>
      <w:r>
        <w:rPr>
          <w:rFonts w:ascii="宋体" w:hAnsi="宋体" w:eastAsia="宋体" w:cs="宋体"/>
          <w:color w:val="000"/>
          <w:sz w:val="28"/>
          <w:szCs w:val="28"/>
        </w:rPr>
        <w:t xml:space="preserve">五、加强高层次人才平台建设。充分利用博士工作站、博士后产业基地、留学生创业园等，建立荆州开发区博士后创新实践基地，申报1-2家博士后产业基地，建立1-2个院士专家工作站。建立科技思想库，开展决策咨询服务。（市委组织部、市人社局、市农业局、市科技局、市科协）</w:t>
      </w:r>
    </w:p>
    <w:p>
      <w:pPr>
        <w:ind w:left="0" w:right="0" w:firstLine="560"/>
        <w:spacing w:before="450" w:after="450" w:line="312" w:lineRule="auto"/>
      </w:pPr>
      <w:r>
        <w:rPr>
          <w:rFonts w:ascii="宋体" w:hAnsi="宋体" w:eastAsia="宋体" w:cs="宋体"/>
          <w:color w:val="000"/>
          <w:sz w:val="28"/>
          <w:szCs w:val="28"/>
        </w:rPr>
        <w:t xml:space="preserve">六、实施“123金凤人才计划”。开展首批‚123金凤人才计划‛申报活动，组织专家评审团，对符合条件的金凤人才计划人选进行评审，对入选人才及时落实相关优惠政策。同时，加大柔性引才的工作力度。（市委组织部、市人社局、市科技局、市财政局）</w:t>
      </w:r>
    </w:p>
    <w:p>
      <w:pPr>
        <w:ind w:left="0" w:right="0" w:firstLine="560"/>
        <w:spacing w:before="450" w:after="450" w:line="312" w:lineRule="auto"/>
      </w:pPr>
      <w:r>
        <w:rPr>
          <w:rFonts w:ascii="宋体" w:hAnsi="宋体" w:eastAsia="宋体" w:cs="宋体"/>
          <w:color w:val="000"/>
          <w:sz w:val="28"/>
          <w:szCs w:val="28"/>
        </w:rPr>
        <w:t xml:space="preserve">七、实施“双百企业家培育计划”。制定‚双百企业家</w:t>
      </w:r>
    </w:p>
    <w:p>
      <w:pPr>
        <w:ind w:left="0" w:right="0" w:firstLine="560"/>
        <w:spacing w:before="450" w:after="450" w:line="312" w:lineRule="auto"/>
      </w:pPr>
      <w:r>
        <w:rPr>
          <w:rFonts w:ascii="宋体" w:hAnsi="宋体" w:eastAsia="宋体" w:cs="宋体"/>
          <w:color w:val="000"/>
          <w:sz w:val="28"/>
          <w:szCs w:val="28"/>
        </w:rPr>
        <w:t xml:space="preserve">培育计划‛实施方案，举办首期企业家培训班，选派一批具有发展潜力的企业经营管理人才，到国内外知名高校、大型企业和发达地区进行考察、培训和挂职锻炼。组织开展企业高级职称特殊评审和非公企业高级经济师专项评审活动，为企业提供优质服务。（市经信委、市国资委、市委组织部、市人社局）</w:t>
      </w:r>
    </w:p>
    <w:p>
      <w:pPr>
        <w:ind w:left="0" w:right="0" w:firstLine="560"/>
        <w:spacing w:before="450" w:after="450" w:line="312" w:lineRule="auto"/>
      </w:pPr>
      <w:r>
        <w:rPr>
          <w:rFonts w:ascii="宋体" w:hAnsi="宋体" w:eastAsia="宋体" w:cs="宋体"/>
          <w:color w:val="000"/>
          <w:sz w:val="28"/>
          <w:szCs w:val="28"/>
        </w:rPr>
        <w:t xml:space="preserve">八、推进现代农业和新农村人才支撑计划。以农业产业化带头人和农村实用人才基地建设为重点，深入推进农村人才资源开发。积极争创全省农村实用人才培养示范先进基地，加大农村实用人才培训，举办专家科技创新专题研修班，选拔一批农业产业化企业家拔尖人才到国内知名高校培训，依托本地培训机构开展企业高层培训。（市农业局、市委组织部）</w:t>
      </w:r>
    </w:p>
    <w:p>
      <w:pPr>
        <w:ind w:left="0" w:right="0" w:firstLine="560"/>
        <w:spacing w:before="450" w:after="450" w:line="312" w:lineRule="auto"/>
      </w:pPr>
      <w:r>
        <w:rPr>
          <w:rFonts w:ascii="宋体" w:hAnsi="宋体" w:eastAsia="宋体" w:cs="宋体"/>
          <w:color w:val="000"/>
          <w:sz w:val="28"/>
          <w:szCs w:val="28"/>
        </w:rPr>
        <w:t xml:space="preserve">九、开展社会工作人才队伍建设试点。进一步落实《关于加快推进社会工作人才队伍建设的意见》，在沙市区开展社会工作人才队伍建设试点，全面推进社工人才队伍建设。（市民政局、沙市区）</w:t>
      </w:r>
    </w:p>
    <w:p>
      <w:pPr>
        <w:ind w:left="0" w:right="0" w:firstLine="560"/>
        <w:spacing w:before="450" w:after="450" w:line="312" w:lineRule="auto"/>
      </w:pPr>
      <w:r>
        <w:rPr>
          <w:rFonts w:ascii="宋体" w:hAnsi="宋体" w:eastAsia="宋体" w:cs="宋体"/>
          <w:color w:val="000"/>
          <w:sz w:val="28"/>
          <w:szCs w:val="28"/>
        </w:rPr>
        <w:t xml:space="preserve">十、启动党政人才更新充实工程。通过公开招考选拔一批具有全日制硕士以上学历的人才充实到相应的领导岗位。拿出10个行政或参照公务员管理的事业编制用于引进高层次创新型人才。探索建立企业人才服务团的引才途径。（市委组织部、市人社局、市经信委、市国资委、市委编办）</w:t>
      </w:r>
    </w:p>
    <w:p>
      <w:pPr>
        <w:ind w:left="0" w:right="0" w:firstLine="560"/>
        <w:spacing w:before="450" w:after="450" w:line="312" w:lineRule="auto"/>
      </w:pPr>
      <w:r>
        <w:rPr>
          <w:rFonts w:ascii="宋体" w:hAnsi="宋体" w:eastAsia="宋体" w:cs="宋体"/>
          <w:color w:val="000"/>
          <w:sz w:val="28"/>
          <w:szCs w:val="28"/>
        </w:rPr>
        <w:t xml:space="preserve">十一、探索重点高校人才挂职办法。与清华、武大、华科等全国重点高校合作，由高校选派优秀博士（硕士）毕业</w:t>
      </w:r>
    </w:p>
    <w:p>
      <w:pPr>
        <w:ind w:left="0" w:right="0" w:firstLine="560"/>
        <w:spacing w:before="450" w:after="450" w:line="312" w:lineRule="auto"/>
      </w:pPr>
      <w:r>
        <w:rPr>
          <w:rFonts w:ascii="宋体" w:hAnsi="宋体" w:eastAsia="宋体" w:cs="宋体"/>
          <w:color w:val="000"/>
          <w:sz w:val="28"/>
          <w:szCs w:val="28"/>
        </w:rPr>
        <w:t xml:space="preserve">生或青年教师到我市挂职，既挂行政部门副职，也可挂任企业副总（或助理）。挂职期满，经考核合格，双方愿意可继续留任，并办理相关手续。（市委组织部、市委编办）</w:t>
      </w:r>
    </w:p>
    <w:p>
      <w:pPr>
        <w:ind w:left="0" w:right="0" w:firstLine="560"/>
        <w:spacing w:before="450" w:after="450" w:line="312" w:lineRule="auto"/>
      </w:pPr>
      <w:r>
        <w:rPr>
          <w:rFonts w:ascii="宋体" w:hAnsi="宋体" w:eastAsia="宋体" w:cs="宋体"/>
          <w:color w:val="000"/>
          <w:sz w:val="28"/>
          <w:szCs w:val="28"/>
        </w:rPr>
        <w:t xml:space="preserve">十二、加大引进海外高层次人才力度。建立海外高层次人才信息库，建设海外高层次人才创新创业基地，开展海外高层次人才招聘活动。建立人才跟踪服务机制，督办落实引进人才的相关政策和待遇，争取以才引才。（市委组织部、市科技局、市外侨局、市侨联）</w:t>
      </w:r>
    </w:p>
    <w:p>
      <w:pPr>
        <w:ind w:left="0" w:right="0" w:firstLine="560"/>
        <w:spacing w:before="450" w:after="450" w:line="312" w:lineRule="auto"/>
      </w:pPr>
      <w:r>
        <w:rPr>
          <w:rFonts w:ascii="宋体" w:hAnsi="宋体" w:eastAsia="宋体" w:cs="宋体"/>
          <w:color w:val="000"/>
          <w:sz w:val="28"/>
          <w:szCs w:val="28"/>
        </w:rPr>
        <w:t xml:space="preserve">十三、积极争取中、省人才政策和项目。主动对接省已启动的六项重大人才工程和即将实施的四项人才工程，有针对性地制定实施方案和工作措施，争取更多纳入中、省人才项目。积极申报中央‚千人计划‛、‚万人计划‛和省‚百人计划‛，努力为人才创新创业争取更多优惠政策和资金。（市委人才工作领导小组各成员单位，各县市区）</w:t>
      </w:r>
    </w:p>
    <w:p>
      <w:pPr>
        <w:ind w:left="0" w:right="0" w:firstLine="560"/>
        <w:spacing w:before="450" w:after="450" w:line="312" w:lineRule="auto"/>
      </w:pPr>
      <w:r>
        <w:rPr>
          <w:rFonts w:ascii="宋体" w:hAnsi="宋体" w:eastAsia="宋体" w:cs="宋体"/>
          <w:color w:val="000"/>
          <w:sz w:val="28"/>
          <w:szCs w:val="28"/>
        </w:rPr>
        <w:t xml:space="preserve">十四、开展第四批专业技术拔尖人才换届工作。通过选拔新一批专业技术拔尖人才，发掘和掌握一批各领域优秀人才，纳入全市人才库，落实相关政策和待遇。（市委组织部、市人社局、市科技局）</w:t>
      </w:r>
    </w:p>
    <w:p>
      <w:pPr>
        <w:ind w:left="0" w:right="0" w:firstLine="560"/>
        <w:spacing w:before="450" w:after="450" w:line="312" w:lineRule="auto"/>
      </w:pPr>
      <w:r>
        <w:rPr>
          <w:rFonts w:ascii="宋体" w:hAnsi="宋体" w:eastAsia="宋体" w:cs="宋体"/>
          <w:color w:val="000"/>
          <w:sz w:val="28"/>
          <w:szCs w:val="28"/>
        </w:rPr>
        <w:t xml:space="preserve">十五、抓好科技副县（市、区）长管理工作。探索完善科技副县（市、区）长管理办法，确保科技副职权责明晰。适时组织科技副县（市、区）长开展交流活动。（市委组织部、市科技局、各县市区）</w:t>
      </w:r>
    </w:p>
    <w:p>
      <w:pPr>
        <w:ind w:left="0" w:right="0" w:firstLine="560"/>
        <w:spacing w:before="450" w:after="450" w:line="312" w:lineRule="auto"/>
      </w:pPr>
      <w:r>
        <w:rPr>
          <w:rFonts w:ascii="宋体" w:hAnsi="宋体" w:eastAsia="宋体" w:cs="宋体"/>
          <w:color w:val="000"/>
          <w:sz w:val="28"/>
          <w:szCs w:val="28"/>
        </w:rPr>
        <w:t xml:space="preserve">十六、做好专家、人才的服务、联系工作。充分发挥荆州市专家人才联谊会的桥梁、纽带作用，组织开展经常性的联谊活动，为壮腰工程积聚才智。进一步向县市区拓展，不断壮大会员队伍。适时组织开展专家人才外出疗养和体检等活动。（市委组织部）</w:t>
      </w:r>
    </w:p>
    <w:p>
      <w:pPr>
        <w:ind w:left="0" w:right="0" w:firstLine="560"/>
        <w:spacing w:before="450" w:after="450" w:line="312" w:lineRule="auto"/>
      </w:pPr>
      <w:r>
        <w:rPr>
          <w:rFonts w:ascii="宋体" w:hAnsi="宋体" w:eastAsia="宋体" w:cs="宋体"/>
          <w:color w:val="000"/>
          <w:sz w:val="28"/>
          <w:szCs w:val="28"/>
        </w:rPr>
        <w:t xml:space="preserve">十七、做好进一步优化人才环境工作。研究制定市委常委联系企业家的工作制度，开展向具有发展潜力的大型骨干企业派驻领导干部的试点。对我市规划建设、文物保护、医院学校等人才聚集地人才外流的现象进行调研，探索突破编制、职称等政策瓶颈的有效途径，进一步稳定人才队伍。（市委办、市委组织部、市经信委、市人社局、市教育局、市卫生局、市委编办）</w:t>
      </w:r>
    </w:p>
    <w:p>
      <w:pPr>
        <w:ind w:left="0" w:right="0" w:firstLine="560"/>
        <w:spacing w:before="450" w:after="450" w:line="312" w:lineRule="auto"/>
      </w:pPr>
      <w:r>
        <w:rPr>
          <w:rFonts w:ascii="宋体" w:hAnsi="宋体" w:eastAsia="宋体" w:cs="宋体"/>
          <w:color w:val="000"/>
          <w:sz w:val="28"/>
          <w:szCs w:val="28"/>
        </w:rPr>
        <w:t xml:space="preserve">十八、开展人才工作创先争优活动。组织开展第七届科技奖励、市首席技师、省技术能手等评选表彰活动。积极参与全省人才工作10强县市、10强企业、10强高校、10强院所和‚湖北杰出创新创业人才‛的争创活动，争取1-2个县市区和单位进入全省10强。（各县市区、市人社局、市经信委、市国资委、市科技局、市农业局、市教育局）</w:t>
      </w:r>
    </w:p>
    <w:p>
      <w:pPr>
        <w:ind w:left="0" w:right="0" w:firstLine="560"/>
        <w:spacing w:before="450" w:after="450" w:line="312" w:lineRule="auto"/>
      </w:pPr>
      <w:r>
        <w:rPr>
          <w:rFonts w:ascii="宋体" w:hAnsi="宋体" w:eastAsia="宋体" w:cs="宋体"/>
          <w:color w:val="000"/>
          <w:sz w:val="28"/>
          <w:szCs w:val="28"/>
        </w:rPr>
        <w:t xml:space="preserve">十九、深入推行人才工作目标责任制。强化‚一把手‛抓‚第一资源‛的责任意识，对各县市区和市委人才工作领导小组成员单位继续实行人才工作目标责任制管理，将人才工作纳入绩效考核范畴，对完成较好的单位给予表彰和资助。（市委人才工作领导小组各成员单位，各县市区）</w:t>
      </w:r>
    </w:p>
    <w:p>
      <w:pPr>
        <w:ind w:left="0" w:right="0" w:firstLine="560"/>
        <w:spacing w:before="450" w:after="450" w:line="312" w:lineRule="auto"/>
      </w:pPr>
      <w:r>
        <w:rPr>
          <w:rFonts w:ascii="宋体" w:hAnsi="宋体" w:eastAsia="宋体" w:cs="宋体"/>
          <w:color w:val="000"/>
          <w:sz w:val="28"/>
          <w:szCs w:val="28"/>
        </w:rPr>
        <w:t xml:space="preserve">二十、加强人才工作队伍建设。充实加强市委人才办工作力量，发挥市委人才办牵头抓总、宏观管理、综合协调的职能作用；督促指导各县市区严格按照鄂办发[2024]20号提</w:t>
      </w:r>
    </w:p>
    <w:p>
      <w:pPr>
        <w:ind w:left="0" w:right="0" w:firstLine="560"/>
        <w:spacing w:before="450" w:after="450" w:line="312" w:lineRule="auto"/>
      </w:pPr>
      <w:r>
        <w:rPr>
          <w:rFonts w:ascii="宋体" w:hAnsi="宋体" w:eastAsia="宋体" w:cs="宋体"/>
          <w:color w:val="000"/>
          <w:sz w:val="28"/>
          <w:szCs w:val="28"/>
        </w:rPr>
        <w:t xml:space="preserve">出的‚县（市、区）要建立健全人才工作专门机构‛的刚性要求，健全人才工作机构，配强人才工作力量，落实人才工作经费。（市委组织部、市财政局、各县市区）</w:t>
      </w:r>
    </w:p>
    <w:p>
      <w:pPr>
        <w:ind w:left="0" w:right="0" w:firstLine="560"/>
        <w:spacing w:before="450" w:after="450" w:line="312" w:lineRule="auto"/>
      </w:pPr>
      <w:r>
        <w:rPr>
          <w:rFonts w:ascii="宋体" w:hAnsi="宋体" w:eastAsia="宋体" w:cs="宋体"/>
          <w:color w:val="000"/>
          <w:sz w:val="28"/>
          <w:szCs w:val="28"/>
        </w:rPr>
        <w:t xml:space="preserve">二十一、组织开展人才工作专题培训。举办人才工作专题讲座，组织县（市、区）、荆州开发区分管人才工作领导、人才工作者、县（市、区）经济开发区分管人才工作领导到省内外发达地区参观考察学习，不断开阔眼界，提高人才工作者素质。（市委组织部、市人社局、各县市区）</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第五篇：人才工作要点</w:t>
      </w:r>
    </w:p>
    <w:p>
      <w:pPr>
        <w:ind w:left="0" w:right="0" w:firstLine="560"/>
        <w:spacing w:before="450" w:after="450" w:line="312" w:lineRule="auto"/>
      </w:pPr>
      <w:r>
        <w:rPr>
          <w:rFonts w:ascii="宋体" w:hAnsi="宋体" w:eastAsia="宋体" w:cs="宋体"/>
          <w:color w:val="000"/>
          <w:sz w:val="28"/>
          <w:szCs w:val="28"/>
        </w:rPr>
        <w:t xml:space="preserve">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 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 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 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 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 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w:t>
      </w:r>
    </w:p>
    <w:p>
      <w:pPr>
        <w:ind w:left="0" w:right="0" w:firstLine="560"/>
        <w:spacing w:before="450" w:after="450" w:line="312" w:lineRule="auto"/>
      </w:pPr>
      <w:r>
        <w:rPr>
          <w:rFonts w:ascii="宋体" w:hAnsi="宋体" w:eastAsia="宋体" w:cs="宋体"/>
          <w:color w:val="000"/>
          <w:sz w:val="28"/>
          <w:szCs w:val="28"/>
        </w:rPr>
        <w:t xml:space="preserve">篇二:中国科协2024年人才工作要点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的总体要求是:深入学习贯彻党的十八大、十八届三中、四中全会精神和总书记系列重要讲话精神，坚持党管人才原则，适应经济发展新常态下创新驱动发展的新要求，抓住全面深化改革和全面推进依法治国的新机遇，围绕科技创新需求和人才成长需求，搭建人才成长平台，拓宽人才服务渠道，创新人才工作机制，认真做好人才的培养举荐、评价激励、引进使用、联系服务等工作，进一步密切与科技人才的工作和思想联系，为实施创新驱动发展战略、实现“两个一百年”奋斗目标和中华民族伟 大复兴中国梦提供有力人才支撑。</w:t>
      </w:r>
    </w:p>
    <w:p>
      <w:pPr>
        <w:ind w:left="0" w:right="0" w:firstLine="560"/>
        <w:spacing w:before="450" w:after="450" w:line="312" w:lineRule="auto"/>
      </w:pPr>
      <w:r>
        <w:rPr>
          <w:rFonts w:ascii="宋体" w:hAnsi="宋体" w:eastAsia="宋体" w:cs="宋体"/>
          <w:color w:val="000"/>
          <w:sz w:val="28"/>
          <w:szCs w:val="28"/>
        </w:rPr>
        <w:t xml:space="preserve">一、认真贯彻落实中央关于人才工作的决策部署</w:t>
      </w:r>
    </w:p>
    <w:p>
      <w:pPr>
        <w:ind w:left="0" w:right="0" w:firstLine="560"/>
        <w:spacing w:before="450" w:after="450" w:line="312" w:lineRule="auto"/>
      </w:pPr>
      <w:r>
        <w:rPr>
          <w:rFonts w:ascii="宋体" w:hAnsi="宋体" w:eastAsia="宋体" w:cs="宋体"/>
          <w:color w:val="000"/>
          <w:sz w:val="28"/>
          <w:szCs w:val="28"/>
        </w:rPr>
        <w:t xml:space="preserve">1(加强人才工作顶层设计和统筹协调。充分发挥中国科协人才工作协调小组的牵头抓总作用，认真履行中央人才工作协调小组和海外高层次人才引进工作小组成员单位职责，积极参与国家科技人才工作政策的制定和实施，配合国家有关部门研究出台推进人才发展体制机制改革相关文件，推动完善科技人才培养举荐、评价发现、选拔使用、流动配置、激励保障机制。积极向国家“千人计划”、“万人计划”推荐人选，会同科技部等实施“创新人才推进计划”，会同人力资源和社会保障部等实施“百千万人才工程”。贯彻落实全国人才工作会议精神，适时召开中国科协人才工作联席会议，传达中央部署，沟通协调工作，研究解决问题，形成有关部门与单位各负其责、密切配合、共同抓好人才工作落实的工作机制。按照中组部工作部署，对中国科协落实国家中长期人才发展规划进行中期评估。2(加强科协人才工作调查研究。开展“十三五”规划人才工作专项课题研究，加强顶</w:t>
      </w:r>
    </w:p>
    <w:p>
      <w:pPr>
        <w:ind w:left="0" w:right="0" w:firstLine="560"/>
        <w:spacing w:before="450" w:after="450" w:line="312" w:lineRule="auto"/>
      </w:pPr>
      <w:r>
        <w:rPr>
          <w:rFonts w:ascii="宋体" w:hAnsi="宋体" w:eastAsia="宋体" w:cs="宋体"/>
          <w:color w:val="000"/>
          <w:sz w:val="28"/>
          <w:szCs w:val="28"/>
        </w:rPr>
        <w:t xml:space="preserve">层设计，提出科协人才工作的发展目标、重点任务和保障措施。结合科协实际，对科协人才工作的方式、方法和特点、规律进行研究。积极稳妥地推进中国科协直属事业单位人事制度改革，改革完善人才培养、使用和激励制度，建立以竞 争为核心的用人制度以及符合事业单位特点的分配激励机制，构造优秀人才脱颖而出的机制和环境。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3(加大人才宣传力度。深入宣传中央关于人才工作重大部署、重大举措、重大成就，总结宣传科协系统人才工作经验做法。继续通过资料采集、专题展示等形式做好科技人物宣传，完成中国现代科学家主题展全国巡展任务，举办“共和国的脊梁——科学大师名校宣传工程”汇演活动，加大基层一线科技工作者和创新团队的宣传力度，推出一批事迹突出、有代表性的先进典型。</w:t>
      </w:r>
    </w:p>
    <w:p>
      <w:pPr>
        <w:ind w:left="0" w:right="0" w:firstLine="560"/>
        <w:spacing w:before="450" w:after="450" w:line="312" w:lineRule="auto"/>
      </w:pPr>
      <w:r>
        <w:rPr>
          <w:rFonts w:ascii="宋体" w:hAnsi="宋体" w:eastAsia="宋体" w:cs="宋体"/>
          <w:color w:val="000"/>
          <w:sz w:val="28"/>
          <w:szCs w:val="28"/>
        </w:rPr>
        <w:t xml:space="preserve">二、改革、完善人才评价激励机制，促进优秀科技人才脱颖而出</w:t>
      </w:r>
    </w:p>
    <w:p>
      <w:pPr>
        <w:ind w:left="0" w:right="0" w:firstLine="560"/>
        <w:spacing w:before="450" w:after="450" w:line="312" w:lineRule="auto"/>
      </w:pPr>
      <w:r>
        <w:rPr>
          <w:rFonts w:ascii="宋体" w:hAnsi="宋体" w:eastAsia="宋体" w:cs="宋体"/>
          <w:color w:val="000"/>
          <w:sz w:val="28"/>
          <w:szCs w:val="28"/>
        </w:rPr>
        <w:t xml:space="preserve">4.改革调整科协奖励项目。研究提出改革调整科协奖励项目方案，确定中国科协拟保留改进的奖项、拟取消的奖项以及新设立的奖项。通过顶层设计，优化结构，强化导向，完善程序，着力打造具有学术权威性和社会影响力的科协奖励品牌，争取在国家科学技术奖励大会上颁奖。结合国家科技奖励改革，组织研究、推动设立“国家杰出科学家奖”和“国家杰出青年科学家奖”，重点奖励重大科技贡献和杰出科技人才。</w:t>
      </w:r>
    </w:p>
    <w:p>
      <w:pPr>
        <w:ind w:left="0" w:right="0" w:firstLine="560"/>
        <w:spacing w:before="450" w:after="450" w:line="312" w:lineRule="auto"/>
      </w:pPr>
      <w:r>
        <w:rPr>
          <w:rFonts w:ascii="宋体" w:hAnsi="宋体" w:eastAsia="宋体" w:cs="宋体"/>
          <w:color w:val="000"/>
          <w:sz w:val="28"/>
          <w:szCs w:val="28"/>
        </w:rPr>
        <w:t xml:space="preserve">5(做好科协奖项组织评选工作。与中组部、人力资源和社会保障部联合评选第十四届中国青年科技奖，与全国妇联、联合国教科文组织全国委员会、欧莱雅(中国)公司共 同开展中国青年女科学家奖评选表彰工作，与总政干部部、求是科技基金会等联合开展第十八届“中国科协求是杰出青年奖”推荐、评选和表彰工作。完善科协奖项工作机制，扩大人选推荐渠道，优化评审程序，提高评选质量，提升奖励的权威性和影响力。</w:t>
      </w:r>
    </w:p>
    <w:p>
      <w:pPr>
        <w:ind w:left="0" w:right="0" w:firstLine="560"/>
        <w:spacing w:before="450" w:after="450" w:line="312" w:lineRule="auto"/>
      </w:pPr>
      <w:r>
        <w:rPr>
          <w:rFonts w:ascii="宋体" w:hAnsi="宋体" w:eastAsia="宋体" w:cs="宋体"/>
          <w:color w:val="000"/>
          <w:sz w:val="28"/>
          <w:szCs w:val="28"/>
        </w:rPr>
        <w:t xml:space="preserve">6(做好国家科技奖等奖项推荐工作。按照国家奖励办通知要求，组织评审、推荐2024国家科学技术奖项目。精选学会组织推荐优秀科技人员特别是青年科技人员参与国家奖励评审，强化对科技人物的奖励，优化国家科技奖励结构。按照科技部部署，组织推荐“创新人才推进计划”候选对象。做好“世界杰出女科学家奖”等国际科技组织奖项的推荐工作。</w:t>
      </w:r>
    </w:p>
    <w:p>
      <w:pPr>
        <w:ind w:left="0" w:right="0" w:firstLine="560"/>
        <w:spacing w:before="450" w:after="450" w:line="312" w:lineRule="auto"/>
      </w:pPr>
      <w:r>
        <w:rPr>
          <w:rFonts w:ascii="宋体" w:hAnsi="宋体" w:eastAsia="宋体" w:cs="宋体"/>
          <w:color w:val="000"/>
          <w:sz w:val="28"/>
          <w:szCs w:val="28"/>
        </w:rPr>
        <w:t xml:space="preserve">7(发挥全国学会人才评价作用。指导、协调全国学会有序承接政府转移的人才评价职能，继续推动全国学会做好科技奖励工作。发挥科协组织在人才评价中的基础作用，支持有条件的全国学会分类开展人才评价标准、方法及成效的研究。进一步做好全国学会参与专业技术人员职业资格认证和工程教育专业认证等相关工作。</w:t>
      </w:r>
    </w:p>
    <w:p>
      <w:pPr>
        <w:ind w:left="0" w:right="0" w:firstLine="560"/>
        <w:spacing w:before="450" w:after="450" w:line="312" w:lineRule="auto"/>
      </w:pPr>
      <w:r>
        <w:rPr>
          <w:rFonts w:ascii="宋体" w:hAnsi="宋体" w:eastAsia="宋体" w:cs="宋体"/>
          <w:color w:val="000"/>
          <w:sz w:val="28"/>
          <w:szCs w:val="28"/>
        </w:rPr>
        <w:t xml:space="preserve">8(做好推荐(提名)两院院士候选人工作。根据中国科学院、中国工程院通知要求，按照《中国科协推荐院士候选人工作实施办法(试行)》，充分发挥同行评价在院士候选人推荐(提名)中的基础性作用，坚持学术导向，坚持客观公 正，坚持专家主导，强化纪律意识，注重廉洁高效，严格工作程序，制定问责制度，确保推荐(提名)的权威性、公正性，高质量完成推荐(提名)院士候选人评审工作，为国家推选举荐高层次人才。结合推荐工作，健全和完善相关工作机制。</w:t>
      </w:r>
    </w:p>
    <w:p>
      <w:pPr>
        <w:ind w:left="0" w:right="0" w:firstLine="560"/>
        <w:spacing w:before="450" w:after="450" w:line="312" w:lineRule="auto"/>
      </w:pPr>
      <w:r>
        <w:rPr>
          <w:rFonts w:ascii="宋体" w:hAnsi="宋体" w:eastAsia="宋体" w:cs="宋体"/>
          <w:color w:val="000"/>
          <w:sz w:val="28"/>
          <w:szCs w:val="28"/>
        </w:rPr>
        <w:t xml:space="preserve">三、统筹促进各类科技人才队伍建设</w:t>
      </w:r>
    </w:p>
    <w:p>
      <w:pPr>
        <w:ind w:left="0" w:right="0" w:firstLine="560"/>
        <w:spacing w:before="450" w:after="450" w:line="312" w:lineRule="auto"/>
      </w:pPr>
      <w:r>
        <w:rPr>
          <w:rFonts w:ascii="宋体" w:hAnsi="宋体" w:eastAsia="宋体" w:cs="宋体"/>
          <w:color w:val="000"/>
          <w:sz w:val="28"/>
          <w:szCs w:val="28"/>
        </w:rPr>
        <w:t xml:space="preserve">9(加大青年科技人才培养力度。举办第十三届全国博士生学术年会，着力办好大会特邀报告、专题学术交流、高端人才推介等活动，帮助博士生成长成才、创新创业。依托全国学会实施青年人才托举工程，鼓励学会自主设计，探索对科技人才职业生涯早期资助的有效路径和创新模式，支持“小人物”脱颖成才，帮助他们在科研资源配置、评价奖励、国际交流合作等方面得到持续稳定支持。</w:t>
      </w:r>
    </w:p>
    <w:p>
      <w:pPr>
        <w:ind w:left="0" w:right="0" w:firstLine="560"/>
        <w:spacing w:before="450" w:after="450" w:line="312" w:lineRule="auto"/>
      </w:pPr>
      <w:r>
        <w:rPr>
          <w:rFonts w:ascii="宋体" w:hAnsi="宋体" w:eastAsia="宋体" w:cs="宋体"/>
          <w:color w:val="000"/>
          <w:sz w:val="28"/>
          <w:szCs w:val="28"/>
        </w:rPr>
        <w:t xml:space="preserve">10(加强科技后备人才培养。组织开展“青少年创新创意大赛”、“全国青少年高校科学营”和“中学生英才计划”、“明天小小科学家”奖励活动和中国青少年机器人竞赛等工作，培育创新创业后备人才。</w:t>
      </w:r>
    </w:p>
    <w:p>
      <w:pPr>
        <w:ind w:left="0" w:right="0" w:firstLine="560"/>
        <w:spacing w:before="450" w:after="450" w:line="312" w:lineRule="auto"/>
      </w:pPr>
      <w:r>
        <w:rPr>
          <w:rFonts w:ascii="宋体" w:hAnsi="宋体" w:eastAsia="宋体" w:cs="宋体"/>
          <w:color w:val="000"/>
          <w:sz w:val="28"/>
          <w:szCs w:val="28"/>
        </w:rPr>
        <w:t xml:space="preserve">11(加强科普和农村实用人才队伍建设。继续推进高层次科普专门人才培养试点工作和科普人员的继续教育，指导全国学会做好科学传播专家团队建设工作，推动首席科学传播专家和科学传播专家团队在本学科、行业和领域的科学传播工作中发挥引领示范作用。推动 建立中国科普志愿者协会，完善科普人才队伍激励机制。开展科普惠农工作，提高农民科技素质，培育农村实用人才。</w:t>
      </w:r>
    </w:p>
    <w:p>
      <w:pPr>
        <w:ind w:left="0" w:right="0" w:firstLine="560"/>
        <w:spacing w:before="450" w:after="450" w:line="312" w:lineRule="auto"/>
      </w:pPr>
      <w:r>
        <w:rPr>
          <w:rFonts w:ascii="宋体" w:hAnsi="宋体" w:eastAsia="宋体" w:cs="宋体"/>
          <w:color w:val="000"/>
          <w:sz w:val="28"/>
          <w:szCs w:val="28"/>
        </w:rPr>
        <w:t xml:space="preserve">12(推动企业创新人才培养。调整中国科协相关部门职能，在学会学术部加挂“企业工作办公室”牌子，加强工作指导，推动科技资源和人才资源更好为企业自主创新服务。完善专家工作站制度，组织专家深入企业参与技术攻关，开展技术咨询、技术诊断、项目合作和创新方法培训，推动科技专家深入基层、服务企业，到经济社会发展主战场创新创业;改进“讲理想、比创新、比贡献”活动形式，丰富时代内涵，畅通扶持和举荐企业科技人才的渠道，引导企业用好用活人才;组织实施创新方法培训、知识产权巡讲，提升企业科技人才创新能力。</w:t>
      </w:r>
    </w:p>
    <w:p>
      <w:pPr>
        <w:ind w:left="0" w:right="0" w:firstLine="560"/>
        <w:spacing w:before="450" w:after="450" w:line="312" w:lineRule="auto"/>
      </w:pPr>
      <w:r>
        <w:rPr>
          <w:rFonts w:ascii="宋体" w:hAnsi="宋体" w:eastAsia="宋体" w:cs="宋体"/>
          <w:color w:val="000"/>
          <w:sz w:val="28"/>
          <w:szCs w:val="28"/>
        </w:rPr>
        <w:t xml:space="preserve">13(加强国际科技交流和海外人才队伍建设。积极开展国际化高水平智库建设，服务联合国咨商和国际组织工作。坚持“引进来”与“走出去”相结合，引进更多世界一流学者来华开展学术交流。推动中国科学家在国际组织中担任领导职务，加大中国科学家获得国际大奖的推荐力度，支持更多优秀科学家走向国际舞台。提升“海智计划”水平，探索启动“海外人才离岸创业基地工程”试点工作。配合中组部制定出台进一步加强国际组织人才培养推送工作的意见，研究编制国际组织人才培养推送工作规划。</w:t>
      </w:r>
    </w:p>
    <w:p>
      <w:pPr>
        <w:ind w:left="0" w:right="0" w:firstLine="560"/>
        <w:spacing w:before="450" w:after="450" w:line="312" w:lineRule="auto"/>
      </w:pPr>
      <w:r>
        <w:rPr>
          <w:rFonts w:ascii="宋体" w:hAnsi="宋体" w:eastAsia="宋体" w:cs="宋体"/>
          <w:color w:val="000"/>
          <w:sz w:val="28"/>
          <w:szCs w:val="28"/>
        </w:rPr>
        <w:t xml:space="preserve">14(做好中国科协“九大”代表的选举和委员候选人的推 11 选工作。优化、完善相关程序和 篇三:中国科协2024年人才工作要点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总的要求是，深入学习贯彻党的十八大、十八届三中、四中、五中全会和总书记系列重要讲话精神，按照“推动创新、强化服务、拓展提升、开放协同、普惠共享”的工作理念，坚持党管人才原则，深入实施人才优先发展战略，按照中央《关于深化人才发展体制机制改革的意见》、《科协系统深化改革实施方案》、《中国科协事业发展“十三五”规划》的部署要求，推进落实《中国科协贯彻落实,关于深化人才发展体制机制改革的意见,的实施方案》，团结带领广大科技工作者积极进军科技创新和经济建设主战场，在人才培养支持、表彰举荐、创新创业、引进使用、环境营造、团结引领等方面积极发挥作用，为协调推进“四个全面”战略布局提供有力人才支撑。</w:t>
      </w:r>
    </w:p>
    <w:p>
      <w:pPr>
        <w:ind w:left="0" w:right="0" w:firstLine="560"/>
        <w:spacing w:before="450" w:after="450" w:line="312" w:lineRule="auto"/>
      </w:pPr>
      <w:r>
        <w:rPr>
          <w:rFonts w:ascii="宋体" w:hAnsi="宋体" w:eastAsia="宋体" w:cs="宋体"/>
          <w:color w:val="000"/>
          <w:sz w:val="28"/>
          <w:szCs w:val="28"/>
        </w:rPr>
        <w:t xml:space="preserve">一、加强对科技人才的团结引领</w:t>
      </w:r>
    </w:p>
    <w:p>
      <w:pPr>
        <w:ind w:left="0" w:right="0" w:firstLine="560"/>
        <w:spacing w:before="450" w:after="450" w:line="312" w:lineRule="auto"/>
      </w:pPr>
      <w:r>
        <w:rPr>
          <w:rFonts w:ascii="宋体" w:hAnsi="宋体" w:eastAsia="宋体" w:cs="宋体"/>
          <w:color w:val="000"/>
          <w:sz w:val="28"/>
          <w:szCs w:val="28"/>
        </w:rPr>
        <w:t xml:space="preserve">1.加强对科技工作者的思想政治引领。举办学习贯彻总书记系列重要讲话精神高层次科技领军人才专题研修班、青年科技领军人才国情研修班，深入学习总书记系列重要讲话精神，特别是《习近平关于科技创新论述摘编》以及国家重大科技政策，引导广大科技工作者不断坚定中国特色社会主义的道路自信、理论自信和制度自信，坚定跟党 走的信心和决心。责任部门和单位:组人部、办公厅、调宣部、人才中心 2.引导科技工作者率先践行社会主义核心价值观。大力宣传优秀科学家、杰出科技人才的先进事迹和爱国情怀，继续实施好</w:t>
      </w:r>
    </w:p>
    <w:p>
      <w:pPr>
        <w:ind w:left="0" w:right="0" w:firstLine="560"/>
        <w:spacing w:before="450" w:after="450" w:line="312" w:lineRule="auto"/>
      </w:pPr>
      <w:r>
        <w:rPr>
          <w:rFonts w:ascii="宋体" w:hAnsi="宋体" w:eastAsia="宋体" w:cs="宋体"/>
          <w:color w:val="000"/>
          <w:sz w:val="28"/>
          <w:szCs w:val="28"/>
        </w:rPr>
        <w:t xml:space="preserve">老科学家学术成长资料采集工程，扎实推动“共和国的脊梁——科学大师名校宣传工程”，建设中国科学家博物馆，突出对基层、一线和青年科技人才的宣传，展示科技工作者的突出贡献和感人事迹，激发科技工作者的爱国之情、报国之志、强国之行。</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责任部门和单位:调宣部、创新战略研究院、科技传播中心</w:t>
      </w:r>
    </w:p>
    <w:p>
      <w:pPr>
        <w:ind w:left="0" w:right="0" w:firstLine="560"/>
        <w:spacing w:before="450" w:after="450" w:line="312" w:lineRule="auto"/>
      </w:pPr>
      <w:r>
        <w:rPr>
          <w:rFonts w:ascii="宋体" w:hAnsi="宋体" w:eastAsia="宋体" w:cs="宋体"/>
          <w:color w:val="000"/>
          <w:sz w:val="28"/>
          <w:szCs w:val="28"/>
        </w:rPr>
        <w:t xml:space="preserve">3.在科技工作者中广泛开展“创新争先行动”。团结引领广大科技工作者紧紧围绕党和国家中心任务，短板攻坚竞突破，科技前沿竞领跑，创业转化竞实效，普及服务竞贡献，牢牢把握新一轮科技和产业变革与我国发展动力转换历史交汇的重大机遇，推动以自主创新能力建设为重要内容的供给侧结构性改革，为决胜全面建成小康社会、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w:t>
      </w:r>
    </w:p>
    <w:p>
      <w:pPr>
        <w:ind w:left="0" w:right="0" w:firstLine="560"/>
        <w:spacing w:before="450" w:after="450" w:line="312" w:lineRule="auto"/>
      </w:pPr>
      <w:r>
        <w:rPr>
          <w:rFonts w:ascii="宋体" w:hAnsi="宋体" w:eastAsia="宋体" w:cs="宋体"/>
          <w:color w:val="000"/>
          <w:sz w:val="28"/>
          <w:szCs w:val="28"/>
        </w:rPr>
        <w:t xml:space="preserve">4.动员科技工作者投身大众创业万众创新。动员广大科技工作者认真贯彻落实《国家发展改革委 中国科协关于共同 推动大众创业万众创新工作的意见》，办好2024年全国大众创业万众创新活动周，打造“双创活动周”品牌,建设双创在线平台。扎实推进创新驱动助力工程，动员更多全国学会推进创新要素深度对接区域经济转型升级，拓宽科技人才服务地方经济发展通道。</w:t>
      </w:r>
    </w:p>
    <w:p>
      <w:pPr>
        <w:ind w:left="0" w:right="0" w:firstLine="560"/>
        <w:spacing w:before="450" w:after="450" w:line="312" w:lineRule="auto"/>
      </w:pPr>
      <w:r>
        <w:rPr>
          <w:rFonts w:ascii="宋体" w:hAnsi="宋体" w:eastAsia="宋体" w:cs="宋体"/>
          <w:color w:val="000"/>
          <w:sz w:val="28"/>
          <w:szCs w:val="28"/>
        </w:rPr>
        <w:t xml:space="preserve">责任部门和单位:学会部(企业办)、调宣部、创新战略研究院、学会服务中心、企业创新服务中心、科学技术传播中心 5.动员科技工作者助力科技精准扶贫行动。动员科技工作者积极参与科技支撑脱贫攻坚工作，强化对革命老区、民族地区、— 2 —</w:t>
      </w:r>
    </w:p>
    <w:p>
      <w:pPr>
        <w:ind w:left="0" w:right="0" w:firstLine="560"/>
        <w:spacing w:before="450" w:after="450" w:line="312" w:lineRule="auto"/>
      </w:pPr>
      <w:r>
        <w:rPr>
          <w:rFonts w:ascii="宋体" w:hAnsi="宋体" w:eastAsia="宋体" w:cs="宋体"/>
          <w:color w:val="000"/>
          <w:sz w:val="28"/>
          <w:szCs w:val="28"/>
        </w:rPr>
        <w:t xml:space="preserve">边疆地区、集中连片贫困地区的科技精准扶持;参与援疆、援藏科技增效工程，举办“西藏高层次科技人员培训班”。</w:t>
      </w:r>
    </w:p>
    <w:p>
      <w:pPr>
        <w:ind w:left="0" w:right="0" w:firstLine="560"/>
        <w:spacing w:before="450" w:after="450" w:line="312" w:lineRule="auto"/>
      </w:pPr>
      <w:r>
        <w:rPr>
          <w:rFonts w:ascii="宋体" w:hAnsi="宋体" w:eastAsia="宋体" w:cs="宋体"/>
          <w:color w:val="000"/>
          <w:sz w:val="28"/>
          <w:szCs w:val="28"/>
        </w:rPr>
        <w:t xml:space="preserve">责任部门和单位:科普部、计财部、组人部、农技中心</w:t>
      </w:r>
    </w:p>
    <w:p>
      <w:pPr>
        <w:ind w:left="0" w:right="0" w:firstLine="560"/>
        <w:spacing w:before="450" w:after="450" w:line="312" w:lineRule="auto"/>
      </w:pPr>
      <w:r>
        <w:rPr>
          <w:rFonts w:ascii="宋体" w:hAnsi="宋体" w:eastAsia="宋体" w:cs="宋体"/>
          <w:color w:val="000"/>
          <w:sz w:val="28"/>
          <w:szCs w:val="28"/>
        </w:rPr>
        <w:t xml:space="preserve">二、创新科技人才评价奖励机制</w:t>
      </w:r>
    </w:p>
    <w:p>
      <w:pPr>
        <w:ind w:left="0" w:right="0" w:firstLine="560"/>
        <w:spacing w:before="450" w:after="450" w:line="312" w:lineRule="auto"/>
      </w:pPr>
      <w:r>
        <w:rPr>
          <w:rFonts w:ascii="宋体" w:hAnsi="宋体" w:eastAsia="宋体" w:cs="宋体"/>
          <w:color w:val="000"/>
          <w:sz w:val="28"/>
          <w:szCs w:val="28"/>
        </w:rPr>
        <w:t xml:space="preserve">6.改革完善中国科协奖励体系。按照优化结构、明确定位、提升质量、体现特色的目标思路，改革完善中国科协奖励体系，对已有奖项进行调整改进，探索设立“杰出工程师”奖等具有广泛公信力和社会影响力的奖项，完善人才奖励制度。</w:t>
      </w:r>
    </w:p>
    <w:p>
      <w:pPr>
        <w:ind w:left="0" w:right="0" w:firstLine="560"/>
        <w:spacing w:before="450" w:after="450" w:line="312" w:lineRule="auto"/>
      </w:pPr>
      <w:r>
        <w:rPr>
          <w:rFonts w:ascii="宋体" w:hAnsi="宋体" w:eastAsia="宋体" w:cs="宋体"/>
          <w:color w:val="000"/>
          <w:sz w:val="28"/>
          <w:szCs w:val="28"/>
        </w:rPr>
        <w:t xml:space="preserve">责任部门和单位:组人部、调宣部、学会部、科普部、人才中心 7.做好奖项评选表彰工作。重点办好中央批准增设的“中国 14 优秀青年科技人才”奖和“全国杰出科技人才”奖，探索试行专家提名、学术联合体提名、学术成就与学术贡献综合评价等评选方式，发挥奖项改革的试点和引领作用。组织开展第十四届中国青年科技奖、第七届全国优秀科技工作者、全国科协系统先进集体先进工作者、第十三届中国青年女科学家奖、第十九届“中国科协求是杰出青年奖”以及 “讲理想、比贡献”等活动的推荐、评选、表彰工作。</w:t>
      </w:r>
    </w:p>
    <w:p>
      <w:pPr>
        <w:ind w:left="0" w:right="0" w:firstLine="560"/>
        <w:spacing w:before="450" w:after="450" w:line="312" w:lineRule="auto"/>
      </w:pPr>
      <w:r>
        <w:rPr>
          <w:rFonts w:ascii="宋体" w:hAnsi="宋体" w:eastAsia="宋体" w:cs="宋体"/>
          <w:color w:val="000"/>
          <w:sz w:val="28"/>
          <w:szCs w:val="28"/>
        </w:rPr>
        <w:t xml:space="preserve">责任部门和单位:组人部、办公厅、学会部(企业办)、人才中心</w:t>
      </w:r>
    </w:p>
    <w:p>
      <w:pPr>
        <w:ind w:left="0" w:right="0" w:firstLine="560"/>
        <w:spacing w:before="450" w:after="450" w:line="312" w:lineRule="auto"/>
      </w:pPr>
      <w:r>
        <w:rPr>
          <w:rFonts w:ascii="宋体" w:hAnsi="宋体" w:eastAsia="宋体" w:cs="宋体"/>
          <w:color w:val="000"/>
          <w:sz w:val="28"/>
          <w:szCs w:val="28"/>
        </w:rPr>
        <w:t xml:space="preserve">8.支持引导全国学会、地方科协办好科技人才奖项。对全国学会、省级科协奖项基本情况进行摸底分析，加强调研指导，引导全国学会、地方科协按照规定表彰奖励优秀科技人才，推动全 — 3 —</w:t>
      </w:r>
    </w:p>
    <w:p>
      <w:pPr>
        <w:ind w:left="0" w:right="0" w:firstLine="560"/>
        <w:spacing w:before="450" w:after="450" w:line="312" w:lineRule="auto"/>
      </w:pPr>
      <w:r>
        <w:rPr>
          <w:rFonts w:ascii="宋体" w:hAnsi="宋体" w:eastAsia="宋体" w:cs="宋体"/>
          <w:color w:val="000"/>
          <w:sz w:val="28"/>
          <w:szCs w:val="28"/>
        </w:rPr>
        <w:t xml:space="preserve">国学会加大“高精尖缺”及青年科技人才奖励力度，完善以人才奖励为主的专业奖励体系，奖励对象向基层一线倾斜。加强奖项和获奖者事迹宣传，扩大影响力和知晓度。责任部门和单位:组人部、学会部、调宣部</w:t>
      </w:r>
    </w:p>
    <w:p>
      <w:pPr>
        <w:ind w:left="0" w:right="0" w:firstLine="560"/>
        <w:spacing w:before="450" w:after="450" w:line="312" w:lineRule="auto"/>
      </w:pPr>
      <w:r>
        <w:rPr>
          <w:rFonts w:ascii="宋体" w:hAnsi="宋体" w:eastAsia="宋体" w:cs="宋体"/>
          <w:color w:val="000"/>
          <w:sz w:val="28"/>
          <w:szCs w:val="28"/>
        </w:rPr>
        <w:t xml:space="preserve">9.拓展优秀科技人才举荐通道。充分发挥学术共同体的同行评价作用，积极向国内外重要奖项、重大人才工程推荐人选。做好国家科技奖励项目、“创新人才推进计划”、世界杰出女科学家成就奖、世界最具潜力女科学家等推荐工作。配合国家科学技术奖励制度改革，扩大有直接推荐资格的学会 范围。</w:t>
      </w:r>
    </w:p>
    <w:p>
      <w:pPr>
        <w:ind w:left="0" w:right="0" w:firstLine="560"/>
        <w:spacing w:before="450" w:after="450" w:line="312" w:lineRule="auto"/>
      </w:pPr>
      <w:r>
        <w:rPr>
          <w:rFonts w:ascii="宋体" w:hAnsi="宋体" w:eastAsia="宋体" w:cs="宋体"/>
          <w:color w:val="000"/>
          <w:sz w:val="28"/>
          <w:szCs w:val="28"/>
        </w:rPr>
        <w:t xml:space="preserve">责任部门和单位:组人部、学会部</w:t>
      </w:r>
    </w:p>
    <w:p>
      <w:pPr>
        <w:ind w:left="0" w:right="0" w:firstLine="560"/>
        <w:spacing w:before="450" w:after="450" w:line="312" w:lineRule="auto"/>
      </w:pPr>
      <w:r>
        <w:rPr>
          <w:rFonts w:ascii="宋体" w:hAnsi="宋体" w:eastAsia="宋体" w:cs="宋体"/>
          <w:color w:val="000"/>
          <w:sz w:val="28"/>
          <w:szCs w:val="28"/>
        </w:rPr>
        <w:t xml:space="preserve">10.改进人才评价机制。推进科协所属学会有序承接政府转移的人才培养、评价、流动、激励等职能。支持学会面向新兴交叉战略领域、非公有制企业、青年专业技术人才群体提供职业发展链条式的人才评价、认定和继续教育服务，扩大人才公共服务覆盖面。引导科技人才准确把握科技期刊在学术评价中的作用。探索建立信息要素齐全又简便实用的科技人才评价专家库。争取有关政府部门支持，开展注册工程师制度试点，开展工程技术领域职业资格认定，开展非公有制领域专业人才水平评价试点，进一步提高学会承担工程教育专业认证工作的规模、(来自:www.feisuxs 在 点 网:人才工作要点)水平和质量，推进水平类职业资格评价专业化、社会化、国际化。推动学科相近、联系密切的学会组建学会联合体，形成以同行学术评价为主的人才评价机制。加强科技人才政策研究和评估,根据不同学科、不同行业、不同地域的科技人才成长规律和特点，探索实行不同 — 4 — 的评价标准，坚持基础研究、应用研究、技术开发人才并重，克服唯学历、唯职称、唯论文、唯奖项等倾向，深入推进人才评价改革。</w:t>
      </w:r>
    </w:p>
    <w:p>
      <w:pPr>
        <w:ind w:left="0" w:right="0" w:firstLine="560"/>
        <w:spacing w:before="450" w:after="450" w:line="312" w:lineRule="auto"/>
      </w:pPr>
      <w:r>
        <w:rPr>
          <w:rFonts w:ascii="宋体" w:hAnsi="宋体" w:eastAsia="宋体" w:cs="宋体"/>
          <w:color w:val="000"/>
          <w:sz w:val="28"/>
          <w:szCs w:val="28"/>
        </w:rPr>
        <w:t xml:space="preserve">责任部门和单位:组人部、学会部、创新战略研究院 11.改进推荐(提名)院士候选人工作。发挥同行评价在推 16 荐院士候选人工作中的作用，开展调查摸底和工作研究，改进中国科协组织学术团体推荐(提名)院士候选人工作。引导全国学会、地方科协建立优秀拔尖人才发现、举荐机制，做好院士候选人后备队伍挖掘、储备，努力提升作为两院院士推荐渠道的效能，扩大影响力。</w:t>
      </w:r>
    </w:p>
    <w:p>
      <w:pPr>
        <w:ind w:left="0" w:right="0" w:firstLine="560"/>
        <w:spacing w:before="450" w:after="450" w:line="312" w:lineRule="auto"/>
      </w:pPr>
      <w:r>
        <w:rPr>
          <w:rFonts w:ascii="宋体" w:hAnsi="宋体" w:eastAsia="宋体" w:cs="宋体"/>
          <w:color w:val="000"/>
          <w:sz w:val="28"/>
          <w:szCs w:val="28"/>
        </w:rPr>
        <w:t xml:space="preserve">责任部门和单位:组人部、学会部、调宣部、人才中心</w:t>
      </w:r>
    </w:p>
    <w:p>
      <w:pPr>
        <w:ind w:left="0" w:right="0" w:firstLine="560"/>
        <w:spacing w:before="450" w:after="450" w:line="312" w:lineRule="auto"/>
      </w:pPr>
      <w:r>
        <w:rPr>
          <w:rFonts w:ascii="宋体" w:hAnsi="宋体" w:eastAsia="宋体" w:cs="宋体"/>
          <w:color w:val="000"/>
          <w:sz w:val="28"/>
          <w:szCs w:val="28"/>
        </w:rPr>
        <w:t xml:space="preserve">三、改革联系服务科技人才的体制机制</w:t>
      </w:r>
    </w:p>
    <w:p>
      <w:pPr>
        <w:ind w:left="0" w:right="0" w:firstLine="560"/>
        <w:spacing w:before="450" w:after="450" w:line="312" w:lineRule="auto"/>
      </w:pPr>
      <w:r>
        <w:rPr>
          <w:rFonts w:ascii="宋体" w:hAnsi="宋体" w:eastAsia="宋体" w:cs="宋体"/>
          <w:color w:val="000"/>
          <w:sz w:val="28"/>
          <w:szCs w:val="28"/>
        </w:rPr>
        <w:t xml:space="preserve">12.建立科协直接联系科技工作者的工作制度。大幅提升基层、一线科技工作者和45岁以下青年科技工作者在科协领导机构中的比例，注重吸收新经济组织、新社会组织、新型研发机构和战略性新兴产业的代表人物。推动中国科协机关与学会、地方科协的人员双向挂职交流。推动将“中国科协会员日”更名为“全国科技工作者日”，扩大覆盖面和影响力。加强科协基层组织网络体系建设，拓宽基层一线科技工作者联系渠道。做好代表服务工作，推动代表任期制的贯彻实施。</w:t>
      </w:r>
    </w:p>
    <w:p>
      <w:pPr>
        <w:ind w:left="0" w:right="0" w:firstLine="560"/>
        <w:spacing w:before="450" w:after="450" w:line="312" w:lineRule="auto"/>
      </w:pPr>
      <w:r>
        <w:rPr>
          <w:rFonts w:ascii="宋体" w:hAnsi="宋体" w:eastAsia="宋体" w:cs="宋体"/>
          <w:color w:val="000"/>
          <w:sz w:val="28"/>
          <w:szCs w:val="28"/>
        </w:rPr>
        <w:t xml:space="preserve">责任部门和单位:组人部、办公厅、计财部、学会部</w:t>
      </w:r>
    </w:p>
    <w:p>
      <w:pPr>
        <w:ind w:left="0" w:right="0" w:firstLine="560"/>
        <w:spacing w:before="450" w:after="450" w:line="312" w:lineRule="auto"/>
      </w:pPr>
      <w:r>
        <w:rPr>
          <w:rFonts w:ascii="宋体" w:hAnsi="宋体" w:eastAsia="宋体" w:cs="宋体"/>
          <w:color w:val="000"/>
          <w:sz w:val="28"/>
          <w:szCs w:val="28"/>
        </w:rPr>
        <w:t xml:space="preserve">13.打造网上科技工作者之家。着力打造中国科协门户网站、中国科技工作者之家网、科普中国三大服务平台，面向广大科技 — 5 —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2025-05-02T08:33:46+08:00</dcterms:created>
  <dcterms:modified xsi:type="dcterms:W3CDTF">2025-05-02T08:33:46+08:00</dcterms:modified>
</cp:coreProperties>
</file>

<file path=docProps/custom.xml><?xml version="1.0" encoding="utf-8"?>
<Properties xmlns="http://schemas.openxmlformats.org/officeDocument/2006/custom-properties" xmlns:vt="http://schemas.openxmlformats.org/officeDocument/2006/docPropsVTypes"/>
</file>