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金融如何发挥支持地方经济发展主渠道人的作用</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金融如何发挥支持地方经济发展主渠道人的作用金融如何发挥支持地方经济发展主渠道作用近几年，随着我县经济的发展，金融业积极发挥银行在社会筹融资体系中的主渠道作用，对落实宏观调控政策、政府理财、金融市场发展产生了诸多影响。如何激励商业银...</w:t>
      </w:r>
    </w:p>
    <w:p>
      <w:pPr>
        <w:ind w:left="0" w:right="0" w:firstLine="560"/>
        <w:spacing w:before="450" w:after="450" w:line="312" w:lineRule="auto"/>
      </w:pPr>
      <w:r>
        <w:rPr>
          <w:rFonts w:ascii="黑体" w:hAnsi="黑体" w:eastAsia="黑体" w:cs="黑体"/>
          <w:color w:val="000000"/>
          <w:sz w:val="36"/>
          <w:szCs w:val="36"/>
          <w:b w:val="1"/>
          <w:bCs w:val="1"/>
        </w:rPr>
        <w:t xml:space="preserve">第一篇：金融如何发挥支持地方经济发展主渠道人的作用</w:t>
      </w:r>
    </w:p>
    <w:p>
      <w:pPr>
        <w:ind w:left="0" w:right="0" w:firstLine="560"/>
        <w:spacing w:before="450" w:after="450" w:line="312" w:lineRule="auto"/>
      </w:pPr>
      <w:r>
        <w:rPr>
          <w:rFonts w:ascii="宋体" w:hAnsi="宋体" w:eastAsia="宋体" w:cs="宋体"/>
          <w:color w:val="000"/>
          <w:sz w:val="28"/>
          <w:szCs w:val="28"/>
        </w:rPr>
        <w:t xml:space="preserve">金融如何发挥支持地方经济发展主渠道作用</w:t>
      </w:r>
    </w:p>
    <w:p>
      <w:pPr>
        <w:ind w:left="0" w:right="0" w:firstLine="560"/>
        <w:spacing w:before="450" w:after="450" w:line="312" w:lineRule="auto"/>
      </w:pPr>
      <w:r>
        <w:rPr>
          <w:rFonts w:ascii="宋体" w:hAnsi="宋体" w:eastAsia="宋体" w:cs="宋体"/>
          <w:color w:val="000"/>
          <w:sz w:val="28"/>
          <w:szCs w:val="28"/>
        </w:rPr>
        <w:t xml:space="preserve">近几年，随着我县经济的发展，金融业积极发挥银行在社会筹融资体系中的主渠道作用，对落实宏观调控政策、政府理财、金融市场发展产生了诸多影响。如何激励商业银行加大对地方经济发展的支持力度，增进财政、货币政策协调配合，形成经济与金融良性互动、有序发展的良好局面具有重要的现实意义。本文结合隆尧县金融机构对支持县域经济发展为实例，剖析了商业银行在支持经济发展过程的遇到的主要问题，并对地方政府如何激励金融机构支持县域经济发展提出相关建议。</w:t>
      </w:r>
    </w:p>
    <w:p>
      <w:pPr>
        <w:ind w:left="0" w:right="0" w:firstLine="560"/>
        <w:spacing w:before="450" w:after="450" w:line="312" w:lineRule="auto"/>
      </w:pPr>
      <w:r>
        <w:rPr>
          <w:rFonts w:ascii="宋体" w:hAnsi="宋体" w:eastAsia="宋体" w:cs="宋体"/>
          <w:color w:val="000"/>
          <w:sz w:val="28"/>
          <w:szCs w:val="28"/>
        </w:rPr>
        <w:t xml:space="preserve">一、县域金融机构基本情况。</w:t>
      </w:r>
    </w:p>
    <w:p>
      <w:pPr>
        <w:ind w:left="0" w:right="0" w:firstLine="560"/>
        <w:spacing w:before="450" w:after="450" w:line="312" w:lineRule="auto"/>
      </w:pPr>
      <w:r>
        <w:rPr>
          <w:rFonts w:ascii="宋体" w:hAnsi="宋体" w:eastAsia="宋体" w:cs="宋体"/>
          <w:color w:val="000"/>
          <w:sz w:val="28"/>
          <w:szCs w:val="28"/>
        </w:rPr>
        <w:t xml:space="preserve">辖内拥有各类金融机构7家，辖内金融机构比较健全。截止到2024年7月末，全县金融机构各项存款余额为86.22亿元，比上年增加10.79亿元，增幅为14.3％；各项贷款余额36.88亿元，比年初增加5.09亿元，增长16.1%。各家金融机构存贷款数据如下：</w:t>
      </w:r>
    </w:p>
    <w:p>
      <w:pPr>
        <w:ind w:left="0" w:right="0" w:firstLine="560"/>
        <w:spacing w:before="450" w:after="450" w:line="312" w:lineRule="auto"/>
      </w:pPr>
      <w:r>
        <w:rPr>
          <w:rFonts w:ascii="宋体" w:hAnsi="宋体" w:eastAsia="宋体" w:cs="宋体"/>
          <w:color w:val="000"/>
          <w:sz w:val="28"/>
          <w:szCs w:val="28"/>
        </w:rPr>
        <w:t xml:space="preserve">工行：各项存款11.06亿元，比年初净增2.0亿元，各项贷款余额4.75亿元，比年初净增1.15万元。存贷比为43%。</w:t>
      </w:r>
    </w:p>
    <w:p>
      <w:pPr>
        <w:ind w:left="0" w:right="0" w:firstLine="560"/>
        <w:spacing w:before="450" w:after="450" w:line="312" w:lineRule="auto"/>
      </w:pPr>
      <w:r>
        <w:rPr>
          <w:rFonts w:ascii="宋体" w:hAnsi="宋体" w:eastAsia="宋体" w:cs="宋体"/>
          <w:color w:val="000"/>
          <w:sz w:val="28"/>
          <w:szCs w:val="28"/>
        </w:rPr>
        <w:t xml:space="preserve">建行：各项存款13.28亿元，比年初减少2.5亿元，各项货款余额达3.6亿元，比年初新增999万元，存贷比27%。</w:t>
      </w:r>
    </w:p>
    <w:p>
      <w:pPr>
        <w:ind w:left="0" w:right="0" w:firstLine="560"/>
        <w:spacing w:before="450" w:after="450" w:line="312" w:lineRule="auto"/>
      </w:pPr>
      <w:r>
        <w:rPr>
          <w:rFonts w:ascii="宋体" w:hAnsi="宋体" w:eastAsia="宋体" w:cs="宋体"/>
          <w:color w:val="000"/>
          <w:sz w:val="28"/>
          <w:szCs w:val="28"/>
        </w:rPr>
        <w:t xml:space="preserve">农行：各项存款12.85亿元，比年初增加2.4亿元，贷款余额2.45亿元，比年初减少6984万元。存贷比为20%。</w:t>
      </w:r>
    </w:p>
    <w:p>
      <w:pPr>
        <w:ind w:left="0" w:right="0" w:firstLine="560"/>
        <w:spacing w:before="450" w:after="450" w:line="312" w:lineRule="auto"/>
      </w:pPr>
      <w:r>
        <w:rPr>
          <w:rFonts w:ascii="宋体" w:hAnsi="宋体" w:eastAsia="宋体" w:cs="宋体"/>
          <w:color w:val="000"/>
          <w:sz w:val="28"/>
          <w:szCs w:val="28"/>
        </w:rPr>
        <w:t xml:space="preserve">中行：各项存款余额13.32亿元，比年初增加2.17亿元，贷款余额5.43亿元，比年初增加1.72亿元。存贷比41%</w:t>
      </w:r>
    </w:p>
    <w:p>
      <w:pPr>
        <w:ind w:left="0" w:right="0" w:firstLine="560"/>
        <w:spacing w:before="450" w:after="450" w:line="312" w:lineRule="auto"/>
      </w:pPr>
      <w:r>
        <w:rPr>
          <w:rFonts w:ascii="宋体" w:hAnsi="宋体" w:eastAsia="宋体" w:cs="宋体"/>
          <w:color w:val="000"/>
          <w:sz w:val="28"/>
          <w:szCs w:val="28"/>
        </w:rPr>
        <w:t xml:space="preserve">县联社：各项存款余额28.21亿，比去年净增4.58亿元。各项贷款19.1亿元，比年初净增2.81亿元。存贷比68%。</w:t>
      </w:r>
    </w:p>
    <w:p>
      <w:pPr>
        <w:ind w:left="0" w:right="0" w:firstLine="560"/>
        <w:spacing w:before="450" w:after="450" w:line="312" w:lineRule="auto"/>
      </w:pPr>
      <w:r>
        <w:rPr>
          <w:rFonts w:ascii="宋体" w:hAnsi="宋体" w:eastAsia="宋体" w:cs="宋体"/>
          <w:color w:val="000"/>
          <w:sz w:val="28"/>
          <w:szCs w:val="28"/>
        </w:rPr>
        <w:t xml:space="preserve">邮储银行：各项存款余额5.3亿元，比去年净增1.13亿元。各项贷款4216万元，比年初净增99万元。存贷比8%。截止到7月末，2024年全县新增贷款投放5.09亿元，增长16.1%，比存款比例增幅高2个百分点，高于经济增长速度（GDP）7个百分点,增速较快。有力地支持了地方经济的快速发展。</w:t>
      </w:r>
    </w:p>
    <w:p>
      <w:pPr>
        <w:ind w:left="0" w:right="0" w:firstLine="560"/>
        <w:spacing w:before="450" w:after="450" w:line="312" w:lineRule="auto"/>
      </w:pPr>
      <w:r>
        <w:rPr>
          <w:rFonts w:ascii="宋体" w:hAnsi="宋体" w:eastAsia="宋体" w:cs="宋体"/>
          <w:color w:val="000"/>
          <w:sz w:val="28"/>
          <w:szCs w:val="28"/>
        </w:rPr>
        <w:t xml:space="preserve">二、金融机构对地方经济的贡献分析</w:t>
      </w:r>
    </w:p>
    <w:p>
      <w:pPr>
        <w:ind w:left="0" w:right="0" w:firstLine="560"/>
        <w:spacing w:before="450" w:after="450" w:line="312" w:lineRule="auto"/>
      </w:pPr>
      <w:r>
        <w:rPr>
          <w:rFonts w:ascii="宋体" w:hAnsi="宋体" w:eastAsia="宋体" w:cs="宋体"/>
          <w:color w:val="000"/>
          <w:sz w:val="28"/>
          <w:szCs w:val="28"/>
        </w:rPr>
        <w:t xml:space="preserve">银行既是经营金融业务的商业性企业，又是服务行业。银行业对地方经济的贡献主要体现在税收、为政府重点项目、中小企业、农业等方面提供资金支持以及作为服务业对地方的贡献等。</w:t>
      </w:r>
    </w:p>
    <w:p>
      <w:pPr>
        <w:ind w:left="0" w:right="0" w:firstLine="560"/>
        <w:spacing w:before="450" w:after="450" w:line="312" w:lineRule="auto"/>
      </w:pPr>
      <w:r>
        <w:rPr>
          <w:rFonts w:ascii="宋体" w:hAnsi="宋体" w:eastAsia="宋体" w:cs="宋体"/>
          <w:color w:val="000"/>
          <w:sz w:val="28"/>
          <w:szCs w:val="28"/>
        </w:rPr>
        <w:t xml:space="preserve">1．各家金融机构对地方经济的信贷支持</w:t>
      </w:r>
    </w:p>
    <w:p>
      <w:pPr>
        <w:ind w:left="0" w:right="0" w:firstLine="560"/>
        <w:spacing w:before="450" w:after="450" w:line="312" w:lineRule="auto"/>
      </w:pPr>
      <w:r>
        <w:rPr>
          <w:rFonts w:ascii="宋体" w:hAnsi="宋体" w:eastAsia="宋体" w:cs="宋体"/>
          <w:color w:val="000"/>
          <w:sz w:val="28"/>
          <w:szCs w:val="28"/>
        </w:rPr>
        <w:t xml:space="preserve">（1）从贷款总量的运行看，对地方经济的贡献率快速增长。从2024年—2024年，我县的GDP分别增长了12%、11%，财政总收入分别增长19%、20%，贷款总量分别增长22%、16%，金融相关率（存款与贷款之和与GDP相比）分别为1.9、2.2。由此可以看出贷款总量增速高于GDP增长速度，金融业与地方经济相互融合，促进了地方经济的发展。</w:t>
      </w:r>
    </w:p>
    <w:p>
      <w:pPr>
        <w:ind w:left="0" w:right="0" w:firstLine="560"/>
        <w:spacing w:before="450" w:after="450" w:line="312" w:lineRule="auto"/>
      </w:pPr>
      <w:r>
        <w:rPr>
          <w:rFonts w:ascii="宋体" w:hAnsi="宋体" w:eastAsia="宋体" w:cs="宋体"/>
          <w:color w:val="000"/>
          <w:sz w:val="28"/>
          <w:szCs w:val="28"/>
        </w:rPr>
        <w:t xml:space="preserve">（2）从贷款的结构看，新增贷款投向结构总体比较合理，体现了支持实体经济部门生产的倾向。工业一直是隆尧县经济发展的支柱产业，2024年7月末工业贷款新增4.12亿元，占新增总量的80%，比2024年提高15个百分点；2024年7月末新增中小企业贷款2.02亿元，占贷款总增量的49％，中小企业对信贷资金的合理需求基本得到满足，在一定程度上缓解了我县近两年企业资金紧张的局面，促进了地方经济的发展。农业贷款5亿元，其中80%是由农村信用合作联社投放，15%是由农业银行发放的小额担保贷款，5%是由邮政储蓄银行发放的小额担保贷款，三家金融单位成为隆尧县“三农”经济发展最主要的融资渠道，进一步满足了新农村建设的资金需要，实现农村经济的建设和发展。</w:t>
      </w:r>
    </w:p>
    <w:p>
      <w:pPr>
        <w:ind w:left="0" w:right="0" w:firstLine="560"/>
        <w:spacing w:before="450" w:after="450" w:line="312" w:lineRule="auto"/>
      </w:pPr>
      <w:r>
        <w:rPr>
          <w:rFonts w:ascii="宋体" w:hAnsi="宋体" w:eastAsia="宋体" w:cs="宋体"/>
          <w:color w:val="000"/>
          <w:sz w:val="28"/>
          <w:szCs w:val="28"/>
        </w:rPr>
        <w:t xml:space="preserve">（3）各金融机构扶持项目及取得效果。</w:t>
      </w:r>
    </w:p>
    <w:p>
      <w:pPr>
        <w:ind w:left="0" w:right="0" w:firstLine="560"/>
        <w:spacing w:before="450" w:after="450" w:line="312" w:lineRule="auto"/>
      </w:pPr>
      <w:r>
        <w:rPr>
          <w:rFonts w:ascii="宋体" w:hAnsi="宋体" w:eastAsia="宋体" w:cs="宋体"/>
          <w:color w:val="000"/>
          <w:sz w:val="28"/>
          <w:szCs w:val="28"/>
        </w:rPr>
        <w:t xml:space="preserve">人民银行：人民银行作为县域金融机构的“引路人”，采取有力措施，争取中央财政资金的大力扶持，多年来为今麦郎食品有限公司争取上亿元财政补贴，仅2024年办理贴息就达1538万元。在“窗口指导”的方向上，县人行更是把握一个关键方向，那就是坚定不移把握支持地方经济发展的“大势”，确定辖区产业优势和支持重点，破解经济发展难点，“冷却”盲目膨胀热点，引导辖内金融机构合理增加信贷投放，优化资金配置，确保辖区经济平稳较快发展。在扶持地方经济发展上，各家金融单位可以说殚精竭虑，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另外，人行充分发挥再贷款的作用，累计发放再贷款6900万元，用好用足用活支农再贷款这项政策。</w:t>
      </w:r>
    </w:p>
    <w:p>
      <w:pPr>
        <w:ind w:left="0" w:right="0" w:firstLine="560"/>
        <w:spacing w:before="450" w:after="450" w:line="312" w:lineRule="auto"/>
      </w:pPr>
      <w:r>
        <w:rPr>
          <w:rFonts w:ascii="宋体" w:hAnsi="宋体" w:eastAsia="宋体" w:cs="宋体"/>
          <w:color w:val="000"/>
          <w:sz w:val="28"/>
          <w:szCs w:val="28"/>
        </w:rPr>
        <w:t xml:space="preserve">中国银行：2024年，为了解决我县龙头企业今麦郎公司资金周转问题，中行行</w:t>
      </w:r>
    </w:p>
    <w:p>
      <w:pPr>
        <w:ind w:left="0" w:right="0" w:firstLine="560"/>
        <w:spacing w:before="450" w:after="450" w:line="312" w:lineRule="auto"/>
      </w:pPr>
      <w:r>
        <w:rPr>
          <w:rFonts w:ascii="宋体" w:hAnsi="宋体" w:eastAsia="宋体" w:cs="宋体"/>
          <w:color w:val="000"/>
          <w:sz w:val="28"/>
          <w:szCs w:val="28"/>
        </w:rPr>
        <w:t xml:space="preserve">长带领客户经理到中行总部要信贷规模，为该企业增加授信5000万元，解决了企业的燃眉之急。</w:t>
      </w:r>
    </w:p>
    <w:p>
      <w:pPr>
        <w:ind w:left="0" w:right="0" w:firstLine="560"/>
        <w:spacing w:before="450" w:after="450" w:line="312" w:lineRule="auto"/>
      </w:pPr>
      <w:r>
        <w:rPr>
          <w:rFonts w:ascii="宋体" w:hAnsi="宋体" w:eastAsia="宋体" w:cs="宋体"/>
          <w:color w:val="000"/>
          <w:sz w:val="28"/>
          <w:szCs w:val="28"/>
        </w:rPr>
        <w:t xml:space="preserve">工商银行：工行在深入了解企业的基础上，针对既无房地产抵押物，又无法提供有效保证的优质客户，开展了存货商品为质押的商品融资业务。2024年以来，先后为我县金磊钢球公司以其生铁、废钢作为质押商品提供融资600万元，为粮贸公司以其存货商品小麦为质押商品提供800万元贷款，为滏澧纺织公司以其存货商品棉花作质押商品提供400万元贷款。</w:t>
      </w:r>
    </w:p>
    <w:p>
      <w:pPr>
        <w:ind w:left="0" w:right="0" w:firstLine="560"/>
        <w:spacing w:before="450" w:after="450" w:line="312" w:lineRule="auto"/>
      </w:pPr>
      <w:r>
        <w:rPr>
          <w:rFonts w:ascii="宋体" w:hAnsi="宋体" w:eastAsia="宋体" w:cs="宋体"/>
          <w:color w:val="000"/>
          <w:sz w:val="28"/>
          <w:szCs w:val="28"/>
        </w:rPr>
        <w:t xml:space="preserve">农业银行：农行则始终把支持“三农”作为一项重要工作来抓，紧扣农业主题不放松。2024年累计发放贷款37971万元，办理惠农卡1360张、发放农户小额贷款1794笔、金额5616万元，2024年以来累计办理惠农卡8700多张、发放农户小额贷款13208万元。</w:t>
      </w:r>
    </w:p>
    <w:p>
      <w:pPr>
        <w:ind w:left="0" w:right="0" w:firstLine="560"/>
        <w:spacing w:before="450" w:after="450" w:line="312" w:lineRule="auto"/>
      </w:pPr>
      <w:r>
        <w:rPr>
          <w:rFonts w:ascii="宋体" w:hAnsi="宋体" w:eastAsia="宋体" w:cs="宋体"/>
          <w:color w:val="000"/>
          <w:sz w:val="28"/>
          <w:szCs w:val="28"/>
        </w:rPr>
        <w:t xml:space="preserve">农村信用联社：农联社则采取“公司+基地”、“公司+农户”等新型信贷模式，对农业龙头企业进行了重点支持，通过支持涉农企业的发展壮大，带动周边配套农户的增收。先后为面临倒闭的怡东农牧公司注入资金300万元，不但使企业起死回生并快速发展壮大，而且带动了周边上千户配套农户的发展，每户年均增收2024余元，实现了企社农多方共赢。为全维麦面业有限公司发放各类贷款3500多万元，支持企业做大做强，使该企业由原来的十几人占地不足20亩，资产仅几百万的小微企业，发展成为占地60亩，拥有员工200名，年产值上亿元的中型企业。</w:t>
      </w:r>
    </w:p>
    <w:p>
      <w:pPr>
        <w:ind w:left="0" w:right="0" w:firstLine="560"/>
        <w:spacing w:before="450" w:after="450" w:line="312" w:lineRule="auto"/>
      </w:pPr>
      <w:r>
        <w:rPr>
          <w:rFonts w:ascii="宋体" w:hAnsi="宋体" w:eastAsia="宋体" w:cs="宋体"/>
          <w:color w:val="000"/>
          <w:sz w:val="28"/>
          <w:szCs w:val="28"/>
        </w:rPr>
        <w:t xml:space="preserve">邮储银行：邮储银行作为一个08年6月才成立的金融机构则采取灵活多样的贷款手法，为商户、农户办理各类小额联保贷款6000多万元，有力地缓解了部分小商户、农户的融资难问题。</w:t>
      </w:r>
    </w:p>
    <w:p>
      <w:pPr>
        <w:ind w:left="0" w:right="0" w:firstLine="560"/>
        <w:spacing w:before="450" w:after="450" w:line="312" w:lineRule="auto"/>
      </w:pPr>
      <w:r>
        <w:rPr>
          <w:rFonts w:ascii="宋体" w:hAnsi="宋体" w:eastAsia="宋体" w:cs="宋体"/>
          <w:color w:val="000"/>
          <w:sz w:val="28"/>
          <w:szCs w:val="28"/>
        </w:rPr>
        <w:t xml:space="preserve">2．对地方财政的税收贡献。</w:t>
      </w:r>
    </w:p>
    <w:p>
      <w:pPr>
        <w:ind w:left="0" w:right="0" w:firstLine="560"/>
        <w:spacing w:before="450" w:after="450" w:line="312" w:lineRule="auto"/>
      </w:pPr>
      <w:r>
        <w:rPr>
          <w:rFonts w:ascii="宋体" w:hAnsi="宋体" w:eastAsia="宋体" w:cs="宋体"/>
          <w:color w:val="000"/>
          <w:sz w:val="28"/>
          <w:szCs w:val="28"/>
        </w:rPr>
        <w:t xml:space="preserve">银行对地方财政的税收贡献体现在两个方面，一是银行自身的实现的税收收入；二是金融业以各种形式、各种手段对企业扶持力度，从而促进企业发展，直接影响到地方税收收入的增长。由于目前对银行扶持企业的发展所带来的税收这方面没有具体的统计数据，暂时以银行自身实现的税收收入作为分析数据。隆尧县的银行机构除农村合作银行属于地方性银行，其企业所得税和营业税由地方征收外，其他银行机构的企业所得税和营业税均由上级行汇缴，因此，各银行机构上缴给地方财政的税收主要是个人所得税、印花税、土地增值税等地方小税种。2024年银行业税收入库4038万元，同比增长28.5%，增速高于地方财政收入。</w:t>
      </w:r>
    </w:p>
    <w:p>
      <w:pPr>
        <w:ind w:left="0" w:right="0" w:firstLine="560"/>
        <w:spacing w:before="450" w:after="450" w:line="312" w:lineRule="auto"/>
      </w:pPr>
      <w:r>
        <w:rPr>
          <w:rFonts w:ascii="宋体" w:hAnsi="宋体" w:eastAsia="宋体" w:cs="宋体"/>
          <w:color w:val="000"/>
          <w:sz w:val="28"/>
          <w:szCs w:val="28"/>
        </w:rPr>
        <w:t xml:space="preserve">3．金融创新日趋活跃，服务水平不断提高。全县的银行业金融机构在巩固传统业务的基础上，不断进行金融创新，积极把新的业务领域、新的业务品种、新的效益增长点作为发展重点，大力拓展个人理财业务、电子银行业务、银行卡业务、金融衍生品业务。各商业银行积极推动网上银行、电话银行、手机银行和自助银行四大营销渠道的发展，不断提高金融服务的科技含量，极大地满足我县广大人民的金融服务需求。</w:t>
      </w:r>
    </w:p>
    <w:p>
      <w:pPr>
        <w:ind w:left="0" w:right="0" w:firstLine="560"/>
        <w:spacing w:before="450" w:after="450" w:line="312" w:lineRule="auto"/>
      </w:pPr>
      <w:r>
        <w:rPr>
          <w:rFonts w:ascii="宋体" w:hAnsi="宋体" w:eastAsia="宋体" w:cs="宋体"/>
          <w:color w:val="000"/>
          <w:sz w:val="28"/>
          <w:szCs w:val="28"/>
        </w:rPr>
        <w:t xml:space="preserve">三、银行在支持地方经济中存在的问题</w:t>
      </w:r>
    </w:p>
    <w:p>
      <w:pPr>
        <w:ind w:left="0" w:right="0" w:firstLine="560"/>
        <w:spacing w:before="450" w:after="450" w:line="312" w:lineRule="auto"/>
      </w:pPr>
      <w:r>
        <w:rPr>
          <w:rFonts w:ascii="宋体" w:hAnsi="宋体" w:eastAsia="宋体" w:cs="宋体"/>
          <w:color w:val="000"/>
          <w:sz w:val="28"/>
          <w:szCs w:val="28"/>
        </w:rPr>
        <w:t xml:space="preserve">1．商业银行上收贷款审批权限，影响了对地方经济的信贷资金投入。国有商业银行尤其是工行、农行、建行、中行股改后，上收基层行的贷款权限，集中资金向大企业、大项目倾斜，基层行对贷款只有调查权没有审批权，而地方政府的融资项目申报手续又十繁琐。这势必影响基层行拓宽业务的空间，与地方政府及中小企业资金需求发生矛盾。</w:t>
      </w:r>
    </w:p>
    <w:p>
      <w:pPr>
        <w:ind w:left="0" w:right="0" w:firstLine="560"/>
        <w:spacing w:before="450" w:after="450" w:line="312" w:lineRule="auto"/>
      </w:pPr>
      <w:r>
        <w:rPr>
          <w:rFonts w:ascii="宋体" w:hAnsi="宋体" w:eastAsia="宋体" w:cs="宋体"/>
          <w:color w:val="000"/>
          <w:sz w:val="28"/>
          <w:szCs w:val="28"/>
        </w:rPr>
        <w:t xml:space="preserve">2．银行追求最大效益的服务理念与地方经济又好又快发展的需要不相适应的矛盾。工业是我县经济的主体行业，所以信贷投向一直以效益好、信用佳、偿还能力强的工业企业为主，对第三产业的贷款严重偏低。而服务业与中小企业由于难以提供贷款所需要的抵押物且抗风险能力较弱，使银行在资金投放时客观上承受更多更大的经营风险，也在很大程度上阻碍了服务业与中小企业的发展。</w:t>
      </w:r>
    </w:p>
    <w:p>
      <w:pPr>
        <w:ind w:left="0" w:right="0" w:firstLine="560"/>
        <w:spacing w:before="450" w:after="450" w:line="312" w:lineRule="auto"/>
      </w:pPr>
      <w:r>
        <w:rPr>
          <w:rFonts w:ascii="宋体" w:hAnsi="宋体" w:eastAsia="宋体" w:cs="宋体"/>
          <w:color w:val="000"/>
          <w:sz w:val="28"/>
          <w:szCs w:val="28"/>
        </w:rPr>
        <w:t xml:space="preserve">3．信贷资金垒大户状况突出。2024年，我县最大十户企业信贷资金余额15.4亿元，户均1.54亿元，占全县信贷总量的50%。实际上隆尧有1000多家中小企业需要信贷支持。能够从银行取得贷款的只有两百家，相差甚远。在某种程度上也证明了银行业信贷资金垒大户状况突出，却忽视了中小企业特别是小企业的融资需求。</w:t>
      </w:r>
    </w:p>
    <w:p>
      <w:pPr>
        <w:ind w:left="0" w:right="0" w:firstLine="560"/>
        <w:spacing w:before="450" w:after="450" w:line="312" w:lineRule="auto"/>
      </w:pPr>
      <w:r>
        <w:rPr>
          <w:rFonts w:ascii="宋体" w:hAnsi="宋体" w:eastAsia="宋体" w:cs="宋体"/>
          <w:color w:val="000"/>
          <w:sz w:val="28"/>
          <w:szCs w:val="28"/>
        </w:rPr>
        <w:t xml:space="preserve">4．资金外流比较严重。一是银行机构通过非正常操作手段，致使贷款规模虚增。二是某些大中企业利用当地融资平台将取得的信贷资金投向县外实业和其他产业（如华龙、奎山等），导致信贷资金严重外流。三是部分信贷资金流入虚拟经济和用以弥补亏损，造成了信贷资金的漏洞。据县人行对我县100家大中型企业发放调查问卷显示：有76家企业对外参与房地产（典型如奎山集团）、矿业能源开发、物流、股票等多元化投资。</w:t>
      </w:r>
    </w:p>
    <w:p>
      <w:pPr>
        <w:ind w:left="0" w:right="0" w:firstLine="560"/>
        <w:spacing w:before="450" w:after="450" w:line="312" w:lineRule="auto"/>
      </w:pPr>
      <w:r>
        <w:rPr>
          <w:rFonts w:ascii="宋体" w:hAnsi="宋体" w:eastAsia="宋体" w:cs="宋体"/>
          <w:color w:val="000"/>
          <w:sz w:val="28"/>
          <w:szCs w:val="28"/>
        </w:rPr>
        <w:t xml:space="preserve">四、激励措施</w:t>
      </w:r>
    </w:p>
    <w:p>
      <w:pPr>
        <w:ind w:left="0" w:right="0" w:firstLine="560"/>
        <w:spacing w:before="450" w:after="450" w:line="312" w:lineRule="auto"/>
      </w:pPr>
      <w:r>
        <w:rPr>
          <w:rFonts w:ascii="宋体" w:hAnsi="宋体" w:eastAsia="宋体" w:cs="宋体"/>
          <w:color w:val="000"/>
          <w:sz w:val="28"/>
          <w:szCs w:val="28"/>
        </w:rPr>
        <w:t xml:space="preserve">隆尧县政府应尽快出台《县级金融机构支持县域经济发展业绩考评奖励办法》，应通过实施一系列考评和奖励措施，鼓励和促进各银行充分发挥金融核心作用，集聚金融资源，扩大信贷总量，创新金融业务，最大限度地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1．应鼓励银行加大投入，优化信贷结构。对县级各商业银行新增地方经济发展信贷投入的，应按当年新增本外币贷款月均余额的万分之一给予奖励；技术改造贷款及县政府确定的重点项目的信贷款投入、农业贷款再按当年新增本外币贷款月均余额的万分之二或万分之一计奖；第三产业贷款再按法年新增合同工增本外币贷款月均余额的万分之二计奖；签发银行承兑汇票余额扣除保证金余额后月均增加额的万分之零点五计奖。对政策性银行完成我县正常粮油收储任务的，均应予以奖励；非粮油收储类贷款，按当年贷款新增月均余额的万分之一计奖。</w:t>
      </w:r>
    </w:p>
    <w:p>
      <w:pPr>
        <w:ind w:left="0" w:right="0" w:firstLine="560"/>
        <w:spacing w:before="450" w:after="450" w:line="312" w:lineRule="auto"/>
      </w:pPr>
      <w:r>
        <w:rPr>
          <w:rFonts w:ascii="宋体" w:hAnsi="宋体" w:eastAsia="宋体" w:cs="宋体"/>
          <w:color w:val="000"/>
          <w:sz w:val="28"/>
          <w:szCs w:val="28"/>
        </w:rPr>
        <w:t xml:space="preserve">2．应鼓励银行创新方式，拓展信贷渠道。鼓励积极探索金融产品、技术、组织和制度创新，对地方政府的金融创新促进工作配合得力，经济社会贡献较大的，根据贡献大小给予一定金额奖励。对积极引入资金，促进辖区银行把未到期的贷款转让给上级行或县外金融机构，上级行直贷、联贷、县外行际横向贷款，通过中间业务向县外引入的资金，按当年新增引入资金月均余额的万分之一计奖。商业银行当年新增中小企业授信客户并实际放贷的且新增客户上年末为无贷户的按户数进行奖励。</w:t>
      </w:r>
    </w:p>
    <w:p>
      <w:pPr>
        <w:ind w:left="0" w:right="0" w:firstLine="560"/>
        <w:spacing w:before="450" w:after="450" w:line="312" w:lineRule="auto"/>
      </w:pPr>
      <w:r>
        <w:rPr>
          <w:rFonts w:ascii="宋体" w:hAnsi="宋体" w:eastAsia="宋体" w:cs="宋体"/>
          <w:color w:val="000"/>
          <w:sz w:val="28"/>
          <w:szCs w:val="28"/>
        </w:rPr>
        <w:t xml:space="preserve">3．应鼓励银行加强管理，改善信贷环境。对积极配合县政府和县人民银行开展信用建设和处置非法金融活动，创建良好金融生态环境的，酌情给予奖励。对商业银行出现资金使用违规行为的，按违规金额万分之二扣减资金额度。应鼓励商业银行控制信贷利率，给予贷款利率优惠，商业银行全年贷款加权平均利率比上年每下降0.1个百分点的，按其年末贷款余额大小分别给予一定金额的奖励。</w:t>
      </w:r>
    </w:p>
    <w:p>
      <w:pPr>
        <w:ind w:left="0" w:right="0" w:firstLine="560"/>
        <w:spacing w:before="450" w:after="450" w:line="312" w:lineRule="auto"/>
      </w:pPr>
      <w:r>
        <w:rPr>
          <w:rFonts w:ascii="宋体" w:hAnsi="宋体" w:eastAsia="宋体" w:cs="宋体"/>
          <w:color w:val="000"/>
          <w:sz w:val="28"/>
          <w:szCs w:val="28"/>
        </w:rPr>
        <w:t xml:space="preserve">4．应加大鼓励开展中小企业专项信用贷款扶持力度。为解决各类中小企业小额、短期流动资金贷款困难，重点扶持产业配套、转型升级、高新技术、对外贸易，以及商贸旅游、信息技术、中介服务等具有较强市场竞争力的企业。应利用财政性存款激励作用，建立中小企业专项信用贷款，县财政拿出总额1亿元的资金专储于工商银行，各家银行按存款比例再拿出1亿元，共同组成专项用于隆尧县中小企业信用贷款资金2亿元，并实行专户核算、专项管理、专款专用。符合条件的中小企业提出专项信用贷款申请，经县财政、人行、银监办、经贸局、科技等部门人员组成的中小企业专项信用贷款推荐服务办公室的初审、推荐给工商银行，工商银行对贷款企业实行授信管理，中小企业可以在无需提供抵押物和他人担保的情况下可获得最高不超过100万元的专项信用贷款。同时建立专项信用贷款损失补偿制度，经法院裁定为损账后的净损失，财政按全额累进给予分档补偿。</w:t>
      </w:r>
    </w:p>
    <w:p>
      <w:pPr>
        <w:ind w:left="0" w:right="0" w:firstLine="560"/>
        <w:spacing w:before="450" w:after="450" w:line="312" w:lineRule="auto"/>
      </w:pPr>
      <w:r>
        <w:rPr>
          <w:rFonts w:ascii="宋体" w:hAnsi="宋体" w:eastAsia="宋体" w:cs="宋体"/>
          <w:color w:val="000"/>
          <w:sz w:val="28"/>
          <w:szCs w:val="28"/>
        </w:rPr>
        <w:t xml:space="preserve">5、严厉打击逃废债行为。近段时间发生的全维麦事件，给隆尧诚信环境蒙上了一层阴影，此次事件架空银行贷款2千万多元，给放贷银行带来不可估量的损失，必将受到上级行的严厉处罚，使得本来就差的诚信环境雪上加霜。因此，制定措施，采取得力手段，严厉打击逃废债行为，成为当务之急。</w:t>
      </w:r>
    </w:p>
    <w:p>
      <w:pPr>
        <w:ind w:left="0" w:right="0" w:firstLine="560"/>
        <w:spacing w:before="450" w:after="450" w:line="312" w:lineRule="auto"/>
      </w:pPr>
      <w:r>
        <w:rPr>
          <w:rFonts w:ascii="宋体" w:hAnsi="宋体" w:eastAsia="宋体" w:cs="宋体"/>
          <w:color w:val="000"/>
          <w:sz w:val="28"/>
          <w:szCs w:val="28"/>
        </w:rPr>
        <w:t xml:space="preserve">二〇一二年八月十四日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金融与经济的关系</w:t>
      </w:r>
    </w:p>
    <w:p>
      <w:pPr>
        <w:ind w:left="0" w:right="0" w:firstLine="560"/>
        <w:spacing w:before="450" w:after="450" w:line="312" w:lineRule="auto"/>
      </w:pPr>
      <w:r>
        <w:rPr>
          <w:rFonts w:ascii="宋体" w:hAnsi="宋体" w:eastAsia="宋体" w:cs="宋体"/>
          <w:color w:val="000"/>
          <w:sz w:val="28"/>
          <w:szCs w:val="28"/>
        </w:rPr>
        <w:t xml:space="preserve">一、金融业的产生对经济的影响</w:t>
      </w:r>
    </w:p>
    <w:p>
      <w:pPr>
        <w:ind w:left="0" w:right="0" w:firstLine="560"/>
        <w:spacing w:before="450" w:after="450" w:line="312" w:lineRule="auto"/>
      </w:pPr>
      <w:r>
        <w:rPr>
          <w:rFonts w:ascii="宋体" w:hAnsi="宋体" w:eastAsia="宋体" w:cs="宋体"/>
          <w:color w:val="000"/>
          <w:sz w:val="28"/>
          <w:szCs w:val="28"/>
        </w:rPr>
        <w:t xml:space="preserve">金融业包括一切与货币有关的活动，它的产生和发展是经济发展的产物，并且对社会经济的发展产生了一定的影响。</w:t>
      </w:r>
    </w:p>
    <w:p>
      <w:pPr>
        <w:ind w:left="0" w:right="0" w:firstLine="560"/>
        <w:spacing w:before="450" w:after="450" w:line="312" w:lineRule="auto"/>
      </w:pPr>
      <w:r>
        <w:rPr>
          <w:rFonts w:ascii="宋体" w:hAnsi="宋体" w:eastAsia="宋体" w:cs="宋体"/>
          <w:color w:val="000"/>
          <w:sz w:val="28"/>
          <w:szCs w:val="28"/>
        </w:rPr>
        <w:t xml:space="preserve">在古老的农业时代，商品生产和交换的发展孕育了货币的产生，其作为媒介商品交换的一般等价物，降低了交易费用，使商品交易在更大的时间和空间上展开，让社会财富能够在区际、代际间的一传播、延续和继承，货币的产生也使得人们可以通过积累货币区实现自己财富的增值，激发了人们创造财富的无限欲望。可以说，货币的出现时人类社会发展的重要推动力之一。从此，金融在人类的经济活动中开始发挥作用。</w:t>
      </w:r>
    </w:p>
    <w:p>
      <w:pPr>
        <w:ind w:left="0" w:right="0" w:firstLine="560"/>
        <w:spacing w:before="450" w:after="450" w:line="312" w:lineRule="auto"/>
      </w:pPr>
      <w:r>
        <w:rPr>
          <w:rFonts w:ascii="宋体" w:hAnsi="宋体" w:eastAsia="宋体" w:cs="宋体"/>
          <w:color w:val="000"/>
          <w:sz w:val="28"/>
          <w:szCs w:val="28"/>
        </w:rPr>
        <w:t xml:space="preserve">货币的产生和发展，使原先在同一过程中买卖紧密结合的物物交换，分割成买和卖两个阶段。如果卖者在出卖以后暂不去购买，或者给予购买的人自己的产品还没有卖出，便产生了赊销，预付和接待，这就出现了信用活动。中世纪城市商业经济的兴起以及重商主义的兴盛，促进了商业贸易的发展，从而带动了借贷活动以及借贷工具的发展。同时，航海技术的进步也推动了商业的发展，繁荣了信用活动，使得及信用工具多样化。</w:t>
      </w:r>
    </w:p>
    <w:p>
      <w:pPr>
        <w:ind w:left="0" w:right="0" w:firstLine="560"/>
        <w:spacing w:before="450" w:after="450" w:line="312" w:lineRule="auto"/>
      </w:pPr>
      <w:r>
        <w:rPr>
          <w:rFonts w:ascii="宋体" w:hAnsi="宋体" w:eastAsia="宋体" w:cs="宋体"/>
          <w:color w:val="000"/>
          <w:sz w:val="28"/>
          <w:szCs w:val="28"/>
        </w:rPr>
        <w:t xml:space="preserve">信用工具和信用形式的出现是商品经济发展的产物，在一定程度上解决了社会资金转移和生产者资金规模限制的问题，这使得金融工具的交易成为可能。信用工具的交易又使得信用工具本身成为金融性的供交易的商品，从此金融市场就与商品市场、劳务市场一起成为支撑商品经济大厦的三大支柱。</w:t>
      </w:r>
    </w:p>
    <w:p>
      <w:pPr>
        <w:ind w:left="0" w:right="0" w:firstLine="560"/>
        <w:spacing w:before="450" w:after="450" w:line="312" w:lineRule="auto"/>
      </w:pPr>
      <w:r>
        <w:rPr>
          <w:rFonts w:ascii="宋体" w:hAnsi="宋体" w:eastAsia="宋体" w:cs="宋体"/>
          <w:color w:val="000"/>
          <w:sz w:val="28"/>
          <w:szCs w:val="28"/>
        </w:rPr>
        <w:t xml:space="preserve">在古代，由于人们经济活动区域狭小、分裂和不统一，导致货币不统一，为了适应商品跨区域流通的要求，货币兑换业产生了。随着自信规模的扩大，又逐渐开办保管现款业务，进而办理借贷，最后发展成为私人银行。这些商业银行的产生旨在为顺畅流通而健全通货，为经济的发展创造了积极的条件。</w:t>
      </w:r>
    </w:p>
    <w:p>
      <w:pPr>
        <w:ind w:left="0" w:right="0" w:firstLine="560"/>
        <w:spacing w:before="450" w:after="450" w:line="312" w:lineRule="auto"/>
      </w:pPr>
      <w:r>
        <w:rPr>
          <w:rFonts w:ascii="宋体" w:hAnsi="宋体" w:eastAsia="宋体" w:cs="宋体"/>
          <w:color w:val="000"/>
          <w:sz w:val="28"/>
          <w:szCs w:val="28"/>
        </w:rPr>
        <w:t xml:space="preserve">可见，金融业是商品经济发展到一定阶段的产物，是货币流通发展到一定阶段的客观要求。同时，金融业的产生和发展又保证了货币流通的正常进行，从而推动了经济的顺畅发展。</w:t>
      </w:r>
    </w:p>
    <w:p>
      <w:pPr>
        <w:ind w:left="0" w:right="0" w:firstLine="560"/>
        <w:spacing w:before="450" w:after="450" w:line="312" w:lineRule="auto"/>
      </w:pPr>
      <w:r>
        <w:rPr>
          <w:rFonts w:ascii="宋体" w:hAnsi="宋体" w:eastAsia="宋体" w:cs="宋体"/>
          <w:color w:val="000"/>
          <w:sz w:val="28"/>
          <w:szCs w:val="28"/>
        </w:rPr>
        <w:t xml:space="preserve">二、工业经济时代的金融发展与经济</w:t>
      </w:r>
    </w:p>
    <w:p>
      <w:pPr>
        <w:ind w:left="0" w:right="0" w:firstLine="560"/>
        <w:spacing w:before="450" w:after="450" w:line="312" w:lineRule="auto"/>
      </w:pPr>
      <w:r>
        <w:rPr>
          <w:rFonts w:ascii="宋体" w:hAnsi="宋体" w:eastAsia="宋体" w:cs="宋体"/>
          <w:color w:val="000"/>
          <w:sz w:val="28"/>
          <w:szCs w:val="28"/>
        </w:rPr>
        <w:t xml:space="preserve">18世纪60年代，英国发生工业革命，标志着资本主义制度在世界范围的正式确立，金融业也以此为标志进入了一个新的发展阶段。</w:t>
      </w:r>
    </w:p>
    <w:p>
      <w:pPr>
        <w:ind w:left="0" w:right="0" w:firstLine="560"/>
        <w:spacing w:before="450" w:after="450" w:line="312" w:lineRule="auto"/>
      </w:pPr>
      <w:r>
        <w:rPr>
          <w:rFonts w:ascii="宋体" w:hAnsi="宋体" w:eastAsia="宋体" w:cs="宋体"/>
          <w:color w:val="000"/>
          <w:sz w:val="28"/>
          <w:szCs w:val="28"/>
        </w:rPr>
        <w:t xml:space="preserve">1.现代银行制度的建立对经济的主动性作用</w:t>
      </w:r>
    </w:p>
    <w:p>
      <w:pPr>
        <w:ind w:left="0" w:right="0" w:firstLine="560"/>
        <w:spacing w:before="450" w:after="450" w:line="312" w:lineRule="auto"/>
      </w:pPr>
      <w:r>
        <w:rPr>
          <w:rFonts w:ascii="宋体" w:hAnsi="宋体" w:eastAsia="宋体" w:cs="宋体"/>
          <w:color w:val="000"/>
          <w:sz w:val="28"/>
          <w:szCs w:val="28"/>
        </w:rPr>
        <w:t xml:space="preserve">在金融业产生的最初阶段，在高利贷信用模式下，放款者没有把吸收货币当作真正的业务来经营，这时的银行在经济生活中的作用是很下的。高利息使得只能资本家的利润很低甚至无利可图，他们迫切需要低利息以及能汇集社会闲置资本的现代意义的银行。从而，适应资本主义生产和发展的银行业在17世纪逐步建立起来。到19世纪后半叶，在英国已经初步形成了以英格兰银行为中央银行并辅之以商业银行等不同种类的专业信用机构的金融体系。英格兰银行把银行券的发行扩展到用于为新兴工商业提供贷款支持，并以经营获利为目标，开辟了银行向产业化发展的道路，使金融对经济的推动作用由最初的“适应性”作用转变为“主动性作用”，金融的地位发生了重要变化。随后，各国都逐渐建立了现代化商业银行。这些银行的产生和发展，对资本主义的发展起到了积极推动作用。</w:t>
      </w:r>
    </w:p>
    <w:p>
      <w:pPr>
        <w:ind w:left="0" w:right="0" w:firstLine="560"/>
        <w:spacing w:before="450" w:after="450" w:line="312" w:lineRule="auto"/>
      </w:pPr>
      <w:r>
        <w:rPr>
          <w:rFonts w:ascii="宋体" w:hAnsi="宋体" w:eastAsia="宋体" w:cs="宋体"/>
          <w:color w:val="000"/>
          <w:sz w:val="28"/>
          <w:szCs w:val="28"/>
        </w:rPr>
        <w:t xml:space="preserve">2.银行作为“万能的垄断者”对经济产生了强大的渗透力和影响力</w:t>
      </w:r>
    </w:p>
    <w:p>
      <w:pPr>
        <w:ind w:left="0" w:right="0" w:firstLine="560"/>
        <w:spacing w:before="450" w:after="450" w:line="312" w:lineRule="auto"/>
      </w:pPr>
      <w:r>
        <w:rPr>
          <w:rFonts w:ascii="宋体" w:hAnsi="宋体" w:eastAsia="宋体" w:cs="宋体"/>
          <w:color w:val="000"/>
          <w:sz w:val="28"/>
          <w:szCs w:val="28"/>
        </w:rPr>
        <w:t xml:space="preserve">19世纪中叶，资本主义生产迅猛发展，造成生产和资本的集中，导致银行的集中。银行数目急剧减少，而银行资本却急剧增加，银行所支配的资本大部分都掌握在大银行手中，大银行分支机构迅速发展壮大。银行垄断组织的实力进一步增长和加强；金融机构呈现多样化趋势；对外扩张速度加快，形成了具有国际意义的跨国银行。银行垄断在世界范围内变成了一种对经济、政治等社会活动施加影响、发挥重要作用的组织。</w:t>
      </w:r>
    </w:p>
    <w:p>
      <w:pPr>
        <w:ind w:left="0" w:right="0" w:firstLine="560"/>
        <w:spacing w:before="450" w:after="450" w:line="312" w:lineRule="auto"/>
      </w:pPr>
      <w:r>
        <w:rPr>
          <w:rFonts w:ascii="宋体" w:hAnsi="宋体" w:eastAsia="宋体" w:cs="宋体"/>
          <w:color w:val="000"/>
          <w:sz w:val="28"/>
          <w:szCs w:val="28"/>
        </w:rPr>
        <w:t xml:space="preserve">由于信用的发展和银行垄断的形成，银行和企业之间的关系也越来越密切。银行对企业的资金供应起着不可或缺的作用。银行可以通过信用活动监督企业的活动，有的还通过购买企业的股票参与企业的活动。而垄断的工业资本也用过购买银行股票等多种渠道参与银行的活动，这样，垄断的银行资本和垄断的工业资本融合起来，形成了金融寡头。金融寡头以银行为中心不仅控制着国家的经济命脉，而且主宰着国家的政治、经济、文化和社会生活。</w:t>
      </w:r>
    </w:p>
    <w:p>
      <w:pPr>
        <w:ind w:left="0" w:right="0" w:firstLine="560"/>
        <w:spacing w:before="450" w:after="450" w:line="312" w:lineRule="auto"/>
      </w:pPr>
      <w:r>
        <w:rPr>
          <w:rFonts w:ascii="宋体" w:hAnsi="宋体" w:eastAsia="宋体" w:cs="宋体"/>
          <w:color w:val="000"/>
          <w:sz w:val="28"/>
          <w:szCs w:val="28"/>
        </w:rPr>
        <w:t xml:space="preserve">3.银行券的产生为部队换纸币的产生奠定了基础</w:t>
      </w:r>
    </w:p>
    <w:p>
      <w:pPr>
        <w:ind w:left="0" w:right="0" w:firstLine="560"/>
        <w:spacing w:before="450" w:after="450" w:line="312" w:lineRule="auto"/>
      </w:pPr>
      <w:r>
        <w:rPr>
          <w:rFonts w:ascii="宋体" w:hAnsi="宋体" w:eastAsia="宋体" w:cs="宋体"/>
          <w:color w:val="000"/>
          <w:sz w:val="28"/>
          <w:szCs w:val="28"/>
        </w:rPr>
        <w:t xml:space="preserve">货币作为商品交换的媒介，人们更多地是关心货币是否能买到价值相当的商品，而不是或实体的价值量。流通中磨损的铸币依然被人们在流通中运用，说明货币可以用象征性的货币符号来代替铸币执行其职能。</w:t>
      </w:r>
    </w:p>
    <w:p>
      <w:pPr>
        <w:ind w:left="0" w:right="0" w:firstLine="560"/>
        <w:spacing w:before="450" w:after="450" w:line="312" w:lineRule="auto"/>
      </w:pPr>
      <w:r>
        <w:rPr>
          <w:rFonts w:ascii="宋体" w:hAnsi="宋体" w:eastAsia="宋体" w:cs="宋体"/>
          <w:color w:val="000"/>
          <w:sz w:val="28"/>
          <w:szCs w:val="28"/>
        </w:rPr>
        <w:t xml:space="preserve">银行券最初是兑换金银货币的凭证。后来，和银行以自己拥有的金银货币为保证，发行自己的银行券。从开始在一张空白的字句上临时填写金额，到后来发展成为事先印制好的具有不同面额的钞票。这样，银行券就成为银行发出的代替金银货币流通的可随时兑换的信用货币。银行券的出现时货币币材的一大转折，为纸币的出现奠定了基础。</w:t>
      </w:r>
    </w:p>
    <w:p>
      <w:pPr>
        <w:ind w:left="0" w:right="0" w:firstLine="560"/>
        <w:spacing w:before="450" w:after="450" w:line="312" w:lineRule="auto"/>
      </w:pPr>
      <w:r>
        <w:rPr>
          <w:rFonts w:ascii="宋体" w:hAnsi="宋体" w:eastAsia="宋体" w:cs="宋体"/>
          <w:color w:val="000"/>
          <w:sz w:val="28"/>
          <w:szCs w:val="28"/>
        </w:rPr>
        <w:t xml:space="preserve">二战之前的30多年间，金本位体制解体，金铸币流通中介，部队换信用货币广泛流通，使经济不再受各国黄金储备数量的制约，信用货币可以在生产潜力允许的情况下先于生产而出现在经济生活中，并带动经济的发展，这使得金融对经济的推动作用大大提高。金融对经济的推动作用由“主动性”转变为“先导性”。</w:t>
      </w:r>
    </w:p>
    <w:p>
      <w:pPr>
        <w:ind w:left="0" w:right="0" w:firstLine="560"/>
        <w:spacing w:before="450" w:after="450" w:line="312" w:lineRule="auto"/>
      </w:pPr>
      <w:r>
        <w:rPr>
          <w:rFonts w:ascii="宋体" w:hAnsi="宋体" w:eastAsia="宋体" w:cs="宋体"/>
          <w:color w:val="000"/>
          <w:sz w:val="28"/>
          <w:szCs w:val="28"/>
        </w:rPr>
        <w:t xml:space="preserve">三、后工业经济时代的金融与经济</w:t>
      </w:r>
    </w:p>
    <w:p>
      <w:pPr>
        <w:ind w:left="0" w:right="0" w:firstLine="560"/>
        <w:spacing w:before="450" w:after="450" w:line="312" w:lineRule="auto"/>
      </w:pPr>
      <w:r>
        <w:rPr>
          <w:rFonts w:ascii="宋体" w:hAnsi="宋体" w:eastAsia="宋体" w:cs="宋体"/>
          <w:color w:val="000"/>
          <w:sz w:val="28"/>
          <w:szCs w:val="28"/>
        </w:rPr>
        <w:t xml:space="preserve">在后工业时代，生产要素的跨国流动、资源配置和资本流动的全球化成为其主要特征，表明经济和金融的发展进入了新的阶段。</w:t>
      </w:r>
    </w:p>
    <w:p>
      <w:pPr>
        <w:ind w:left="0" w:right="0" w:firstLine="560"/>
        <w:spacing w:before="450" w:after="450" w:line="312" w:lineRule="auto"/>
      </w:pPr>
      <w:r>
        <w:rPr>
          <w:rFonts w:ascii="宋体" w:hAnsi="宋体" w:eastAsia="宋体" w:cs="宋体"/>
          <w:color w:val="000"/>
          <w:sz w:val="28"/>
          <w:szCs w:val="28"/>
        </w:rPr>
        <w:t xml:space="preserve">随着黄金和美元的彻底脱钩，完全意义的信用货币制度建立起来。在此制度下，货币供给在技术上以无限制，也为金融最大幅度地为经济服务解除了最后的障碍。</w:t>
      </w:r>
    </w:p>
    <w:p>
      <w:pPr>
        <w:ind w:left="0" w:right="0" w:firstLine="560"/>
        <w:spacing w:before="450" w:after="450" w:line="312" w:lineRule="auto"/>
      </w:pPr>
      <w:r>
        <w:rPr>
          <w:rFonts w:ascii="宋体" w:hAnsi="宋体" w:eastAsia="宋体" w:cs="宋体"/>
          <w:color w:val="000"/>
          <w:sz w:val="28"/>
          <w:szCs w:val="28"/>
        </w:rPr>
        <w:t xml:space="preserve">电子货币、网上银行等电子、信息技术在金融领域的应用在这一阶得到了很大发展，在技术的依托下，国际金融快速发展，国际资本流动速度大大加快。</w:t>
      </w:r>
    </w:p>
    <w:p>
      <w:pPr>
        <w:ind w:left="0" w:right="0" w:firstLine="560"/>
        <w:spacing w:before="450" w:after="450" w:line="312" w:lineRule="auto"/>
      </w:pPr>
      <w:r>
        <w:rPr>
          <w:rFonts w:ascii="宋体" w:hAnsi="宋体" w:eastAsia="宋体" w:cs="宋体"/>
          <w:color w:val="000"/>
          <w:sz w:val="28"/>
          <w:szCs w:val="28"/>
        </w:rPr>
        <w:t xml:space="preserve">经济和金融的全球化加深了世界各地的联系，促进了国际贸易、交流的发展，有利于商</w:t>
      </w:r>
    </w:p>
    <w:p>
      <w:pPr>
        <w:ind w:left="0" w:right="0" w:firstLine="560"/>
        <w:spacing w:before="450" w:after="450" w:line="312" w:lineRule="auto"/>
      </w:pPr>
      <w:r>
        <w:rPr>
          <w:rFonts w:ascii="宋体" w:hAnsi="宋体" w:eastAsia="宋体" w:cs="宋体"/>
          <w:color w:val="000"/>
          <w:sz w:val="28"/>
          <w:szCs w:val="28"/>
        </w:rPr>
        <w:t xml:space="preserve">品和资本的流动，给世界各国带来了新的机遇，金融对经济的先导性作用也越来越突出。</w:t>
      </w:r>
    </w:p>
    <w:p>
      <w:pPr>
        <w:ind w:left="0" w:right="0" w:firstLine="560"/>
        <w:spacing w:before="450" w:after="450" w:line="312" w:lineRule="auto"/>
      </w:pPr>
      <w:r>
        <w:rPr>
          <w:rFonts w:ascii="宋体" w:hAnsi="宋体" w:eastAsia="宋体" w:cs="宋体"/>
          <w:color w:val="000"/>
          <w:sz w:val="28"/>
          <w:szCs w:val="28"/>
        </w:rPr>
        <w:t xml:space="preserve">四、金融发展与经济发展关系的理论分析</w:t>
      </w:r>
    </w:p>
    <w:p>
      <w:pPr>
        <w:ind w:left="0" w:right="0" w:firstLine="560"/>
        <w:spacing w:before="450" w:after="450" w:line="312" w:lineRule="auto"/>
      </w:pPr>
      <w:r>
        <w:rPr>
          <w:rFonts w:ascii="宋体" w:hAnsi="宋体" w:eastAsia="宋体" w:cs="宋体"/>
          <w:color w:val="000"/>
          <w:sz w:val="28"/>
          <w:szCs w:val="28"/>
        </w:rPr>
        <w:t xml:space="preserve">虽然现在金融发展与经济发展的关系已基本明确，但关于金融发展与经济增长的争论自古就有。下面，就金融与经济关系的几种理论作一个简要说明。</w:t>
      </w:r>
    </w:p>
    <w:p>
      <w:pPr>
        <w:ind w:left="0" w:right="0" w:firstLine="560"/>
        <w:spacing w:before="450" w:after="450" w:line="312" w:lineRule="auto"/>
      </w:pPr>
      <w:r>
        <w:rPr>
          <w:rFonts w:ascii="宋体" w:hAnsi="宋体" w:eastAsia="宋体" w:cs="宋体"/>
          <w:color w:val="000"/>
          <w:sz w:val="28"/>
          <w:szCs w:val="28"/>
        </w:rPr>
        <w:t xml:space="preserve">1.古典学派的货币中性理论</w:t>
      </w:r>
    </w:p>
    <w:p>
      <w:pPr>
        <w:ind w:left="0" w:right="0" w:firstLine="560"/>
        <w:spacing w:before="450" w:after="450" w:line="312" w:lineRule="auto"/>
      </w:pPr>
      <w:r>
        <w:rPr>
          <w:rFonts w:ascii="宋体" w:hAnsi="宋体" w:eastAsia="宋体" w:cs="宋体"/>
          <w:color w:val="000"/>
          <w:sz w:val="28"/>
          <w:szCs w:val="28"/>
        </w:rPr>
        <w:t xml:space="preserve">早期的经济学家在研究经济问题时，往往将与商品交换相关的价值决定理论和货币理论截然分开。他们认为，商品价格由商品的供求情况决定，商品之间的比价关系即山品的相对价格决定着商品的生产、分配、交换等关系，而商品的绝对价格水平是由货币数量决定的，这样就将绝对价格水平和商品市场的供求完全分开，将价值理论与价格理论（货币理论）完全分开。</w:t>
      </w:r>
    </w:p>
    <w:p>
      <w:pPr>
        <w:ind w:left="0" w:right="0" w:firstLine="560"/>
        <w:spacing w:before="450" w:after="450" w:line="312" w:lineRule="auto"/>
      </w:pPr>
      <w:r>
        <w:rPr>
          <w:rFonts w:ascii="宋体" w:hAnsi="宋体" w:eastAsia="宋体" w:cs="宋体"/>
          <w:color w:val="000"/>
          <w:sz w:val="28"/>
          <w:szCs w:val="28"/>
        </w:rPr>
        <w:t xml:space="preserve">根据货币中性理论，经济活动本身是不受货币因素影响的。货币在经济基础中的作用仅是媒介商品的流通。它对经济既不无正面影响，也无负面影响，是经济中的中立因素，货币数量的变化只是引起商品价格水平成比例地变化，而不影响商品之间的比价关系。</w:t>
      </w:r>
    </w:p>
    <w:p>
      <w:pPr>
        <w:ind w:left="0" w:right="0" w:firstLine="560"/>
        <w:spacing w:before="450" w:after="450" w:line="312" w:lineRule="auto"/>
      </w:pPr>
      <w:r>
        <w:rPr>
          <w:rFonts w:ascii="宋体" w:hAnsi="宋体" w:eastAsia="宋体" w:cs="宋体"/>
          <w:color w:val="000"/>
          <w:sz w:val="28"/>
          <w:szCs w:val="28"/>
        </w:rPr>
        <w:t xml:space="preserve">货币中性论观点只强调货币的交易媒介功能，不仅忽视了货币的价值贮藏作用，更无视货币在媒介资本转移、实现储蓄配置方面的作用。古典货币分析的这种局限性，在货币关系比较简单的时期表现的还不太明显，但随着货币以及金融对实际经济渗透程度的进一步加深，古典经济学的货币理论难以对现实经济作出合理解释。</w:t>
      </w:r>
    </w:p>
    <w:p>
      <w:pPr>
        <w:ind w:left="0" w:right="0" w:firstLine="560"/>
        <w:spacing w:before="450" w:after="450" w:line="312" w:lineRule="auto"/>
      </w:pPr>
      <w:r>
        <w:rPr>
          <w:rFonts w:ascii="宋体" w:hAnsi="宋体" w:eastAsia="宋体" w:cs="宋体"/>
          <w:color w:val="000"/>
          <w:sz w:val="28"/>
          <w:szCs w:val="28"/>
        </w:rPr>
        <w:t xml:space="preserve">2.维克塞尔的累积过程理论</w:t>
      </w:r>
    </w:p>
    <w:p>
      <w:pPr>
        <w:ind w:left="0" w:right="0" w:firstLine="560"/>
        <w:spacing w:before="450" w:after="450" w:line="312" w:lineRule="auto"/>
      </w:pPr>
      <w:r>
        <w:rPr>
          <w:rFonts w:ascii="宋体" w:hAnsi="宋体" w:eastAsia="宋体" w:cs="宋体"/>
          <w:color w:val="000"/>
          <w:sz w:val="28"/>
          <w:szCs w:val="28"/>
        </w:rPr>
        <w:t xml:space="preserve">19世纪下半叶，货币量和物价水平反向变动的事实，引起了人们对货币中性论的怀疑。瑞典学派的先驱纳特·维克塞尔（Knut Wicksell）通过对利率和物价及经济变动的关系的研究，在肯定货币数量论的基础上，提出了著名的累积过程理论。</w:t>
      </w:r>
    </w:p>
    <w:p>
      <w:pPr>
        <w:ind w:left="0" w:right="0" w:firstLine="560"/>
        <w:spacing w:before="450" w:after="450" w:line="312" w:lineRule="auto"/>
      </w:pPr>
      <w:r>
        <w:rPr>
          <w:rFonts w:ascii="宋体" w:hAnsi="宋体" w:eastAsia="宋体" w:cs="宋体"/>
          <w:color w:val="000"/>
          <w:sz w:val="28"/>
          <w:szCs w:val="28"/>
        </w:rPr>
        <w:t xml:space="preserve">他认为，货币对经济学的影响是通过货币利率与自然利率相一致或相背离来实现的。根据维克塞尔的定义，货币利率即现行的市场借贷利率，自然利率实际上是指投资的预期利润率。当货币数量增加时，货币利率小于自然利率，一方面，使储蓄受到抑制，消费需求增加；另一方面，货币利率相对偏低使企业的盈利机会增加，企业家觉得有利可图，便会扩大投资，增加产出。然而，随着收入和指出的增加，物价上涨，就会出现累积性经济扩张过程。相反，当货币数量减少，货币利率大于自然利率，则出现生产萎缩、收入减少、物价下跌等累积性经济紧缩过程。只有当货币利率等于自然利率时，经济才能实现均衡。</w:t>
      </w:r>
    </w:p>
    <w:p>
      <w:pPr>
        <w:ind w:left="0" w:right="0" w:firstLine="560"/>
        <w:spacing w:before="450" w:after="450" w:line="312" w:lineRule="auto"/>
      </w:pPr>
      <w:r>
        <w:rPr>
          <w:rFonts w:ascii="宋体" w:hAnsi="宋体" w:eastAsia="宋体" w:cs="宋体"/>
          <w:color w:val="000"/>
          <w:sz w:val="28"/>
          <w:szCs w:val="28"/>
        </w:rPr>
        <w:t xml:space="preserve">维克塞尔认为，在现实经济社会中，货币利率和自然利率的背离是绝对的，只要两者有差距存在，累积过程就不会停止，物价水平的上涨和下跌也不会停止，社会经济的均衡就会遭到破坏，此时，货币为非中性的。</w:t>
      </w:r>
    </w:p>
    <w:p>
      <w:pPr>
        <w:ind w:left="0" w:right="0" w:firstLine="560"/>
        <w:spacing w:before="450" w:after="450" w:line="312" w:lineRule="auto"/>
      </w:pPr>
      <w:r>
        <w:rPr>
          <w:rFonts w:ascii="宋体" w:hAnsi="宋体" w:eastAsia="宋体" w:cs="宋体"/>
          <w:color w:val="000"/>
          <w:sz w:val="28"/>
          <w:szCs w:val="28"/>
        </w:rPr>
        <w:t xml:space="preserve">3.凯恩斯学派的货币经济理论关于货币与经济增长关系的分析</w:t>
      </w:r>
    </w:p>
    <w:p>
      <w:pPr>
        <w:ind w:left="0" w:right="0" w:firstLine="560"/>
        <w:spacing w:before="450" w:after="450" w:line="312" w:lineRule="auto"/>
      </w:pPr>
      <w:r>
        <w:rPr>
          <w:rFonts w:ascii="宋体" w:hAnsi="宋体" w:eastAsia="宋体" w:cs="宋体"/>
          <w:color w:val="000"/>
          <w:sz w:val="28"/>
          <w:szCs w:val="28"/>
        </w:rPr>
        <w:t xml:space="preserve">1963年，凯恩斯《通论》的出版彻底结束了货币与经济的“二分法”，将传统实物经济分析全部纳入货币分析体系。凯恩斯认为，经济中存在着资本边际递减规律，投资决定于资本边际效率和利息率之比。资本边际效率即预期利润率，是由资本资产的未来收益与其供给价格之比来决定的。对投资企业来说，利率和资本边际效率分别代表其投资的投入和产出。如果资本边际效率大于利息率，投资就显得有利可图，会扩大投资；如果资本边际效率小于利息率，投资就无利可图，会消减投资。</w:t>
      </w:r>
    </w:p>
    <w:p>
      <w:pPr>
        <w:ind w:left="0" w:right="0" w:firstLine="560"/>
        <w:spacing w:before="450" w:after="450" w:line="312" w:lineRule="auto"/>
      </w:pPr>
      <w:r>
        <w:rPr>
          <w:rFonts w:ascii="宋体" w:hAnsi="宋体" w:eastAsia="宋体" w:cs="宋体"/>
          <w:color w:val="000"/>
          <w:sz w:val="28"/>
          <w:szCs w:val="28"/>
        </w:rPr>
        <w:t xml:space="preserve">他认为，由中央银行决定的货币供给量可以当作外在变量来对待，货币供求的均衡决定利率水平，因此，中央银行能通过调节货币供应量进而调节利率对经济产生的影响。</w:t>
      </w:r>
    </w:p>
    <w:p>
      <w:pPr>
        <w:ind w:left="0" w:right="0" w:firstLine="560"/>
        <w:spacing w:before="450" w:after="450" w:line="312" w:lineRule="auto"/>
      </w:pPr>
      <w:r>
        <w:rPr>
          <w:rFonts w:ascii="宋体" w:hAnsi="宋体" w:eastAsia="宋体" w:cs="宋体"/>
          <w:color w:val="000"/>
          <w:sz w:val="28"/>
          <w:szCs w:val="28"/>
        </w:rPr>
        <w:t xml:space="preserve">4.现代金融发展理论关于金融发展与经济增长的分析</w:t>
      </w:r>
    </w:p>
    <w:p>
      <w:pPr>
        <w:ind w:left="0" w:right="0" w:firstLine="560"/>
        <w:spacing w:before="450" w:after="450" w:line="312" w:lineRule="auto"/>
      </w:pPr>
      <w:r>
        <w:rPr>
          <w:rFonts w:ascii="宋体" w:hAnsi="宋体" w:eastAsia="宋体" w:cs="宋体"/>
          <w:color w:val="000"/>
          <w:sz w:val="28"/>
          <w:szCs w:val="28"/>
        </w:rPr>
        <w:t xml:space="preserve">1960年，格利（John G.Gurley）和肖（Edward S.Show）发表了《金融理论中的货币》，通过建立基本模型来分析金融在经济中的角色与作用。他们提出了以多种金融资产、多元化的金融机构和完整的金融政策为基本内容的广义货币金融理论。通过建立以个比较完整的关</w:t>
      </w:r>
    </w:p>
    <w:p>
      <w:pPr>
        <w:ind w:left="0" w:right="0" w:firstLine="560"/>
        <w:spacing w:before="450" w:after="450" w:line="312" w:lineRule="auto"/>
      </w:pPr>
      <w:r>
        <w:rPr>
          <w:rFonts w:ascii="宋体" w:hAnsi="宋体" w:eastAsia="宋体" w:cs="宋体"/>
          <w:color w:val="000"/>
          <w:sz w:val="28"/>
          <w:szCs w:val="28"/>
        </w:rPr>
        <w:t xml:space="preserve">于货币、站务以及经济增长的理论模型，他们提出单位之间的储蓄——投资差异是金融制度存在的前提的思想，强调了离开经济发展，金融发展是难以理解的基本论断。</w:t>
      </w:r>
    </w:p>
    <w:p>
      <w:pPr>
        <w:ind w:left="0" w:right="0" w:firstLine="560"/>
        <w:spacing w:before="450" w:after="450" w:line="312" w:lineRule="auto"/>
      </w:pPr>
      <w:r>
        <w:rPr>
          <w:rFonts w:ascii="宋体" w:hAnsi="宋体" w:eastAsia="宋体" w:cs="宋体"/>
          <w:color w:val="000"/>
          <w:sz w:val="28"/>
          <w:szCs w:val="28"/>
        </w:rPr>
        <w:t xml:space="preserve">1968年，戈德史密斯（Raymond W.Goldsmith）发表了《金融结构与金融发展》，通过相关比率指标对一国经济增长与金融发展进行了结合和数量分析。在异国经济发展中，金融相关率的基本变动趋势是上升的，但达到一定程度后就会稳定。随着经济和金融的发展，金融结构也发生相应的变化，金融机构发行的间接金融工具比重会逐渐下降，而非金融机构发行的直接金融工具的比重逐步上升。戈德史密斯认为，金融上层结构能通过提高储蓄和投资总水平和有效配置资金，促进经济增长，改善经济运行。</w:t>
      </w:r>
    </w:p>
    <w:p>
      <w:pPr>
        <w:ind w:left="0" w:right="0" w:firstLine="560"/>
        <w:spacing w:before="450" w:after="450" w:line="312" w:lineRule="auto"/>
      </w:pPr>
      <w:r>
        <w:rPr>
          <w:rFonts w:ascii="宋体" w:hAnsi="宋体" w:eastAsia="宋体" w:cs="宋体"/>
          <w:color w:val="000"/>
          <w:sz w:val="28"/>
          <w:szCs w:val="28"/>
        </w:rPr>
        <w:t xml:space="preserve">1937年，肖（Edward S.Show）和罗纳德·麦金农（Ronald I.Mckinnon）分别发表了《经济发展中的金融深化》和《经济发展中的货币与资本》，提出的金融深化和金融抑制理论，指出金融发展与经济增长之间的相互影响和促进关系。两人详细地分析了发展中国家货币金融的特殊性，提出了发展中国家实行金融深化战略的政策主张。他们认为，发展中国家普遍存在着市场机制不完善、金融市场落后、经济处于割裂状态、政府对金融实行管制、汇率高估等金融压抑的现象。金融压抑使得金融机构难以有效地利用闲置资金，难以有效地配置资源，这就形成经济贫困的恶性循环。</w:t>
      </w:r>
    </w:p>
    <w:p>
      <w:pPr>
        <w:ind w:left="0" w:right="0" w:firstLine="560"/>
        <w:spacing w:before="450" w:after="450" w:line="312" w:lineRule="auto"/>
      </w:pPr>
      <w:r>
        <w:rPr>
          <w:rFonts w:ascii="宋体" w:hAnsi="宋体" w:eastAsia="宋体" w:cs="宋体"/>
          <w:color w:val="000"/>
          <w:sz w:val="28"/>
          <w:szCs w:val="28"/>
        </w:rPr>
        <w:t xml:space="preserve">随后，在20实际90年代后出现的斯蒂格利茨的金融约束理论和金融协调理论等，都从金融到底该如何去促进经济发展的角度阐述金融和经济的关系。如何能够合理的进行金融改革来促进而不是使经济发生倒退或危机，仍然是一个需要在理论和实践中解决的问题。总之，不管是从历史发展的角度还是从理论研究发展的角度来看，金融与经济大致有以下关系：</w:t>
      </w:r>
    </w:p>
    <w:p>
      <w:pPr>
        <w:ind w:left="0" w:right="0" w:firstLine="560"/>
        <w:spacing w:before="450" w:after="450" w:line="312" w:lineRule="auto"/>
      </w:pPr>
      <w:r>
        <w:rPr>
          <w:rFonts w:ascii="宋体" w:hAnsi="宋体" w:eastAsia="宋体" w:cs="宋体"/>
          <w:color w:val="000"/>
          <w:sz w:val="28"/>
          <w:szCs w:val="28"/>
        </w:rPr>
        <w:t xml:space="preserve">1.经济发展决定金融发展。货币的产生、信用的出现、金融机构的出现、金融工具的创新、监管机构的完善等，都离不开经济的发展。金融在于整体经济的关系中处于从属地位，金融是为整体经济发展而服务的。</w:t>
      </w:r>
    </w:p>
    <w:p>
      <w:pPr>
        <w:ind w:left="0" w:right="0" w:firstLine="560"/>
        <w:spacing w:before="450" w:after="450" w:line="312" w:lineRule="auto"/>
      </w:pPr>
      <w:r>
        <w:rPr>
          <w:rFonts w:ascii="宋体" w:hAnsi="宋体" w:eastAsia="宋体" w:cs="宋体"/>
          <w:color w:val="000"/>
          <w:sz w:val="28"/>
          <w:szCs w:val="28"/>
        </w:rPr>
        <w:t xml:space="preserve">2.金融对经济的发展具有推动作用，而且经济发展程度越高，金融对经济发展的作用越大。—— 09年11月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第五篇：金融支持经济发展</w:t>
      </w:r>
    </w:p>
    <w:p>
      <w:pPr>
        <w:ind w:left="0" w:right="0" w:firstLine="560"/>
        <w:spacing w:before="450" w:after="450" w:line="312" w:lineRule="auto"/>
      </w:pPr>
      <w:r>
        <w:rPr>
          <w:rFonts w:ascii="宋体" w:hAnsi="宋体" w:eastAsia="宋体" w:cs="宋体"/>
          <w:color w:val="000"/>
          <w:sz w:val="28"/>
          <w:szCs w:val="28"/>
        </w:rPr>
        <w:t xml:space="preserve">晋城市人民政府办公厅关于转发市人民银行</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w:t>
      </w:r>
    </w:p>
    <w:p>
      <w:pPr>
        <w:ind w:left="0" w:right="0" w:firstLine="560"/>
        <w:spacing w:before="450" w:after="450" w:line="312" w:lineRule="auto"/>
      </w:pPr>
      <w:r>
        <w:rPr>
          <w:rFonts w:ascii="宋体" w:hAnsi="宋体" w:eastAsia="宋体" w:cs="宋体"/>
          <w:color w:val="000"/>
          <w:sz w:val="28"/>
          <w:szCs w:val="28"/>
        </w:rPr>
        <w:t xml:space="preserve">发展的指导意见》的通知</w:t>
      </w:r>
    </w:p>
    <w:p>
      <w:pPr>
        <w:ind w:left="0" w:right="0" w:firstLine="560"/>
        <w:spacing w:before="450" w:after="450" w:line="312" w:lineRule="auto"/>
      </w:pPr>
      <w:r>
        <w:rPr>
          <w:rFonts w:ascii="宋体" w:hAnsi="宋体" w:eastAsia="宋体" w:cs="宋体"/>
          <w:color w:val="000"/>
          <w:sz w:val="28"/>
          <w:szCs w:val="28"/>
        </w:rPr>
        <w:t xml:space="preserve">来源： 作者： 发布时间：2024-02-09</w:t>
      </w:r>
    </w:p>
    <w:p>
      <w:pPr>
        <w:ind w:left="0" w:right="0" w:firstLine="560"/>
        <w:spacing w:before="450" w:after="450" w:line="312" w:lineRule="auto"/>
      </w:pPr>
      <w:r>
        <w:rPr>
          <w:rFonts w:ascii="宋体" w:hAnsi="宋体" w:eastAsia="宋体" w:cs="宋体"/>
          <w:color w:val="000"/>
          <w:sz w:val="28"/>
          <w:szCs w:val="28"/>
        </w:rPr>
        <w:t xml:space="preserve">发布部门: 晋城市人民政府办公厅</w:t>
      </w:r>
    </w:p>
    <w:p>
      <w:pPr>
        <w:ind w:left="0" w:right="0" w:firstLine="560"/>
        <w:spacing w:before="450" w:after="450" w:line="312" w:lineRule="auto"/>
      </w:pPr>
      <w:r>
        <w:rPr>
          <w:rFonts w:ascii="宋体" w:hAnsi="宋体" w:eastAsia="宋体" w:cs="宋体"/>
          <w:color w:val="000"/>
          <w:sz w:val="28"/>
          <w:szCs w:val="28"/>
        </w:rPr>
        <w:t xml:space="preserve">发布文号: 晋市政办[2024]40号</w:t>
      </w:r>
    </w:p>
    <w:p>
      <w:pPr>
        <w:ind w:left="0" w:right="0" w:firstLine="560"/>
        <w:spacing w:before="450" w:after="450" w:line="312" w:lineRule="auto"/>
      </w:pPr>
      <w:r>
        <w:rPr>
          <w:rFonts w:ascii="宋体" w:hAnsi="宋体" w:eastAsia="宋体" w:cs="宋体"/>
          <w:color w:val="000"/>
          <w:sz w:val="28"/>
          <w:szCs w:val="28"/>
        </w:rPr>
        <w:t xml:space="preserve">各县(市、区)人民政府，市直各有关单位：</w:t>
      </w:r>
    </w:p>
    <w:p>
      <w:pPr>
        <w:ind w:left="0" w:right="0" w:firstLine="560"/>
        <w:spacing w:before="450" w:after="450" w:line="312" w:lineRule="auto"/>
      </w:pPr>
      <w:r>
        <w:rPr>
          <w:rFonts w:ascii="宋体" w:hAnsi="宋体" w:eastAsia="宋体" w:cs="宋体"/>
          <w:color w:val="000"/>
          <w:sz w:val="28"/>
          <w:szCs w:val="28"/>
        </w:rPr>
        <w:t xml:space="preserve">人民银行晋城市中心支行制定的《关于进一步加强金融支持产业结构调整促进地方经济可持续发展的指导意见》，对加快我市经济结构调整，顺利实现“2316”项目和社会发展规划都具有十分重要的意义。现予转发，希望各级政府和有关部门要加强协调配合，大力支持金融部门的工作，为进一步加快我市国民经济和社会的持续协调快速健康发展，加快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关于进一步加强金融支持产业结构调整促进地方经济可持续发展的指导意见</w:t>
      </w:r>
    </w:p>
    <w:p>
      <w:pPr>
        <w:ind w:left="0" w:right="0" w:firstLine="560"/>
        <w:spacing w:before="450" w:after="450" w:line="312" w:lineRule="auto"/>
      </w:pPr>
      <w:r>
        <w:rPr>
          <w:rFonts w:ascii="宋体" w:hAnsi="宋体" w:eastAsia="宋体" w:cs="宋体"/>
          <w:color w:val="000"/>
          <w:sz w:val="28"/>
          <w:szCs w:val="28"/>
        </w:rPr>
        <w:t xml:space="preserve">(中国人民银行晋城市中心支行)</w:t>
      </w:r>
    </w:p>
    <w:p>
      <w:pPr>
        <w:ind w:left="0" w:right="0" w:firstLine="560"/>
        <w:spacing w:before="450" w:after="450" w:line="312" w:lineRule="auto"/>
      </w:pPr>
      <w:r>
        <w:rPr>
          <w:rFonts w:ascii="宋体" w:hAnsi="宋体" w:eastAsia="宋体" w:cs="宋体"/>
          <w:color w:val="000"/>
          <w:sz w:val="28"/>
          <w:szCs w:val="28"/>
        </w:rPr>
        <w:t xml:space="preserve">加快产业结构调整，促进国民经济可持续发展是当前及今后一个时期我市经济工作的重点，也是贯彻实施货币政策的重要手段。进一步加大金融支持产业结构调整的力度，促进地方经济可持续发展，既是货币政策的长期目标内容，也是金融机构优化自身资产结构、防范和化解金融风险、提高经营效益的有效途径。为此，我中心支行根据人民银行总、分行会议精神和全市经济工作会议精神，在全市人民银行2024年工作会议精神的基础上，结合晋城经济金融的实际，提出如下指导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一、进一步统一思想，提高认识，增强金融支持产业结构调整，促进地方经济可持续发展的责任感和使命感</w:t>
      </w:r>
    </w:p>
    <w:p>
      <w:pPr>
        <w:ind w:left="0" w:right="0" w:firstLine="560"/>
        <w:spacing w:before="450" w:after="450" w:line="312" w:lineRule="auto"/>
      </w:pPr>
      <w:r>
        <w:rPr>
          <w:rFonts w:ascii="宋体" w:hAnsi="宋体" w:eastAsia="宋体" w:cs="宋体"/>
          <w:color w:val="000"/>
          <w:sz w:val="28"/>
          <w:szCs w:val="28"/>
        </w:rPr>
        <w:t xml:space="preserve">2024年，是全市深入贯彻落实党的十六大和十六届三中全会精神的一年，是全市结构调整五年明显见效的关键年，也是晋城市争先发展，建设经济强市、园林城市、一流文明城市和优秀旅游城市的全面攻坚年。在新的发展机遇和挑战面前，全市各级金融机构都要统一思想，提高认识，增强支持地方经济发展的责任感和使命感，从我市经济和社会发展的大局出发，进一步加大信贷投入，发挥好金融支持结构调整和经济发展的助推作用。要在认真贯彻实施稳健的货币政策的同时，紧紧围绕全市经济发展和结构调整目标和规划，积极向上级行反映情况，取得上级行的信贷规模支持，同时，要早定计划，早要规模，切实改进信贷管理方式，提高金融服务水平，在全面防范和化解金融风险的基础上，加大金融对经济结构调整的信贷力度，不断推进经济结构的调整，努力提高人民群众的生活水平，为实现我市经济持续、快速、协调、健康发展和社会全面进步创造一个良好的金融环境和信贷投入氛围。</w:t>
      </w:r>
    </w:p>
    <w:p>
      <w:pPr>
        <w:ind w:left="0" w:right="0" w:firstLine="560"/>
        <w:spacing w:before="450" w:after="450" w:line="312" w:lineRule="auto"/>
      </w:pPr>
      <w:r>
        <w:rPr>
          <w:rFonts w:ascii="宋体" w:hAnsi="宋体" w:eastAsia="宋体" w:cs="宋体"/>
          <w:color w:val="000"/>
          <w:sz w:val="28"/>
          <w:szCs w:val="28"/>
        </w:rPr>
        <w:t xml:space="preserve">二、积极运用各种货币政策工具，充分发挥“窗口指导”作用，加强对辖区货币信贷供给的调控，引导金融机构加大对产业结构调整的信贷投入</w:t>
      </w:r>
    </w:p>
    <w:p>
      <w:pPr>
        <w:ind w:left="0" w:right="0" w:firstLine="560"/>
        <w:spacing w:before="450" w:after="450" w:line="312" w:lineRule="auto"/>
      </w:pPr>
      <w:r>
        <w:rPr>
          <w:rFonts w:ascii="宋体" w:hAnsi="宋体" w:eastAsia="宋体" w:cs="宋体"/>
          <w:color w:val="000"/>
          <w:sz w:val="28"/>
          <w:szCs w:val="28"/>
        </w:rPr>
        <w:t xml:space="preserve">人民银行要认真贯彻落实稳健的货币政策，加强对行业性的信贷投向的监测力度，特别是要密切关注钢铁、房地产、水泥、纺织等行业的信贷风险，引导金融机构调整信贷投向和结构，强化信贷风险防范与管理，防止过度投资导致经济结构失衡，同时认真贯彻货币政策，督促金融机构按照“区别对待、扶优限劣”的原则，加强对能源、电力、基础设施建设的信贷支持，提高经济增长的后劲。各级金融部门要切实掌握辖区经济金融业运行的实情，准确把握货币投放的松紧度，找准金融支持经济的有效着力点，做到贯彻国家货币信贷政策与支持地方经济发展的有机结合。当前，要切实抓好国家关于对钢铁、水泥、电解铝及房地产等过度投资行业信贷管理政策措施的落实，严格对盲目投资、重复建设行业的信贷限制和信贷退出，逐步把信贷投入的重点转移到能源、电力、高新技术产业及市场前景好的企业上来，做到“有所为有所不为”，充分发挥信贷对产业结构调整的杠杆作用，促进我市产业结构的优化。人民银行要充分运用再贴现等货币政策工具，引导金融机构积极调整信贷投向，优化信贷结构。金融机构要围绕市委、政府经济工作总体规划，大力支持地方经济建设的重点项目和重点工程，进一步推动全市经济结构战略性调整进程。</w:t>
      </w:r>
    </w:p>
    <w:p>
      <w:pPr>
        <w:ind w:left="0" w:right="0" w:firstLine="560"/>
        <w:spacing w:before="450" w:after="450" w:line="312" w:lineRule="auto"/>
      </w:pPr>
      <w:r>
        <w:rPr>
          <w:rFonts w:ascii="宋体" w:hAnsi="宋体" w:eastAsia="宋体" w:cs="宋体"/>
          <w:color w:val="000"/>
          <w:sz w:val="28"/>
          <w:szCs w:val="28"/>
        </w:rPr>
        <w:t xml:space="preserve">三、集中资金，加强管理，确保市定“2316”工程及重点建设项目的信贷投入足额及时到位</w:t>
      </w:r>
    </w:p>
    <w:p>
      <w:pPr>
        <w:ind w:left="0" w:right="0" w:firstLine="560"/>
        <w:spacing w:before="450" w:after="450" w:line="312" w:lineRule="auto"/>
      </w:pPr>
      <w:r>
        <w:rPr>
          <w:rFonts w:ascii="宋体" w:hAnsi="宋体" w:eastAsia="宋体" w:cs="宋体"/>
          <w:color w:val="000"/>
          <w:sz w:val="28"/>
          <w:szCs w:val="28"/>
        </w:rPr>
        <w:t xml:space="preserve">“2316”工程是市委、市政府在深入思考、反复论证的基础上，科学制定的我市产业结构调整和经济发展规划，是当前及今后一段时期我市经济工作中心任务，特别是市定的重点建设项目对我市产业结构的优化和经济的可持续发展具有决定性的意义。为此，全市各级金融机构在信贷工作中，要把精力和重点放在支持重点建设项目上，通过积极有效的措施，切实保证信贷资金的及时足额到位。人民银行要加强对金融支持重点建设项目工作进度及完成情况的监测督查制度，定期通报各金融机构的贷款投放情况及进度，各金融机构要建立重点项目信贷工作领导责任制，由分管信贷工作的行长(主任)任组长，切实加强对重点建设项目信贷支持的领导，同时，要确定专门的人员和部门负责此项工作，从人员、时间及精力等各个方面做好信贷支持保障。重点建设项目信贷工作小组要积极了解项目建设进度，向上反映项目建设情况，争取信贷支持和倾斜，加快信贷资金到位和投入速度。在信贷管理上，根据各金融机构年初确定的信贷投入计划，工商银行要确保新增6亿元的信贷计划，落实晋煤集团赵庄项目 3亿元，亚美大宁煤矿建设项目2亿元，1830大化肥项目1亿元的信贷投放。农业银行要确保新增4亿元的信贷计划，确保晋城煤电铝项目、恒光热电项目和高等级公路的建设的资金需求，以及单井年产在30万吨以上的煤炭企业、年产量60万吨洗煤企业、年产40万吨的焦炭企业。中国银行要确保新增3．9亿元的信贷计划，重点落实对我市巴公电厂1亿元，沁和煤业5000万元，高平泫氏铸业3000万元的信贷投放。建设银行要确保新增2.24亿元的信贷计划，重点落实晋美大宁铁路专线营运有限公司7000万元，沁和能源有限公司5460万元，山西晋城汉通机械有限公司3500万元，高平兴华物资有限公司1400万元，晋城市煤运公司5000万元，同时还要重点支持晋煤集团寺河二期项目和山西天地王坡煤业有限公司的建设项目，为其分别申报5．4亿元和0．4亿元的信贷计划。交通银行及城乡信用社也要结合自己的客户特点，确保新增信贷计划的落实。</w:t>
      </w:r>
    </w:p>
    <w:p>
      <w:pPr>
        <w:ind w:left="0" w:right="0" w:firstLine="560"/>
        <w:spacing w:before="450" w:after="450" w:line="312" w:lineRule="auto"/>
      </w:pPr>
      <w:r>
        <w:rPr>
          <w:rFonts w:ascii="宋体" w:hAnsi="宋体" w:eastAsia="宋体" w:cs="宋体"/>
          <w:color w:val="000"/>
          <w:sz w:val="28"/>
          <w:szCs w:val="28"/>
        </w:rPr>
        <w:t xml:space="preserve">四、大力支持我市煤、铁等传统产业全面改造和升级</w:t>
      </w:r>
    </w:p>
    <w:p>
      <w:pPr>
        <w:ind w:left="0" w:right="0" w:firstLine="560"/>
        <w:spacing w:before="450" w:after="450" w:line="312" w:lineRule="auto"/>
      </w:pPr>
      <w:r>
        <w:rPr>
          <w:rFonts w:ascii="宋体" w:hAnsi="宋体" w:eastAsia="宋体" w:cs="宋体"/>
          <w:color w:val="000"/>
          <w:sz w:val="28"/>
          <w:szCs w:val="28"/>
        </w:rPr>
        <w:t xml:space="preserve">煤、铁传统产业是我市经济发展的基础，也是制约我市产业结构调整和升级的“瓶颈”，提升改造传统产业也就成为我市经济结构调整的重中之重。为此，各级金融部门都要紧紧围绕市委、市政府确定的“提升传统产业，建设四大基地”的工作思路，大力支持我市“清洁煤、电力、化肥、铸造”四大基地建设，促进以信息技术提升传统产业，增强我市产业发展的基础和后劲。具体来说，要坚决贯彻“关小、改中、建大”的方针，支持5000万吨清洁煤基础建设，对煤炭行业的信贷投向要从原煤开采企业中尽快退出，转向推广长壁、综采工艺和洗精煤企业发展。要加快我市800万千瓦电力基地建设，大力支持阳电二期2X 60万千瓦、鲁能集团4X 60万千瓦项目建设。在化肥基地建设上，要继续支持晋城煤化工有限公司1830项目和天脊集团晋城化工公司1830项目建设，同时，积极做好兰花集团阳城化肥厂1830项目、山西晋丰煤化工公司3052项目一期等项目的信贷评估和上报，加快项目的立项和审批进度，做到早立项、早审批、早放款。要严格信贷政策，调整信贷投向，支持我市铸造业加快整合，形成具有一定规模的冶炼、铸造集团企业，逐步淘汰和关闭中小冶炼、铸造企业，促进我市冶炼、铸造业的规模化发展。同时，积极培育和支持我市高新技术产业发展，加快工业园区建设，提升我市产业结构的层次和水平。</w:t>
      </w:r>
    </w:p>
    <w:p>
      <w:pPr>
        <w:ind w:left="0" w:right="0" w:firstLine="560"/>
        <w:spacing w:before="450" w:after="450" w:line="312" w:lineRule="auto"/>
      </w:pPr>
      <w:r>
        <w:rPr>
          <w:rFonts w:ascii="宋体" w:hAnsi="宋体" w:eastAsia="宋体" w:cs="宋体"/>
          <w:color w:val="000"/>
          <w:sz w:val="28"/>
          <w:szCs w:val="28"/>
        </w:rPr>
        <w:t xml:space="preserve">五、进一步加大对“三农”的信贷资金投入，促进全市农业产业化发展，提高农村城镇化水平</w:t>
      </w:r>
    </w:p>
    <w:p>
      <w:pPr>
        <w:ind w:left="0" w:right="0" w:firstLine="560"/>
        <w:spacing w:before="450" w:after="450" w:line="312" w:lineRule="auto"/>
      </w:pPr>
      <w:r>
        <w:rPr>
          <w:rFonts w:ascii="宋体" w:hAnsi="宋体" w:eastAsia="宋体" w:cs="宋体"/>
          <w:color w:val="000"/>
          <w:sz w:val="28"/>
          <w:szCs w:val="28"/>
        </w:rPr>
        <w:t xml:space="preserve">解决好“三农”问题是新形势下全党工作的“重中之重”，是贯彻落实中央“一号文件”精神的头等大事，也是我市产业结构和经济结构调整的重点和难点。为此，各级金融部门特别是涉农金融机构都要支持“三农”经济发展放在突出位置，不断探索工作新思路，采取新举措，实现农村金融增效和农民增收的“双赢”。人民银行要进一步发挥支农再贷款的引导作用，支持农村信用社加大对“公司加农户”、农副产品加工等企业的支持，切实使支农 再贷款成为支农增收的一项好政策，用好用活支农再贷款，同时，加强对农村信用社使用支农再贷款情况的监督检查，对于将支农再贷款用于其他非农行业的“农转非”现象，要严格追究有关责任人的责任。农村信用社作为金融支农的主力军，要牢固树立为“三农”服务的宗旨，切实转变经营思想，努力改善金融服务，支持农业产业结构调整。坚决树立正确的经营方针，切实将信贷资金投放的“三农”之中，确保全年信贷投放中投向“三农”的资金占比在75％以上，严禁各种转移和向外拆借信贷资金行为。要继续深化推广农户小额信用贷款和创建信用村镇工作，进一步加快农户小额信贷发放的力度。农村信用社要积极深入基层，深入农民群众，为农民增收出主意、想办法，拓宽支农空间，提供优质高效的金融服务。要严格执行国家规定的利率政策，不准随意上浮或变相加收利息，最大限度地让利于农。农业发展银行和农业银行也要在各自的经营计划内，积极采取措施，优先支持与农业及农村相关的企业，促进农业产业化发展。</w:t>
      </w:r>
    </w:p>
    <w:p>
      <w:pPr>
        <w:ind w:left="0" w:right="0" w:firstLine="560"/>
        <w:spacing w:before="450" w:after="450" w:line="312" w:lineRule="auto"/>
      </w:pPr>
      <w:r>
        <w:rPr>
          <w:rFonts w:ascii="宋体" w:hAnsi="宋体" w:eastAsia="宋体" w:cs="宋体"/>
          <w:color w:val="000"/>
          <w:sz w:val="28"/>
          <w:szCs w:val="28"/>
        </w:rPr>
        <w:t xml:space="preserve">六、大力发展消费贷款、助学贷款和下岗失业人员小额担保贷款，为繁荣我市第三产业、有效缓解再就业压力提供强有力的金融支持</w:t>
      </w:r>
    </w:p>
    <w:p>
      <w:pPr>
        <w:ind w:left="0" w:right="0" w:firstLine="560"/>
        <w:spacing w:before="450" w:after="450" w:line="312" w:lineRule="auto"/>
      </w:pPr>
      <w:r>
        <w:rPr>
          <w:rFonts w:ascii="宋体" w:hAnsi="宋体" w:eastAsia="宋体" w:cs="宋体"/>
          <w:color w:val="000"/>
          <w:sz w:val="28"/>
          <w:szCs w:val="28"/>
        </w:rPr>
        <w:t xml:space="preserve">各级金融部门要继续加强对消费贷款、助学贷款和下岗失业人员小额担保贷款的宣传，采取有效措施推动我市消费市场繁荣，促进社会再就业和居民收入水平的提高。特别是中国银行要深入到大专院校中去，早动手，早摸底，尽快将国家助学贷款工作开展起来，在国家助学贷款的发放中，一定要简化贷款手续，进一步降低国家助学贷款的门槛，努力在政策允许的范围内，为贫困生提供最好的金融服务。其他金融机构也要积极行动起来，办好生源地助学贷款开展工作。在下岗失业人员小额贷款的发放工作上，各金融机构要积极配合有关方面，进一步协调关系，加快贷款发放进度，为有效地解决我市再就业压力，保持社会稳定提供金融保证。</w:t>
      </w:r>
    </w:p>
    <w:p>
      <w:pPr>
        <w:ind w:left="0" w:right="0" w:firstLine="560"/>
        <w:spacing w:before="450" w:after="450" w:line="312" w:lineRule="auto"/>
      </w:pPr>
      <w:r>
        <w:rPr>
          <w:rFonts w:ascii="宋体" w:hAnsi="宋体" w:eastAsia="宋体" w:cs="宋体"/>
          <w:color w:val="000"/>
          <w:sz w:val="28"/>
          <w:szCs w:val="28"/>
        </w:rPr>
        <w:t xml:space="preserve">七、稳步推进辖区票据市场的发展，促进票据承兑、贴现业务的进一步发展</w:t>
      </w:r>
    </w:p>
    <w:p>
      <w:pPr>
        <w:ind w:left="0" w:right="0" w:firstLine="560"/>
        <w:spacing w:before="450" w:after="450" w:line="312" w:lineRule="auto"/>
      </w:pPr>
      <w:r>
        <w:rPr>
          <w:rFonts w:ascii="宋体" w:hAnsi="宋体" w:eastAsia="宋体" w:cs="宋体"/>
          <w:color w:val="000"/>
          <w:sz w:val="28"/>
          <w:szCs w:val="28"/>
        </w:rPr>
        <w:t xml:space="preserve">各级金融机构要从巩固和扩大银行承兑汇票业务入手，带动我市各项票据业务的整体发展。人民银行要在积极稳妥的基础上，适当扩大票据业务经办行的范围，对资信状况良好、资金实力雄厚的城乡信用社，要指导和帮助其加强人员培训，尽快开办票据承兑、贴现和再贴现业务；各级金融机构要在大力推广和使用银行承兑汇票的同时，积极支持和鼓励市定重点项目和企业运用票据手段融通资金，同时，支持资信情况良好、产供销关系比较稳定的企业使用商业承兑汇票、银行本票等业务，并开办相应的票据贴现、转贴现和再贴现业务，帮助企业拓宽融资渠道，减少费用支出，降低筹资成本，从而丰富市场票据种类，实现企业间信用关系的票据化。要发挥王商银行票据营业部的带动和辐射作用，试办银行之间、企业之间的票据转贴现业务，促进区域票据市场的形成。</w:t>
      </w:r>
    </w:p>
    <w:p>
      <w:pPr>
        <w:ind w:left="0" w:right="0" w:firstLine="560"/>
        <w:spacing w:before="450" w:after="450" w:line="312" w:lineRule="auto"/>
      </w:pPr>
      <w:r>
        <w:rPr>
          <w:rFonts w:ascii="宋体" w:hAnsi="宋体" w:eastAsia="宋体" w:cs="宋体"/>
          <w:color w:val="000"/>
          <w:sz w:val="28"/>
          <w:szCs w:val="28"/>
        </w:rPr>
        <w:t xml:space="preserve">八、创新手段，深化改革，全面提升金融服务工作水平，为结构调整和经济可持续发展创造良好的金融环境</w:t>
      </w:r>
    </w:p>
    <w:p>
      <w:pPr>
        <w:ind w:left="0" w:right="0" w:firstLine="560"/>
        <w:spacing w:before="450" w:after="450" w:line="312" w:lineRule="auto"/>
      </w:pPr>
      <w:r>
        <w:rPr>
          <w:rFonts w:ascii="宋体" w:hAnsi="宋体" w:eastAsia="宋体" w:cs="宋体"/>
          <w:color w:val="000"/>
          <w:sz w:val="28"/>
          <w:szCs w:val="28"/>
        </w:rPr>
        <w:t xml:space="preserve">各级金融部门要在不断改进现有服务手段，提高服务质量的基础上，进一步引申金融服务的内涵，拓展服务领域，为企业经营和经济发展创造良好的金融环境。在信贷服务上，要将服务触角向企业的生产经营延伸，特别是对重点工程和重点项目要主动了解其产品前景、收益预期、市场风险，当好参谋，出好点子，指导和帮助企业及时调整经营策略，合理摆布资金运作，有效规避经营风险。在结算服务上，要大力推进金融电子化建设，利用全国电子联行和区域性的清算网络，为企业生产经营提供及时快捷的清算服务，加速企业资金周转。要大力推行银行承兑汇票贴现和再贴现业务，扩大其使用范围。要采取有效措施，增加银行本票业务签发行，扩大本票业务在我市的推广和运用。同时，要积极探索区域银行卡业务联网和相互代理的可行方法和途径，尽快实现各商业银行现有银行卡业务的使用、代理、结算一体化，扩大银行卡业务的使用范围，促进商品流通，扩大居民消费，刺激经济增长。要积极为企业提供信息咨询、投资理财等金融服务。对我市企业发行股票、债券或对外融资，银行要利用其信息和技术优势给予全程“包装”，将其推向市场，增强其直接融资能力。</w:t>
      </w:r>
    </w:p>
    <w:p>
      <w:pPr>
        <w:ind w:left="0" w:right="0" w:firstLine="560"/>
        <w:spacing w:before="450" w:after="450" w:line="312" w:lineRule="auto"/>
      </w:pPr>
      <w:r>
        <w:rPr>
          <w:rFonts w:ascii="宋体" w:hAnsi="宋体" w:eastAsia="宋体" w:cs="宋体"/>
          <w:color w:val="000"/>
          <w:sz w:val="28"/>
          <w:szCs w:val="28"/>
        </w:rPr>
        <w:t xml:space="preserve">九、加强与政府及有关经济部门的联系，推进社会信用建设，提高金融支持经济结构调整的力度和效果</w:t>
      </w:r>
    </w:p>
    <w:p>
      <w:pPr>
        <w:ind w:left="0" w:right="0" w:firstLine="560"/>
        <w:spacing w:before="450" w:after="450" w:line="312" w:lineRule="auto"/>
      </w:pPr>
      <w:r>
        <w:rPr>
          <w:rFonts w:ascii="宋体" w:hAnsi="宋体" w:eastAsia="宋体" w:cs="宋体"/>
          <w:color w:val="000"/>
          <w:sz w:val="28"/>
          <w:szCs w:val="28"/>
        </w:rPr>
        <w:t xml:space="preserve">金融部门要积极协助政府及有关部门共同努力，协调配合，从组织机构、制约机制、社会舆论等多方入手，创建良好的社会信用环境。人民银行要加快银行信贷登记系统咨询和个人征信系统建设，将企业的信贷活动及时完整地纳入进来，使之成为企业和个人信用记录的一个数据库，解决长期以来信用信息透明度低、收集困难的状况；各级政府及有关部门要加快地方性社会信用服务中介机构以及个人资信机构的建设，建立公正、有序的信用披露制度。对企业的注册年检、纳税情况、诉讼记录、资产抵押、法人道德及修养等信用信息以及居民个人资信状况实行统一管理，并为企业和相关部门提供咨询服务。同时，要切实加大对恶意逃废银行债务行为的打击力度，各级政府以及工商、财政、政法等部门，要积极支持金融部门的债权保护工作，坚决遏制企业逃废银行债务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