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2024年社会融资规模统计数据报告</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社会融资规模统计数据报告2024年社会融资规模统计数据报告初步统计，2024年全年社会融资规模为17.29万亿元，比上年多1.53万亿元。其中，人民币贷款增加8.89万亿元，同比多增6879亿元；外币贷款折合人民币增加5...</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第一篇：2024年社会融资规模统计数据报告</w:t>
      </w:r>
    </w:p>
    <w:p>
      <w:pPr>
        <w:ind w:left="0" w:right="0" w:firstLine="560"/>
        <w:spacing w:before="450" w:after="450" w:line="312" w:lineRule="auto"/>
      </w:pPr>
      <w:r>
        <w:rPr>
          <w:rFonts w:ascii="宋体" w:hAnsi="宋体" w:eastAsia="宋体" w:cs="宋体"/>
          <w:color w:val="000"/>
          <w:sz w:val="28"/>
          <w:szCs w:val="28"/>
        </w:rPr>
        <w:t xml:space="preserve">2024年社会融资规模统计数据报告</w:t>
      </w:r>
    </w:p>
    <w:p>
      <w:pPr>
        <w:ind w:left="0" w:right="0" w:firstLine="560"/>
        <w:spacing w:before="450" w:after="450" w:line="312" w:lineRule="auto"/>
      </w:pPr>
      <w:r>
        <w:rPr>
          <w:rFonts w:ascii="宋体" w:hAnsi="宋体" w:eastAsia="宋体" w:cs="宋体"/>
          <w:color w:val="000"/>
          <w:sz w:val="28"/>
          <w:szCs w:val="28"/>
        </w:rPr>
        <w:t xml:space="preserve">初步统计，2024年全年社会融资规模为17.29万亿元，比上年多1.53万亿元。其中，人民币贷款增加8.89万亿元，同比多增6879亿元；外币贷款折合人民币增加5848亿元，同比少增3315亿元；委托贷款增加2.55万亿元，同比多增1.26万亿元；信托贷款增加1.84万亿元，同比多增5603亿元；未贴现的银行承兑汇票增加7751亿元，同比少增2748亿元；企业债券净融资1.80万亿元，同比少4530亿元；非金融企业境内股票融资2219亿元，同比少289亿元。12月份社会融资规模为1.23万亿元，比上年同期少3960亿元。</w:t>
      </w:r>
    </w:p>
    <w:p>
      <w:pPr>
        <w:ind w:left="0" w:right="0" w:firstLine="560"/>
        <w:spacing w:before="450" w:after="450" w:line="312" w:lineRule="auto"/>
      </w:pPr>
      <w:r>
        <w:rPr>
          <w:rFonts w:ascii="宋体" w:hAnsi="宋体" w:eastAsia="宋体" w:cs="宋体"/>
          <w:color w:val="000"/>
          <w:sz w:val="28"/>
          <w:szCs w:val="28"/>
        </w:rPr>
        <w:t xml:space="preserve">从结构看，全年人民币贷款占同期社会融资规模的51.4%，同比低0.6个百分点；外币贷款占比3.4%，同比低2.4个百分点；委托贷款占比14.7%，同比高6.6个百分点；信托贷款占比10.7%，同比高2.6个百分点；未贴现的银行承兑汇票占比4.5%，同比低2.2个百分点；企业债券占比10.4%，同比低3.9个百分点；非金融企业境内股票融资占比1.3%，同比低0.3个百分点。</w:t>
      </w:r>
    </w:p>
    <w:p>
      <w:pPr>
        <w:ind w:left="0" w:right="0" w:firstLine="560"/>
        <w:spacing w:before="450" w:after="450" w:line="312" w:lineRule="auto"/>
      </w:pPr>
      <w:r>
        <w:rPr>
          <w:rFonts w:ascii="宋体" w:hAnsi="宋体" w:eastAsia="宋体" w:cs="宋体"/>
          <w:color w:val="000"/>
          <w:sz w:val="28"/>
          <w:szCs w:val="28"/>
        </w:rPr>
        <w:t xml:space="preserve">注1：社会融资规模统计数据来源于人民银行、发改委、证监会、保监会、中央国债登记结算有限责任公司和银行间市场交易商协会等部门。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注2：当期数据为初步统计数，同比增减数额均用可比口径数据计算得到。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第二篇：2024年1月社会融资规模统计数据报告</w:t>
      </w:r>
    </w:p>
    <w:p>
      <w:pPr>
        <w:ind w:left="0" w:right="0" w:firstLine="560"/>
        <w:spacing w:before="450" w:after="450" w:line="312" w:lineRule="auto"/>
      </w:pPr>
      <w:r>
        <w:rPr>
          <w:rFonts w:ascii="宋体" w:hAnsi="宋体" w:eastAsia="宋体" w:cs="宋体"/>
          <w:color w:val="000"/>
          <w:sz w:val="28"/>
          <w:szCs w:val="28"/>
        </w:rPr>
        <w:t xml:space="preserve">2024年1月社会融资规模统计数据报告</w:t>
      </w:r>
    </w:p>
    <w:p>
      <w:pPr>
        <w:ind w:left="0" w:right="0" w:firstLine="560"/>
        <w:spacing w:before="450" w:after="450" w:line="312" w:lineRule="auto"/>
      </w:pPr>
      <w:r>
        <w:rPr>
          <w:rFonts w:ascii="宋体" w:hAnsi="宋体" w:eastAsia="宋体" w:cs="宋体"/>
          <w:color w:val="000"/>
          <w:sz w:val="28"/>
          <w:szCs w:val="28"/>
        </w:rPr>
        <w:t xml:space="preserve">初步统计，2024年1月社会融资规模为2.58万亿元，分别比上月和去年同期多1.33万亿元和399亿元。其中，人民币贷款增加1.32万亿元，同比多增2469亿元；外币贷款折合人民币增加1588亿元，同比少增207亿元；委托贷款增加3965亿元，同比多增1904亿元；信托贷款增加1068亿元，同比少增1040亿元；未贴现的银行承兑汇票增加4901亿元，同比少增897亿元；企业债券净融资332亿元，同比少1917亿元；非金融企业境内股票融资454亿元，同比多210亿元。</w:t>
      </w:r>
    </w:p>
    <w:p>
      <w:pPr>
        <w:ind w:left="0" w:right="0" w:firstLine="560"/>
        <w:spacing w:before="450" w:after="450" w:line="312" w:lineRule="auto"/>
      </w:pPr>
      <w:r>
        <w:rPr>
          <w:rFonts w:ascii="宋体" w:hAnsi="宋体" w:eastAsia="宋体" w:cs="宋体"/>
          <w:color w:val="000"/>
          <w:sz w:val="28"/>
          <w:szCs w:val="28"/>
        </w:rPr>
        <w:t xml:space="preserve">注1：社会融资规模统计数据来源于人民银行、发改委、证监会、保监会、中央国债登记结算有限责任公司和银行间市场交易商协会等部门。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注2：当期数据为初步统计数，同比增减数额均用可比口径数据计算得到。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第三篇：2024年7月社会融资规模增量统计数据报告</w:t>
      </w:r>
    </w:p>
    <w:p>
      <w:pPr>
        <w:ind w:left="0" w:right="0" w:firstLine="560"/>
        <w:spacing w:before="450" w:after="450" w:line="312" w:lineRule="auto"/>
      </w:pPr>
      <w:r>
        <w:rPr>
          <w:rFonts w:ascii="宋体" w:hAnsi="宋体" w:eastAsia="宋体" w:cs="宋体"/>
          <w:color w:val="000"/>
          <w:sz w:val="28"/>
          <w:szCs w:val="28"/>
        </w:rPr>
        <w:t xml:space="preserve">2024年7月社会融资规模增量统计数据报告</w:t>
      </w:r>
    </w:p>
    <w:p>
      <w:pPr>
        <w:ind w:left="0" w:right="0" w:firstLine="560"/>
        <w:spacing w:before="450" w:after="450" w:line="312" w:lineRule="auto"/>
      </w:pPr>
      <w:r>
        <w:rPr>
          <w:rFonts w:ascii="宋体" w:hAnsi="宋体" w:eastAsia="宋体" w:cs="宋体"/>
          <w:color w:val="000"/>
          <w:sz w:val="28"/>
          <w:szCs w:val="28"/>
        </w:rPr>
        <w:t xml:space="preserve">2024-08-14 20:21 来源： 人民银行网站</w:t>
      </w:r>
    </w:p>
    <w:p>
      <w:pPr>
        <w:ind w:left="0" w:right="0" w:firstLine="560"/>
        <w:spacing w:before="450" w:after="450" w:line="312" w:lineRule="auto"/>
      </w:pPr>
      <w:r>
        <w:rPr>
          <w:rFonts w:ascii="宋体" w:hAnsi="宋体" w:eastAsia="宋体" w:cs="宋体"/>
          <w:color w:val="000"/>
          <w:sz w:val="28"/>
          <w:szCs w:val="28"/>
        </w:rPr>
        <w:t xml:space="preserve">初步统计，7月份社会融资规模增量为1.04万亿元，比上年同期少1242亿元。其中，当月对实体经济发放的人民币贷款增加1.29万亿元，同比多增3709亿元；对实体经济发放的外币贷款折合人民币减少773亿元，同比多减560亿元；委托贷款减少950亿元，同比多减1113亿元；信托贷款减少1192亿元，同比多减2424亿元；未贴现的银行承兑汇票减少2744亿元，同比多减707亿元；企业债券净融资2237亿元，同比少384亿元；非金融企业境内股票融资175亿元，同比少361亿元。</w:t>
      </w:r>
    </w:p>
    <w:p>
      <w:pPr>
        <w:ind w:left="0" w:right="0" w:firstLine="560"/>
        <w:spacing w:before="450" w:after="450" w:line="312" w:lineRule="auto"/>
      </w:pPr>
      <w:r>
        <w:rPr>
          <w:rFonts w:ascii="宋体" w:hAnsi="宋体" w:eastAsia="宋体" w:cs="宋体"/>
          <w:color w:val="000"/>
          <w:sz w:val="28"/>
          <w:szCs w:val="28"/>
        </w:rPr>
        <w:t xml:space="preserve">注1：社会融资规模是指实体经济（境内非金融企业和住户，下同）从金融体系获得的资金。其中，增量指标是指一定时期内（每月、每季或每年）获得的资金额，存量指标是指一定时期末（月末、季末或年末）获得的资金余额。</w:t>
      </w:r>
    </w:p>
    <w:p>
      <w:pPr>
        <w:ind w:left="0" w:right="0" w:firstLine="560"/>
        <w:spacing w:before="450" w:after="450" w:line="312" w:lineRule="auto"/>
      </w:pPr>
      <w:r>
        <w:rPr>
          <w:rFonts w:ascii="宋体" w:hAnsi="宋体" w:eastAsia="宋体" w:cs="宋体"/>
          <w:color w:val="000"/>
          <w:sz w:val="28"/>
          <w:szCs w:val="28"/>
        </w:rPr>
        <w:t xml:space="preserve">注2：社会融资规模统计数据来源于中国人民银行、中国银行保险监督管理委员会、中国证券监督管理委员会、中央国债登记结算有限责任公司和银行间市场交易商协会等部门。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3：2024年7月起,人民银行完善社会融资规模统计方法，将“存款类金融机构资产支持证券”和“贷款核销”纳入社会融资规模统计，在“其他融资”项下反映。完善后，2024年以来各月可比口径的社会融资规模增量如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第四篇：2024年7月末社会融资规模存量统计数据报告</w:t>
      </w:r>
    </w:p>
    <w:p>
      <w:pPr>
        <w:ind w:left="0" w:right="0" w:firstLine="560"/>
        <w:spacing w:before="450" w:after="450" w:line="312" w:lineRule="auto"/>
      </w:pPr>
      <w:r>
        <w:rPr>
          <w:rFonts w:ascii="宋体" w:hAnsi="宋体" w:eastAsia="宋体" w:cs="宋体"/>
          <w:color w:val="000"/>
          <w:sz w:val="28"/>
          <w:szCs w:val="28"/>
        </w:rPr>
        <w:t xml:space="preserve">2024年7月末社会融资规模存量统计数据报告</w:t>
      </w:r>
    </w:p>
    <w:p>
      <w:pPr>
        <w:ind w:left="0" w:right="0" w:firstLine="560"/>
        <w:spacing w:before="450" w:after="450" w:line="312" w:lineRule="auto"/>
      </w:pPr>
      <w:r>
        <w:rPr>
          <w:rFonts w:ascii="宋体" w:hAnsi="宋体" w:eastAsia="宋体" w:cs="宋体"/>
          <w:color w:val="000"/>
          <w:sz w:val="28"/>
          <w:szCs w:val="28"/>
        </w:rPr>
        <w:t xml:space="preserve">2024-08-14 20:08 来源： 人民银行网站</w:t>
      </w:r>
    </w:p>
    <w:p>
      <w:pPr>
        <w:ind w:left="0" w:right="0" w:firstLine="560"/>
        <w:spacing w:before="450" w:after="450" w:line="312" w:lineRule="auto"/>
      </w:pPr>
      <w:r>
        <w:rPr>
          <w:rFonts w:ascii="宋体" w:hAnsi="宋体" w:eastAsia="宋体" w:cs="宋体"/>
          <w:color w:val="000"/>
          <w:sz w:val="28"/>
          <w:szCs w:val="28"/>
        </w:rPr>
        <w:t xml:space="preserve">初步统计，7月末社会融资规模存量为187.45万亿元，同比增长10.3%。其中，对实体经济发放的人民币贷款余额为129.07万亿元，同比增长12.9%；对实体经济发放的外币贷款折合人民币余额为2.52万亿元，同比下降2%；委托贷款余额为13.07万亿元，同比下降5.4%；信托贷款余额为8.23万亿元，同比增长6.8%；未贴现的银行承兑汇票余额为3.89万亿元，同比下降8.7%；企业债券余额为19.28万亿元，同比增长7.8%；非金融企业境内股票余额为6.92万亿元，同比增长10.5%。</w:t>
      </w:r>
    </w:p>
    <w:p>
      <w:pPr>
        <w:ind w:left="0" w:right="0" w:firstLine="560"/>
        <w:spacing w:before="450" w:after="450" w:line="312" w:lineRule="auto"/>
      </w:pPr>
      <w:r>
        <w:rPr>
          <w:rFonts w:ascii="宋体" w:hAnsi="宋体" w:eastAsia="宋体" w:cs="宋体"/>
          <w:color w:val="000"/>
          <w:sz w:val="28"/>
          <w:szCs w:val="28"/>
        </w:rPr>
        <w:t xml:space="preserve">从结构看，7月末对实体经济发放的人民币贷款余额占同期社会融资规模存量的68.9%，同比高1.6个百分点；对实体经济发放的外币贷款余额占比1.3%，同比低0.2个百分点；委托贷款余额占比7%，同比低1.1个百分点；信托贷款余额占比4.4%，同比低0.1个百分点；未贴现的银行承兑汇票余额占比2.1%，同比低0.4个百分点；企业债券余额占比10.3%，同比低0.2个百分点；非金融企业境内股票余额占比3.7%，同比持平。</w:t>
      </w:r>
    </w:p>
    <w:p>
      <w:pPr>
        <w:ind w:left="0" w:right="0" w:firstLine="560"/>
        <w:spacing w:before="450" w:after="450" w:line="312" w:lineRule="auto"/>
      </w:pPr>
      <w:r>
        <w:rPr>
          <w:rFonts w:ascii="宋体" w:hAnsi="宋体" w:eastAsia="宋体" w:cs="宋体"/>
          <w:color w:val="000"/>
          <w:sz w:val="28"/>
          <w:szCs w:val="28"/>
        </w:rPr>
        <w:t xml:space="preserve">注1：社会融资规模存量是指一定时期末（月末、季末或年末）实体经济（境内非金融企业和个人）从金融体系获得的资金余额。</w:t>
      </w:r>
    </w:p>
    <w:p>
      <w:pPr>
        <w:ind w:left="0" w:right="0" w:firstLine="560"/>
        <w:spacing w:before="450" w:after="450" w:line="312" w:lineRule="auto"/>
      </w:pPr>
      <w:r>
        <w:rPr>
          <w:rFonts w:ascii="宋体" w:hAnsi="宋体" w:eastAsia="宋体" w:cs="宋体"/>
          <w:color w:val="000"/>
          <w:sz w:val="28"/>
          <w:szCs w:val="28"/>
        </w:rPr>
        <w:t xml:space="preserve">注2：数据来源于中国人民银行、中国银行保险监督管理委员会、中国证券监督管理委员会、中央国债登记结算有限责任公司和银行间市场交易商协会等部门。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3：2024年7月起，人民银行完善社会融资规模统计方法，将“存款类金融机构资产支持证券”和“贷款核销”纳入社会融资规模统计，在“其他融资”项下反映。完善后，2024年以来各月社会融资规模存量余额和可比口径同比增速如下：</w:t>
      </w:r>
    </w:p>
    <w:p>
      <w:pPr>
        <w:ind w:left="0" w:right="0" w:firstLine="560"/>
        <w:spacing w:before="450" w:after="450" w:line="312" w:lineRule="auto"/>
      </w:pPr>
      <w:r>
        <w:rPr>
          <w:rFonts w:ascii="宋体" w:hAnsi="宋体" w:eastAsia="宋体" w:cs="宋体"/>
          <w:color w:val="000"/>
          <w:sz w:val="28"/>
          <w:szCs w:val="28"/>
        </w:rPr>
        <w:t xml:space="preserve">表1：2024年以来各月完善后的社会融资规模存量余额</w:t>
      </w:r>
    </w:p>
    <w:p>
      <w:pPr>
        <w:ind w:left="0" w:right="0" w:firstLine="560"/>
        <w:spacing w:before="450" w:after="450" w:line="312" w:lineRule="auto"/>
      </w:pPr>
      <w:r>
        <w:rPr>
          <w:rFonts w:ascii="宋体" w:hAnsi="宋体" w:eastAsia="宋体" w:cs="宋体"/>
          <w:color w:val="000"/>
          <w:sz w:val="28"/>
          <w:szCs w:val="28"/>
        </w:rPr>
        <w:t xml:space="preserve">表2：2024年以来各月完善后的社会融资规模存量同比增速（可比口径）</w:t>
      </w:r>
    </w:p>
    <w:p>
      <w:pPr>
        <w:ind w:left="0" w:right="0" w:firstLine="560"/>
        <w:spacing w:before="450" w:after="450" w:line="312" w:lineRule="auto"/>
      </w:pPr>
      <w:r>
        <w:rPr>
          <w:rFonts w:ascii="黑体" w:hAnsi="黑体" w:eastAsia="黑体" w:cs="黑体"/>
          <w:color w:val="000000"/>
          <w:sz w:val="36"/>
          <w:szCs w:val="36"/>
          <w:b w:val="1"/>
          <w:bCs w:val="1"/>
        </w:rPr>
        <w:t xml:space="preserve">第五篇：地区社会融资规模统计指标解释</w:t>
      </w:r>
    </w:p>
    <w:p>
      <w:pPr>
        <w:ind w:left="0" w:right="0" w:firstLine="560"/>
        <w:spacing w:before="450" w:after="450" w:line="312" w:lineRule="auto"/>
      </w:pPr>
      <w:r>
        <w:rPr>
          <w:rFonts w:ascii="宋体" w:hAnsi="宋体" w:eastAsia="宋体" w:cs="宋体"/>
          <w:color w:val="000"/>
          <w:sz w:val="28"/>
          <w:szCs w:val="28"/>
        </w:rPr>
        <w:t xml:space="preserve">地区社会融资规模统计指标解释</w:t>
      </w:r>
    </w:p>
    <w:p>
      <w:pPr>
        <w:ind w:left="0" w:right="0" w:firstLine="560"/>
        <w:spacing w:before="450" w:after="450" w:line="312" w:lineRule="auto"/>
      </w:pPr>
      <w:r>
        <w:rPr>
          <w:rFonts w:ascii="宋体" w:hAnsi="宋体" w:eastAsia="宋体" w:cs="宋体"/>
          <w:color w:val="000"/>
          <w:sz w:val="28"/>
          <w:szCs w:val="28"/>
        </w:rPr>
        <w:t xml:space="preserve">地区社会融资规模是指一定时期和一定区域内实体经济从金融体系获得的资金总额，是增量概念。从指标构成看，省（市、自治区）社会融资规模=人民币贷款+外币贷款（折合人民币）+委托贷款+信托贷款+未贴现的银行承兑汇票+企业债券+非金融企业境内股票融资+保险公司赔偿+投资性房地产+其他。</w:t>
      </w:r>
    </w:p>
    <w:p>
      <w:pPr>
        <w:ind w:left="0" w:right="0" w:firstLine="560"/>
        <w:spacing w:before="450" w:after="450" w:line="312" w:lineRule="auto"/>
      </w:pPr>
      <w:r>
        <w:rPr>
          <w:rFonts w:ascii="宋体" w:hAnsi="宋体" w:eastAsia="宋体" w:cs="宋体"/>
          <w:color w:val="000"/>
          <w:sz w:val="28"/>
          <w:szCs w:val="28"/>
        </w:rPr>
        <w:t xml:space="preserve">1．人民币贷款：指当地金融机构向非金融企业、个人、机关团体、境外单位以贷款、票据贴现、垫款等方式提供的人民币贷款。</w:t>
      </w:r>
    </w:p>
    <w:p>
      <w:pPr>
        <w:ind w:left="0" w:right="0" w:firstLine="560"/>
        <w:spacing w:before="450" w:after="450" w:line="312" w:lineRule="auto"/>
      </w:pPr>
      <w:r>
        <w:rPr>
          <w:rFonts w:ascii="宋体" w:hAnsi="宋体" w:eastAsia="宋体" w:cs="宋体"/>
          <w:color w:val="000"/>
          <w:sz w:val="28"/>
          <w:szCs w:val="28"/>
        </w:rPr>
        <w:t xml:space="preserve">2．外币贷款：指当地金融机构向非金融企业、个人、机关团体、境外单位以贷款、票据贴现、垫款、押汇、福费廷等方式提供的外币贷款。</w:t>
      </w:r>
    </w:p>
    <w:p>
      <w:pPr>
        <w:ind w:left="0" w:right="0" w:firstLine="560"/>
        <w:spacing w:before="450" w:after="450" w:line="312" w:lineRule="auto"/>
      </w:pPr>
      <w:r>
        <w:rPr>
          <w:rFonts w:ascii="宋体" w:hAnsi="宋体" w:eastAsia="宋体" w:cs="宋体"/>
          <w:color w:val="000"/>
          <w:sz w:val="28"/>
          <w:szCs w:val="28"/>
        </w:rPr>
        <w:t xml:space="preserve">3．委托贷款：指由企事业单位及个人等委托人提供资金，由当地金融机构（即贷款人或受托人）根据委托人确定的贷</w:t>
      </w:r>
    </w:p>
    <w:p>
      <w:pPr>
        <w:ind w:left="0" w:right="0" w:firstLine="560"/>
        <w:spacing w:before="450" w:after="450" w:line="312" w:lineRule="auto"/>
      </w:pPr>
      <w:r>
        <w:rPr>
          <w:rFonts w:ascii="宋体" w:hAnsi="宋体" w:eastAsia="宋体" w:cs="宋体"/>
          <w:color w:val="000"/>
          <w:sz w:val="28"/>
          <w:szCs w:val="28"/>
        </w:rPr>
        <w:t xml:space="preserve">款对象、用途、金额、期限、利率等代为发放、监督使用并协助收回的贷款。</w:t>
      </w:r>
    </w:p>
    <w:p>
      <w:pPr>
        <w:ind w:left="0" w:right="0" w:firstLine="560"/>
        <w:spacing w:before="450" w:after="450" w:line="312" w:lineRule="auto"/>
      </w:pPr>
      <w:r>
        <w:rPr>
          <w:rFonts w:ascii="宋体" w:hAnsi="宋体" w:eastAsia="宋体" w:cs="宋体"/>
          <w:color w:val="000"/>
          <w:sz w:val="28"/>
          <w:szCs w:val="28"/>
        </w:rPr>
        <w:t xml:space="preserve">4．信托贷款：指当地信托投资公司在国家规定的范围内，运用信托投资计划吸收的资金，对信托投资计划规定的单位和项目发放的贷款。信托贷款不列入信托投资公司自身的资产负债表。</w:t>
      </w:r>
    </w:p>
    <w:p>
      <w:pPr>
        <w:ind w:left="0" w:right="0" w:firstLine="560"/>
        <w:spacing w:before="450" w:after="450" w:line="312" w:lineRule="auto"/>
      </w:pPr>
      <w:r>
        <w:rPr>
          <w:rFonts w:ascii="宋体" w:hAnsi="宋体" w:eastAsia="宋体" w:cs="宋体"/>
          <w:color w:val="000"/>
          <w:sz w:val="28"/>
          <w:szCs w:val="28"/>
        </w:rPr>
        <w:t xml:space="preserve">5．未贴现的银行承兑汇票：指企业签发的银行承兑汇票未到当地金融机构进行贴现融资的部分，即当地金融机构表内表外并表后的银行承兑汇票。统计上体现为企业签发的全部银行承兑汇票扣减已在当地银行表内贴现的部分，扣减的目的是为了保证地区社会融资规模不重复计算。</w:t>
      </w:r>
    </w:p>
    <w:p>
      <w:pPr>
        <w:ind w:left="0" w:right="0" w:firstLine="560"/>
        <w:spacing w:before="450" w:after="450" w:line="312" w:lineRule="auto"/>
      </w:pPr>
      <w:r>
        <w:rPr>
          <w:rFonts w:ascii="宋体" w:hAnsi="宋体" w:eastAsia="宋体" w:cs="宋体"/>
          <w:color w:val="000"/>
          <w:sz w:val="28"/>
          <w:szCs w:val="28"/>
        </w:rPr>
        <w:t xml:space="preserve">6．企业债券：指在当地注册的非金融企业发行的各类债券，包括企业债、中期票据、短期融资券、超短期融资券、非公开定向融资工具、中小企业集合票据、资产支持票据、公司债、可转债、可分离可转债和中小企业私募债等。</w:t>
      </w:r>
    </w:p>
    <w:p>
      <w:pPr>
        <w:ind w:left="0" w:right="0" w:firstLine="560"/>
        <w:spacing w:before="450" w:after="450" w:line="312" w:lineRule="auto"/>
      </w:pPr>
      <w:r>
        <w:rPr>
          <w:rFonts w:ascii="宋体" w:hAnsi="宋体" w:eastAsia="宋体" w:cs="宋体"/>
          <w:color w:val="000"/>
          <w:sz w:val="28"/>
          <w:szCs w:val="28"/>
        </w:rPr>
        <w:t xml:space="preserve">7．非金融企业境内股票融资：指在当地注册的非金融企业在境内正规金融市场获得的股票融资。</w:t>
      </w:r>
    </w:p>
    <w:p>
      <w:pPr>
        <w:ind w:left="0" w:right="0" w:firstLine="560"/>
        <w:spacing w:before="450" w:after="450" w:line="312" w:lineRule="auto"/>
      </w:pPr>
      <w:r>
        <w:rPr>
          <w:rFonts w:ascii="宋体" w:hAnsi="宋体" w:eastAsia="宋体" w:cs="宋体"/>
          <w:color w:val="000"/>
          <w:sz w:val="28"/>
          <w:szCs w:val="28"/>
        </w:rPr>
        <w:t xml:space="preserve">8．保险公司赔偿：指当地保险机构在保险合同有效期内履行赔偿义务而提供的各项资金。</w:t>
      </w:r>
    </w:p>
    <w:p>
      <w:pPr>
        <w:ind w:left="0" w:right="0" w:firstLine="560"/>
        <w:spacing w:before="450" w:after="450" w:line="312" w:lineRule="auto"/>
      </w:pPr>
      <w:r>
        <w:rPr>
          <w:rFonts w:ascii="宋体" w:hAnsi="宋体" w:eastAsia="宋体" w:cs="宋体"/>
          <w:color w:val="000"/>
          <w:sz w:val="28"/>
          <w:szCs w:val="28"/>
        </w:rPr>
        <w:t xml:space="preserve">9．投资性房地产：指当地金融机构为赚取租金或资本增值，或者两者兼有而持有的房地产，包括出资的土地所有权、持有的土地使用权、已出租的建筑物等。</w:t>
      </w:r>
    </w:p>
    <w:p>
      <w:pPr>
        <w:ind w:left="0" w:right="0" w:firstLine="560"/>
        <w:spacing w:before="450" w:after="450" w:line="312" w:lineRule="auto"/>
      </w:pPr>
      <w:r>
        <w:rPr>
          <w:rFonts w:ascii="宋体" w:hAnsi="宋体" w:eastAsia="宋体" w:cs="宋体"/>
          <w:color w:val="000"/>
          <w:sz w:val="28"/>
          <w:szCs w:val="28"/>
        </w:rPr>
        <w:t xml:space="preserve">10．其他：指实体经济从当地小额贷款公司、贷款公司等获得的资金，主要包括小额贷款公司贷款、贷款公司贷款等。（完）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2025-05-02T09:59:10+08:00</dcterms:created>
  <dcterms:modified xsi:type="dcterms:W3CDTF">2025-05-02T09:59:10+08:00</dcterms:modified>
</cp:coreProperties>
</file>

<file path=docProps/custom.xml><?xml version="1.0" encoding="utf-8"?>
<Properties xmlns="http://schemas.openxmlformats.org/officeDocument/2006/custom-properties" xmlns:vt="http://schemas.openxmlformats.org/officeDocument/2006/docPropsVTypes"/>
</file>