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工业促进局年终总结计划（汇编）</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工业促进局年终总结计划一、2024年工作总结2024年以来，我局按照市局的总体部署，围绕“特色产业提升”和“百强企业上台阶”两大工程，重点抓了项目上档次、产品创品位、管理上水平、环境促优化等项工作，推动全县民营企业继续保持了健康、...</w:t>
      </w:r>
    </w:p>
    <w:p>
      <w:pPr>
        <w:ind w:left="0" w:right="0" w:firstLine="560"/>
        <w:spacing w:before="450" w:after="450" w:line="312" w:lineRule="auto"/>
      </w:pPr>
      <w:r>
        <w:rPr>
          <w:rFonts w:ascii="黑体" w:hAnsi="黑体" w:eastAsia="黑体" w:cs="黑体"/>
          <w:color w:val="000000"/>
          <w:sz w:val="36"/>
          <w:szCs w:val="36"/>
          <w:b w:val="1"/>
          <w:bCs w:val="1"/>
        </w:rPr>
        <w:t xml:space="preserve">第一篇：工业促进局年终总结计划</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2024年以来，我局按照市局的总体部署，围绕“特色产业提升”和“百强企业上台阶”两大工程，重点抓了项目上档次、产品创品位、管理上水平、环境促优化等项工作，推动全县民营企业继续保持了健康、快速发展。2024年，全县民营企业完成销售收入188.53亿元，同比增长15.2%；增加值50.95亿</w:t>
      </w:r>
    </w:p>
    <w:p>
      <w:pPr>
        <w:ind w:left="0" w:right="0" w:firstLine="560"/>
        <w:spacing w:before="450" w:after="450" w:line="312" w:lineRule="auto"/>
      </w:pPr>
      <w:r>
        <w:rPr>
          <w:rFonts w:ascii="宋体" w:hAnsi="宋体" w:eastAsia="宋体" w:cs="宋体"/>
          <w:color w:val="000"/>
          <w:sz w:val="28"/>
          <w:szCs w:val="28"/>
        </w:rPr>
        <w:t xml:space="preserve">元，同比增长17.3%；税金2.03亿元，同比增长15.1%，圆满完成了各项任务目标。</w:t>
      </w:r>
    </w:p>
    <w:p>
      <w:pPr>
        <w:ind w:left="0" w:right="0" w:firstLine="560"/>
        <w:spacing w:before="450" w:after="450" w:line="312" w:lineRule="auto"/>
      </w:pPr>
      <w:r>
        <w:rPr>
          <w:rFonts w:ascii="宋体" w:hAnsi="宋体" w:eastAsia="宋体" w:cs="宋体"/>
          <w:color w:val="000"/>
          <w:sz w:val="28"/>
          <w:szCs w:val="28"/>
        </w:rPr>
        <w:t xml:space="preserve">1、服务工作开创新局面。一是深入调研，当好参谋。为准确把握民营企业的发展方向，组织开展了多次关于加快民营经济发展的大型调研活动，代县政府起草了《关于实施特色产业提升工程的意见》等政策性文件，在突出重点、破解难点方面理清了思路，为各级领导及时提供第一手资料，充分发挥好参谋助手作用。二是摸清底数，掌握实情。通过调查摸底把全县429家民营企业按照主导产品分为三大产业十六个分行业；为438名景县籍在外成功人士建立了档案；通过对125家重点企业“六个一”的调查，有115家企业制定了发展规划，47家企业拥有技术靠山，37家企业有战略伙伴，55家企业聘用优秀人才，18家企业建有研发机构，41家企业有注册商标，推动各企业有针对性的采取对策，加快“六个一”发展步伐。三是健全经委组织，完善服务体系。针对乡镇机构改革人员变动较大的实际，我们重新修改制定了《关于进一步加强对乡镇经委建设考核的意见》，提出经委建设要达到7条标准，落实5项制度，对乡镇党委书记抓工业实行月通报，对乡镇经委工作实行周通报、月调度、季汇报、年终考核的办法，增强乡镇抓工业的紧迫感和主动性。四是认真搞好培训，努力提高企业家素质。07年组织大型培训3次，组织专业培训12期，培训企业各类人员2024人次。同时，上报市信用评价优良企业17家，占全市的1/4。</w:t>
      </w:r>
    </w:p>
    <w:p>
      <w:pPr>
        <w:ind w:left="0" w:right="0" w:firstLine="560"/>
        <w:spacing w:before="450" w:after="450" w:line="312" w:lineRule="auto"/>
      </w:pPr>
      <w:r>
        <w:rPr>
          <w:rFonts w:ascii="宋体" w:hAnsi="宋体" w:eastAsia="宋体" w:cs="宋体"/>
          <w:color w:val="000"/>
          <w:sz w:val="28"/>
          <w:szCs w:val="28"/>
        </w:rPr>
        <w:t xml:space="preserve">2、重点企业实现新跨越。通过实施“百强企业上台阶”工程和“六个一”活动，重点骨干企业支撑带动作用日异突显。规模以上民营（乡镇）企业由去年的84家增加到103家，2024年，完成销售收入58.9亿元，同比增长23.4%；增加值16.5亿元，同比增长18.6%；上缴税金10349万元，同比增长15.8%，其中纳税超百万元企业29家。2024年百强企业中，纳税增幅在30%以上的企业65家，其中有48家增幅在50%以上，20家在100%以上。</w:t>
      </w:r>
    </w:p>
    <w:p>
      <w:pPr>
        <w:ind w:left="0" w:right="0" w:firstLine="560"/>
        <w:spacing w:before="450" w:after="450" w:line="312" w:lineRule="auto"/>
      </w:pPr>
      <w:r>
        <w:rPr>
          <w:rFonts w:ascii="宋体" w:hAnsi="宋体" w:eastAsia="宋体" w:cs="宋体"/>
          <w:color w:val="000"/>
          <w:sz w:val="28"/>
          <w:szCs w:val="28"/>
        </w:rPr>
        <w:t xml:space="preserve">3、特色产业发挥新优势。2024年，集中力量抓了橡塑制品、机械制造、铁塔钢构三大主导产业。铁塔钢构业，完善了铁塔商会和镀锌协会，重点引导企业开发相关产品，进一步延伸产业链条，加快发展步伐，为进一步扩大市场，目前正在积极创造“中国铁塔生产基地”。机械制造业，围绕提高产品档次，形成系统规模发展，重点实施了引导企业更新装备、引进人才等措施。橡塑制品业，围绕充分发挥“中国（景州）橡塑管业基地”这一区域名牌的影响力，真正把我县橡塑管业做大做强，重点搞了以下活动。一是局领导十下北京，联系安排基地挂牌和新闻发布会事宜，最后在北京人民大会堂成功举行。全国人大副委员长顾秀莲亲自授牌，150多家重要用户和企业代表，40多家新闻媒体参加，这项活动在全国起到了很大的震撼作用。二是通过积极争取首届全国胶管技术与市场研讨会在我县顺利召开。全国有影响的胶管生产厂家，包括国际一流的日本橡胶专家齐聚景县，通过参观考察和交流，对我县的胶管产业给予了高度评价。三是组织企业参加了梁山、杭州汽车用橡胶零部件展览会。四是有针对性地组织企业分别到大连、宁夏等地进行了参观学习。五是大力推广了欧亚、宏远的经验做法，引导企业吸纳高层次人才。六是以河北宇通特种胶管有限公司为依托，建立了河北省橡塑管业研发中心。七是组织部分企业11月22日到日本考察，进一步解放思想，学习先进技术和管理经验。橡塑管业通过一系列重大活动，进一步提高了在全国的声誉和知名度，为企业加速发展打下了良好的基础。全年三大行业完成销售收入142.4亿元，税金14518万元，分别占全县民营（乡镇）企业的76.7%和77%。</w:t>
      </w:r>
    </w:p>
    <w:p>
      <w:pPr>
        <w:ind w:left="0" w:right="0" w:firstLine="560"/>
        <w:spacing w:before="450" w:after="450" w:line="312" w:lineRule="auto"/>
      </w:pPr>
      <w:r>
        <w:rPr>
          <w:rFonts w:ascii="宋体" w:hAnsi="宋体" w:eastAsia="宋体" w:cs="宋体"/>
          <w:color w:val="000"/>
          <w:sz w:val="28"/>
          <w:szCs w:val="28"/>
        </w:rPr>
        <w:t xml:space="preserve">4、项目建设取得新进展。今年以来，通过疏通主渠道争取金融资金，扩大开放引进县外资金，搞好创业服务撬动民间资金，跑部进京争取国家扶持资金。直接争取省市银行贷款1亿多元，占全市的1/4，为宏远、欧亚、河北通讯、华德钢板等十几家骨干企业缓解了资金困难。截止到目前，全县民营（乡镇）企业固定资产投资1000万元以上新上、技改、续建项目110个，其中超亿元项目15个，5000万元-亿元项目16个，1000-5000万元项目79个，项目计划总投资67亿元，已投入22亿元。</w:t>
      </w:r>
    </w:p>
    <w:p>
      <w:pPr>
        <w:ind w:left="0" w:right="0" w:firstLine="560"/>
        <w:spacing w:before="450" w:after="450" w:line="312" w:lineRule="auto"/>
      </w:pPr>
      <w:r>
        <w:rPr>
          <w:rFonts w:ascii="宋体" w:hAnsi="宋体" w:eastAsia="宋体" w:cs="宋体"/>
          <w:color w:val="000"/>
          <w:sz w:val="28"/>
          <w:szCs w:val="28"/>
        </w:rPr>
        <w:t xml:space="preserve">5、园区建设呈现新亮点。2024年我县工业园区和工业基地建设步伐加快，相继启动了县工业园区东区一期、龙华工业基地三期和冀鲁经济协作区一期工程建设，入住项目62个，计划总投资50多亿元。</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（一）指导思想。以科学发展观为指导，紧紧围绕“两大任务”（加速膨胀总量和优化提升质量），实施“三大工程”（“百强企业上台阶”工程、“特色产业提升”工程和“企业整体素</w:t>
      </w:r>
    </w:p>
    <w:p>
      <w:pPr>
        <w:ind w:left="0" w:right="0" w:firstLine="560"/>
        <w:spacing w:before="450" w:after="450" w:line="312" w:lineRule="auto"/>
      </w:pPr>
      <w:r>
        <w:rPr>
          <w:rFonts w:ascii="宋体" w:hAnsi="宋体" w:eastAsia="宋体" w:cs="宋体"/>
          <w:color w:val="000"/>
          <w:sz w:val="28"/>
          <w:szCs w:val="28"/>
        </w:rPr>
        <w:t xml:space="preserve">质提高”工程），狠抓“五项重点”（工业园区完善提高，项目建设提速增效，支撑企业强势发展，品牌培育重点突破，发展环境优化提升），促进全县工业经济又好又快发展。</w:t>
      </w:r>
    </w:p>
    <w:p>
      <w:pPr>
        <w:ind w:left="0" w:right="0" w:firstLine="560"/>
        <w:spacing w:before="450" w:after="450" w:line="312" w:lineRule="auto"/>
      </w:pPr>
      <w:r>
        <w:rPr>
          <w:rFonts w:ascii="宋体" w:hAnsi="宋体" w:eastAsia="宋体" w:cs="宋体"/>
          <w:color w:val="000"/>
          <w:sz w:val="28"/>
          <w:szCs w:val="28"/>
        </w:rPr>
        <w:t xml:space="preserve">（二）工作目标。年内新上投资超千万的项目65个，其中亿元项目16个，总投资60多亿元。全县工业经济完成销售收入220亿元，增长16.5%，上交税金2.63亿元，增长20%。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分类指导，加大项目建设力度。根据现有基础和条件，把16个乡镇划分为四个层次，分别下达项目建设任务。2024年度纳税前30强企业，要谋划实施一个投资1000万元以上的技改项目，做到投资不断档、发展不停步，逐步建成立县大企业。</w:t>
      </w:r>
    </w:p>
    <w:p>
      <w:pPr>
        <w:ind w:left="0" w:right="0" w:firstLine="560"/>
        <w:spacing w:before="450" w:after="450" w:line="312" w:lineRule="auto"/>
      </w:pPr>
      <w:r>
        <w:rPr>
          <w:rFonts w:ascii="宋体" w:hAnsi="宋体" w:eastAsia="宋体" w:cs="宋体"/>
          <w:color w:val="000"/>
          <w:sz w:val="28"/>
          <w:szCs w:val="28"/>
        </w:rPr>
        <w:t xml:space="preserve">继续对投资超千万元的项目实行县级领导、有关部门、金融单位、企业法人“四位一体”的分包责任制，加强领导，搞好服务，破解难题，倒排工期，加快进度，力促新上项目开工建设一批，竣工投产一批。重点抓好10个投资超亿元的战略支撑项目。</w:t>
      </w:r>
    </w:p>
    <w:p>
      <w:pPr>
        <w:ind w:left="0" w:right="0" w:firstLine="560"/>
        <w:spacing w:before="450" w:after="450" w:line="312" w:lineRule="auto"/>
      </w:pPr>
      <w:r>
        <w:rPr>
          <w:rFonts w:ascii="宋体" w:hAnsi="宋体" w:eastAsia="宋体" w:cs="宋体"/>
          <w:color w:val="000"/>
          <w:sz w:val="28"/>
          <w:szCs w:val="28"/>
        </w:rPr>
        <w:t xml:space="preserve">2、提升特色，大力发展三大产业。以开展“特色提升”工程为主线，围绕橡塑制品、机械制造、铁塔钢构三大特色产业，全力打造提升景县“两大名片”，即：中国（景州）橡塑管业基地、中国铁塔生产基地。一是膨胀总量。围绕扩大产业集群，延伸产业链条，优化产品结构，膨胀龙头企业规模。力争年内橡塑制品业实现销售收入75亿元，机械制造业实现销售收入40亿元，铁塔钢构业实现销售收入21亿元。谋划启动以县工业园区东区为依托的千亩“橡塑管业工业园”。二是提升质量。引导企业加大投入，改进工装设备，提高自主研发能力，加强企业内部管理，提高产品的核心竞争力。年内建成“三大中心”（橡塑产业原材料采购中心、特色产业研发中心和培训中心）。三是拓展市场空间。通过多种宣传形式，提高特色产业的知名度和影响力，健全营销网络，创新营销手段，推广网络销售方式，巩固扩大国内市场，积极拓展国外发展空间。四是完善行业协会。进一步完善和加强橡塑管业协会、铁塔商会、汽车零部件协会和热镀锌协会的建设，强化行业自律，规范竞争秩序，提高行业整体竞争力。力争年内成功举办中国第一届橡塑管业博览会，实现“中国铁塔生产基地”成功挂牌，组建河北省铁塔产品质量检测检验站。</w:t>
      </w:r>
    </w:p>
    <w:p>
      <w:pPr>
        <w:ind w:left="0" w:right="0" w:firstLine="560"/>
        <w:spacing w:before="450" w:after="450" w:line="312" w:lineRule="auto"/>
      </w:pPr>
      <w:r>
        <w:rPr>
          <w:rFonts w:ascii="宋体" w:hAnsi="宋体" w:eastAsia="宋体" w:cs="宋体"/>
          <w:color w:val="000"/>
          <w:sz w:val="28"/>
          <w:szCs w:val="28"/>
        </w:rPr>
        <w:t xml:space="preserve">3、扶持重点，加快骨干企业发展。以“六个一”活动为主线，继续实施“百家企业上台阶”工程，努力提高装备水平、研发水平和管理水平，增强企业的核心竞争力。推动和引导企业实施集团化发展战略，通过参股控股、上市扩张等形式，膨胀规模，提升水平。千方百计提高企业的运行质量，进一步提高企业上交税金占销售收入的比重。力争年内纳税超2024万元的企业达到3家，纳税超1000万元企业达到3家，纳税超500万元企业达到11家，纳税超300万元企业达到10家，纳税超100万元的企业达到45家。</w:t>
      </w:r>
    </w:p>
    <w:p>
      <w:pPr>
        <w:ind w:left="0" w:right="0" w:firstLine="560"/>
        <w:spacing w:before="450" w:after="450" w:line="312" w:lineRule="auto"/>
      </w:pPr>
      <w:r>
        <w:rPr>
          <w:rFonts w:ascii="宋体" w:hAnsi="宋体" w:eastAsia="宋体" w:cs="宋体"/>
          <w:color w:val="000"/>
          <w:sz w:val="28"/>
          <w:szCs w:val="28"/>
        </w:rPr>
        <w:t xml:space="preserve">4、打造平台，构建“一线三区”经济隆起带。借助景龙大一级公路改造工程，搞好规划、严控土地、加快建设，形成以景州、杜桥、王千寺、龙华、广川为一线的项目建设集中开发带。进一步加快县工业园区和乡镇工业基地建设，搞好协调服务，确保县工业园区东区一期、龙华工业基地三期、冀鲁经济协作区一期已确定项目全部开工建设，确保部分项目竣工投产。</w:t>
      </w:r>
    </w:p>
    <w:p>
      <w:pPr>
        <w:ind w:left="0" w:right="0" w:firstLine="560"/>
        <w:spacing w:before="450" w:after="450" w:line="312" w:lineRule="auto"/>
      </w:pPr>
      <w:r>
        <w:rPr>
          <w:rFonts w:ascii="宋体" w:hAnsi="宋体" w:eastAsia="宋体" w:cs="宋体"/>
          <w:color w:val="000"/>
          <w:sz w:val="28"/>
          <w:szCs w:val="28"/>
        </w:rPr>
        <w:t xml:space="preserve">5、争创名牌，提高产业和企业知名度。围绕打造品牌优势，深入开展“质量兴县、名牌兴企”活动，大力实施“品牌战略”。年内力争“中国驰名商标”或“中国名牌”产品1个，河北省著名商标5个、“河北省名牌”产品2个。</w:t>
      </w:r>
    </w:p>
    <w:p>
      <w:pPr>
        <w:ind w:left="0" w:right="0" w:firstLine="560"/>
        <w:spacing w:before="450" w:after="450" w:line="312" w:lineRule="auto"/>
      </w:pPr>
      <w:r>
        <w:rPr>
          <w:rFonts w:ascii="黑体" w:hAnsi="黑体" w:eastAsia="黑体" w:cs="黑体"/>
          <w:color w:val="000000"/>
          <w:sz w:val="36"/>
          <w:szCs w:val="36"/>
          <w:b w:val="1"/>
          <w:bCs w:val="1"/>
        </w:rPr>
        <w:t xml:space="preserve">第二篇：医保局促进工业经济发展自查报告</w:t>
      </w:r>
    </w:p>
    <w:p>
      <w:pPr>
        <w:ind w:left="0" w:right="0" w:firstLine="560"/>
        <w:spacing w:before="450" w:after="450" w:line="312" w:lineRule="auto"/>
      </w:pPr>
      <w:r>
        <w:rPr>
          <w:rFonts w:ascii="宋体" w:hAnsi="宋体" w:eastAsia="宋体" w:cs="宋体"/>
          <w:color w:val="000"/>
          <w:sz w:val="28"/>
          <w:szCs w:val="28"/>
        </w:rPr>
        <w:t xml:space="preserve">医保局促进工业经济发展自查报告</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为了做好我县城镇基本医疗保险工作，进一步促进我县工业经济发展，成立了以局长任组长、副局长、支部书记任副组长、各股室负责人为成员的“促进工业经济发展领导小组”，同时设立了办公室负责日常工作。并层层落实责任，制定了考核办法，各股室负责人分别与我局负责人签订了目标考核责任书，落实了各项发展目标，界定了责任对象。</w:t>
      </w:r>
    </w:p>
    <w:p>
      <w:pPr>
        <w:ind w:left="0" w:right="0" w:firstLine="560"/>
        <w:spacing w:before="450" w:after="450" w:line="312" w:lineRule="auto"/>
      </w:pPr>
      <w:r>
        <w:rPr>
          <w:rFonts w:ascii="宋体" w:hAnsi="宋体" w:eastAsia="宋体" w:cs="宋体"/>
          <w:color w:val="000"/>
          <w:sz w:val="28"/>
          <w:szCs w:val="28"/>
        </w:rPr>
        <w:t xml:space="preserve">二、全面完成市上下达的各项目标任务</w:t>
      </w:r>
    </w:p>
    <w:p>
      <w:pPr>
        <w:ind w:left="0" w:right="0" w:firstLine="560"/>
        <w:spacing w:before="450" w:after="450" w:line="312" w:lineRule="auto"/>
      </w:pPr>
      <w:r>
        <w:rPr>
          <w:rFonts w:ascii="宋体" w:hAnsi="宋体" w:eastAsia="宋体" w:cs="宋体"/>
          <w:color w:val="000"/>
          <w:sz w:val="28"/>
          <w:szCs w:val="28"/>
        </w:rPr>
        <w:t xml:space="preserve">1、职工基本医疗保险（以下简称“职保”）：20**年市上下达给我县的“职保”参保人数为17570人，基金任务为2450万元。截止20**年12月31日，我县“职保”参保人数为17582人，完成了市目标任务的100.07%，征缴“职保”基金2670.4万元，完成了市目标任务的109%。</w:t>
      </w:r>
    </w:p>
    <w:p>
      <w:pPr>
        <w:ind w:left="0" w:right="0" w:firstLine="560"/>
        <w:spacing w:before="450" w:after="450" w:line="312" w:lineRule="auto"/>
      </w:pPr>
      <w:r>
        <w:rPr>
          <w:rFonts w:ascii="宋体" w:hAnsi="宋体" w:eastAsia="宋体" w:cs="宋体"/>
          <w:color w:val="000"/>
          <w:sz w:val="28"/>
          <w:szCs w:val="28"/>
        </w:rPr>
        <w:t xml:space="preserve">2、城镇居民基本医疗保险（以下简称“居保”）：20**年市上下达给我局的“居保”目标任务数为27700人，截至12月31日，我县城镇居民实际参保人数为29918人，完成市目标任务的108%。</w:t>
      </w:r>
    </w:p>
    <w:p>
      <w:pPr>
        <w:ind w:left="0" w:right="0" w:firstLine="560"/>
        <w:spacing w:before="450" w:after="450" w:line="312" w:lineRule="auto"/>
      </w:pPr>
      <w:r>
        <w:rPr>
          <w:rFonts w:ascii="宋体" w:hAnsi="宋体" w:eastAsia="宋体" w:cs="宋体"/>
          <w:color w:val="000"/>
          <w:sz w:val="28"/>
          <w:szCs w:val="28"/>
        </w:rPr>
        <w:t xml:space="preserve">三、做好城镇基本医疗保险各项业务工作，进一步促进我县工业经济发展</w:t>
      </w:r>
    </w:p>
    <w:p>
      <w:pPr>
        <w:ind w:left="0" w:right="0" w:firstLine="560"/>
        <w:spacing w:before="450" w:after="450" w:line="312" w:lineRule="auto"/>
      </w:pPr>
      <w:r>
        <w:rPr>
          <w:rFonts w:ascii="宋体" w:hAnsi="宋体" w:eastAsia="宋体" w:cs="宋体"/>
          <w:color w:val="000"/>
          <w:sz w:val="28"/>
          <w:szCs w:val="28"/>
        </w:rPr>
        <w:t xml:space="preserve">1、稳步扩面，超额完成全年扩面任务。一是明确扩面重点，锁定扩面目标；年初制定扩面工作计划，就基本医疗保险的参保对象、缴费办法通过电视媒体，发放宣传单等进行大力宣传；二是以人为本，根据有关规定做好困难居民、失地农转非人员参保工作；三是公布征缴咨询电话，方便群众咨询。</w:t>
      </w:r>
    </w:p>
    <w:p>
      <w:pPr>
        <w:ind w:left="0" w:right="0" w:firstLine="560"/>
        <w:spacing w:before="450" w:after="450" w:line="312" w:lineRule="auto"/>
      </w:pPr>
      <w:r>
        <w:rPr>
          <w:rFonts w:ascii="宋体" w:hAnsi="宋体" w:eastAsia="宋体" w:cs="宋体"/>
          <w:color w:val="000"/>
          <w:sz w:val="28"/>
          <w:szCs w:val="28"/>
        </w:rPr>
        <w:t xml:space="preserve">2、强化征缴，确保基金按时间进度足额入户。医保基金能否足额到位是医保工作健康运行的重要环节，为此，我们通过电话、文函、电视台公告催缴，财政代扣等方式保证基金及时足额到位，以保证医保基金的按时足额征缴。</w:t>
      </w:r>
    </w:p>
    <w:p>
      <w:pPr>
        <w:ind w:left="0" w:right="0" w:firstLine="560"/>
        <w:spacing w:before="450" w:after="450" w:line="312" w:lineRule="auto"/>
      </w:pPr>
      <w:r>
        <w:rPr>
          <w:rFonts w:ascii="宋体" w:hAnsi="宋体" w:eastAsia="宋体" w:cs="宋体"/>
          <w:color w:val="000"/>
          <w:sz w:val="28"/>
          <w:szCs w:val="28"/>
        </w:rPr>
        <w:t xml:space="preserve">3、及时审核结算，简化程序，强化基金风险管理。我局认真做好每个细节、流程，并通过各种办法简化程序，方便参保对象。一是率先在全市开通医保信息网，在网上公布医保相关文件和相关表册，减少了信息、资料的传递流程。切实方便参保人员，特别是大大缩短了异地就医参保患者的申报、保障时间；二是对定点医疗机构加强稽核力度，实行查房和查病历制度与回访制度相结合。每月不定时不定点对医院病人进行查实，对医保工作进行暗访，与参保人员进行核实。对不规范医保行为进行强有力整治，极大促进定点医疗机构提高服务质量和服务效率。</w:t>
      </w:r>
    </w:p>
    <w:p>
      <w:pPr>
        <w:ind w:left="0" w:right="0" w:firstLine="560"/>
        <w:spacing w:before="450" w:after="450" w:line="312" w:lineRule="auto"/>
      </w:pPr>
      <w:r>
        <w:rPr>
          <w:rFonts w:ascii="宋体" w:hAnsi="宋体" w:eastAsia="宋体" w:cs="宋体"/>
          <w:color w:val="000"/>
          <w:sz w:val="28"/>
          <w:szCs w:val="28"/>
        </w:rPr>
        <w:t xml:space="preserve">4、加强学习，强化服务，提高业务水平</w:t>
      </w:r>
    </w:p>
    <w:p>
      <w:pPr>
        <w:ind w:left="0" w:right="0" w:firstLine="560"/>
        <w:spacing w:before="450" w:after="450" w:line="312" w:lineRule="auto"/>
      </w:pPr>
      <w:r>
        <w:rPr>
          <w:rFonts w:ascii="宋体" w:hAnsi="宋体" w:eastAsia="宋体" w:cs="宋体"/>
          <w:color w:val="000"/>
          <w:sz w:val="28"/>
          <w:szCs w:val="28"/>
        </w:rPr>
        <w:t xml:space="preserve">我局定期组织学习社保法和新出台的政策法规以及医保业务知识，并把精神落实到各项基础工作中。一是整理、规范每年更新的城镇职工、居民参保人员的资料；二是有效提高全局干部职工业务水平，不定期的对职工进行医保业务知识考试；三是召开全县医保业务培训会，为医保工作培训业务骨干力量，并积极参加省市组织的各项培训；四是强化窗口业务服务，落实“首问负责制”，并公开各项办理流程，提高工作效率。</w:t>
      </w:r>
    </w:p>
    <w:p>
      <w:pPr>
        <w:ind w:left="0" w:right="0" w:firstLine="560"/>
        <w:spacing w:before="450" w:after="450" w:line="312" w:lineRule="auto"/>
      </w:pPr>
      <w:r>
        <w:rPr>
          <w:rFonts w:ascii="宋体" w:hAnsi="宋体" w:eastAsia="宋体" w:cs="宋体"/>
          <w:color w:val="000"/>
          <w:sz w:val="28"/>
          <w:szCs w:val="28"/>
        </w:rPr>
        <w:t xml:space="preserve">我局在促进我县经济发展工作上虽做出了一定成绩，但离上级要求还存在距离。今后将加大服务力度，多深入群众了解他们存在的困难和问题，并积极帮助解决，争取做到尽职尽力。</w:t>
      </w:r>
    </w:p>
    <w:p>
      <w:pPr>
        <w:ind w:left="0" w:right="0" w:firstLine="560"/>
        <w:spacing w:before="450" w:after="450" w:line="312" w:lineRule="auto"/>
      </w:pPr>
      <w:r>
        <w:rPr>
          <w:rFonts w:ascii="黑体" w:hAnsi="黑体" w:eastAsia="黑体" w:cs="黑体"/>
          <w:color w:val="000000"/>
          <w:sz w:val="36"/>
          <w:szCs w:val="36"/>
          <w:b w:val="1"/>
          <w:bCs w:val="1"/>
        </w:rPr>
        <w:t xml:space="preserve">第三篇：某市工业和信息化局2024年总结及2024年计划</w:t>
      </w:r>
    </w:p>
    <w:p>
      <w:pPr>
        <w:ind w:left="0" w:right="0" w:firstLine="560"/>
        <w:spacing w:before="450" w:after="450" w:line="312" w:lineRule="auto"/>
      </w:pPr>
      <w:r>
        <w:rPr>
          <w:rFonts w:ascii="宋体" w:hAnsi="宋体" w:eastAsia="宋体" w:cs="宋体"/>
          <w:color w:val="000"/>
          <w:sz w:val="28"/>
          <w:szCs w:val="28"/>
        </w:rPr>
        <w:t xml:space="preserve">某市工业和信息化局2024年总结及2024年计划</w:t>
      </w:r>
    </w:p>
    <w:p>
      <w:pPr>
        <w:ind w:left="0" w:right="0" w:firstLine="560"/>
        <w:spacing w:before="450" w:after="450" w:line="312" w:lineRule="auto"/>
      </w:pPr>
      <w:r>
        <w:rPr>
          <w:rFonts w:ascii="宋体" w:hAnsi="宋体" w:eastAsia="宋体" w:cs="宋体"/>
          <w:color w:val="000"/>
          <w:sz w:val="28"/>
          <w:szCs w:val="28"/>
        </w:rPr>
        <w:t xml:space="preserve">2024年以来，我局认真贯彻落实市局、市委市政府的决策部署，认真开展各项工作，现将今年工作开展情况汇报如下：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工业方面：</w:t>
      </w:r>
    </w:p>
    <w:p>
      <w:pPr>
        <w:ind w:left="0" w:right="0" w:firstLine="560"/>
        <w:spacing w:before="450" w:after="450" w:line="312" w:lineRule="auto"/>
      </w:pPr>
      <w:r>
        <w:rPr>
          <w:rFonts w:ascii="宋体" w:hAnsi="宋体" w:eastAsia="宋体" w:cs="宋体"/>
          <w:color w:val="000"/>
          <w:sz w:val="28"/>
          <w:szCs w:val="28"/>
        </w:rPr>
        <w:t xml:space="preserve">完成：2024年1-9月全市规模以上工业总产值274.97亿元，同比增长21.76%；工业投资累计完成31.05亿元，同比下降2.39%，技改投资完成15.47亿元，同比增长314.34%。企业新增入库13家。</w:t>
      </w:r>
    </w:p>
    <w:p>
      <w:pPr>
        <w:ind w:left="0" w:right="0" w:firstLine="560"/>
        <w:spacing w:before="450" w:after="450" w:line="312" w:lineRule="auto"/>
      </w:pPr>
      <w:r>
        <w:rPr>
          <w:rFonts w:ascii="宋体" w:hAnsi="宋体" w:eastAsia="宋体" w:cs="宋体"/>
          <w:color w:val="000"/>
          <w:sz w:val="28"/>
          <w:szCs w:val="28"/>
        </w:rPr>
        <w:t xml:space="preserve">预测全年完成：受限电、原材料价格上涨、电动车行业进入淡季等因素影响，预计全市规上工业总产值完成362.5亿元，同比增长16.7%；规上工业增加值同比增长4%；新增规模以上工业企业28家；完成工业投资49亿元；技改投资同比增长301%。新增入库企业40家。</w:t>
      </w:r>
    </w:p>
    <w:p>
      <w:pPr>
        <w:ind w:left="0" w:right="0" w:firstLine="560"/>
        <w:spacing w:before="450" w:after="450" w:line="312" w:lineRule="auto"/>
      </w:pPr>
      <w:r>
        <w:rPr>
          <w:rFonts w:ascii="宋体" w:hAnsi="宋体" w:eastAsia="宋体" w:cs="宋体"/>
          <w:color w:val="000"/>
          <w:sz w:val="28"/>
          <w:szCs w:val="28"/>
        </w:rPr>
        <w:t xml:space="preserve">商务方面：</w:t>
      </w:r>
    </w:p>
    <w:p>
      <w:pPr>
        <w:ind w:left="0" w:right="0" w:firstLine="560"/>
        <w:spacing w:before="450" w:after="450" w:line="312" w:lineRule="auto"/>
      </w:pPr>
      <w:r>
        <w:rPr>
          <w:rFonts w:ascii="宋体" w:hAnsi="宋体" w:eastAsia="宋体" w:cs="宋体"/>
          <w:color w:val="000"/>
          <w:sz w:val="28"/>
          <w:szCs w:val="28"/>
        </w:rPr>
        <w:t xml:space="preserve">2024年，预计三季度社会消费品零售同比增长10%；三季度，我市完成限上批发业商品销售额同比增长5.24%；限上零售业商品销售额同比增长3.39%；限上住宿业营业额同比增长21.29%；限上餐饮业营业额同比增长24.64%。1-6月外贸进出口完成10.15亿元，同比增长41.06%。截止9月底共新入库企业14家。</w:t>
      </w:r>
    </w:p>
    <w:p>
      <w:pPr>
        <w:ind w:left="0" w:right="0" w:firstLine="560"/>
        <w:spacing w:before="450" w:after="450" w:line="312" w:lineRule="auto"/>
      </w:pPr>
      <w:r>
        <w:rPr>
          <w:rFonts w:ascii="宋体" w:hAnsi="宋体" w:eastAsia="宋体" w:cs="宋体"/>
          <w:color w:val="000"/>
          <w:sz w:val="28"/>
          <w:szCs w:val="28"/>
        </w:rPr>
        <w:t xml:space="preserve">预测全年完成情况：预计社会消费品零售同比增长10%；完成限上批发业商品销售额同比增长15%；限上零售业商品销售额同比增长5%；限上住宿业营业额同比增长20%；限上餐饮业营业额同比增长35%。新增入库企业40家。</w:t>
      </w:r>
    </w:p>
    <w:p>
      <w:pPr>
        <w:ind w:left="0" w:right="0" w:firstLine="560"/>
        <w:spacing w:before="450" w:after="450" w:line="312" w:lineRule="auto"/>
      </w:pPr>
      <w:r>
        <w:rPr>
          <w:rFonts w:ascii="宋体" w:hAnsi="宋体" w:eastAsia="宋体" w:cs="宋体"/>
          <w:color w:val="000"/>
          <w:sz w:val="28"/>
          <w:szCs w:val="28"/>
        </w:rPr>
        <w:t xml:space="preserve">科技方面：</w:t>
      </w:r>
    </w:p>
    <w:p>
      <w:pPr>
        <w:ind w:left="0" w:right="0" w:firstLine="560"/>
        <w:spacing w:before="450" w:after="450" w:line="312" w:lineRule="auto"/>
      </w:pPr>
      <w:r>
        <w:rPr>
          <w:rFonts w:ascii="宋体" w:hAnsi="宋体" w:eastAsia="宋体" w:cs="宋体"/>
          <w:color w:val="000"/>
          <w:sz w:val="28"/>
          <w:szCs w:val="28"/>
        </w:rPr>
        <w:t xml:space="preserve">2024年，一是深入企业指导服务填报研究与试验发展（R&amp;D)经费投入工作，共有32家企业完成上报2.17亿元；二是动员高新技术企业备案，目前有15家企业申报了第一批和第二批高新技术企业；三是持续提升科技型中小企业数量，我市有21家企业入库科技型中小企业；四是指导企业加大科研经费投入，激发企业内生力，港北市规模以上企业已共有32家企业完成上报2.17亿元；五是加强创新创业工作，目前有新宇电气、雅达科技、和乐门业和桂升电力4家企业申报了市级第一批科技创新平台（待认定中）。八是已下派了19名乡村科技特派员，开展科技种养示范服务活动，为种养基地提供技术支持，发挥示范带动作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港北市工业虽然已经初步打破了“老五样”发展格局，开启新兴产业领航的新时代，但是还处于初级阶段，要做大做强做优还有很长的路要走。如经济结构有待优化，工业总量还不大，双百双新项目比较少，新兴产业产值占全市比重低，面临既要做大规模又要优化结构的双重任务；企业核心竞争力不强，创新平台数量少。</w:t>
      </w:r>
    </w:p>
    <w:p>
      <w:pPr>
        <w:ind w:left="0" w:right="0" w:firstLine="560"/>
        <w:spacing w:before="450" w:after="450" w:line="312" w:lineRule="auto"/>
      </w:pPr>
      <w:r>
        <w:rPr>
          <w:rFonts w:ascii="宋体" w:hAnsi="宋体" w:eastAsia="宋体" w:cs="宋体"/>
          <w:color w:val="000"/>
          <w:sz w:val="28"/>
          <w:szCs w:val="28"/>
        </w:rPr>
        <w:t xml:space="preserve">一是工业基础仍有待加强，我市现有在库工业企业117家，年产值百亿元以上有1家、年产值10亿元以上的有5家、年产值5亿元以上的有5家。</w:t>
      </w:r>
    </w:p>
    <w:p>
      <w:pPr>
        <w:ind w:left="0" w:right="0" w:firstLine="560"/>
        <w:spacing w:before="450" w:after="450" w:line="312" w:lineRule="auto"/>
      </w:pPr>
      <w:r>
        <w:rPr>
          <w:rFonts w:ascii="宋体" w:hAnsi="宋体" w:eastAsia="宋体" w:cs="宋体"/>
          <w:color w:val="000"/>
          <w:sz w:val="28"/>
          <w:szCs w:val="28"/>
        </w:rPr>
        <w:t xml:space="preserve">其中1-9月产值排名前十的贵钢、广电、华电、瑞康、赛尔康、爱玛、贵糖、芭田、食品公司等企业完成产值约占全市规上工业总产值的75%。据摸底了解，这些企业三季度生产情况较为平稳，在没有新增生产线或者市场没有出现明显波动的情况下，产值不会出现太大的变化，其他的企业产值总量不大，即使高速增长对全市产值增速拉动不明显。</w:t>
      </w:r>
    </w:p>
    <w:p>
      <w:pPr>
        <w:ind w:left="0" w:right="0" w:firstLine="560"/>
        <w:spacing w:before="450" w:after="450" w:line="312" w:lineRule="auto"/>
      </w:pPr>
      <w:r>
        <w:rPr>
          <w:rFonts w:ascii="宋体" w:hAnsi="宋体" w:eastAsia="宋体" w:cs="宋体"/>
          <w:color w:val="000"/>
          <w:sz w:val="28"/>
          <w:szCs w:val="28"/>
        </w:rPr>
        <w:t xml:space="preserve">二是限电对我市工业经济影响较大。</w:t>
      </w:r>
    </w:p>
    <w:p>
      <w:pPr>
        <w:ind w:left="0" w:right="0" w:firstLine="560"/>
        <w:spacing w:before="450" w:after="450" w:line="312" w:lineRule="auto"/>
      </w:pPr>
      <w:r>
        <w:rPr>
          <w:rFonts w:ascii="宋体" w:hAnsi="宋体" w:eastAsia="宋体" w:cs="宋体"/>
          <w:color w:val="000"/>
          <w:sz w:val="28"/>
          <w:szCs w:val="28"/>
        </w:rPr>
        <w:t xml:space="preserve">按照贵港市2024年有序用电方案，29家规上工业企业部分实行减半全开，79家实行减半开三停三，规下工业企业实行开一停六，企业生产不正常。</w:t>
      </w:r>
    </w:p>
    <w:p>
      <w:pPr>
        <w:ind w:left="0" w:right="0" w:firstLine="560"/>
        <w:spacing w:before="450" w:after="450" w:line="312" w:lineRule="auto"/>
      </w:pPr>
      <w:r>
        <w:rPr>
          <w:rFonts w:ascii="宋体" w:hAnsi="宋体" w:eastAsia="宋体" w:cs="宋体"/>
          <w:color w:val="000"/>
          <w:sz w:val="28"/>
          <w:szCs w:val="28"/>
        </w:rPr>
        <w:t xml:space="preserve">三是部分行业影响增加值增速：由于我市工业企业以传统钢铁、饲料、农副产品等为主，利润低、税收少，导致增加值率偏低。</w:t>
      </w:r>
    </w:p>
    <w:p>
      <w:pPr>
        <w:ind w:left="0" w:right="0" w:firstLine="560"/>
        <w:spacing w:before="450" w:after="450" w:line="312" w:lineRule="auto"/>
      </w:pPr>
      <w:r>
        <w:rPr>
          <w:rFonts w:ascii="宋体" w:hAnsi="宋体" w:eastAsia="宋体" w:cs="宋体"/>
          <w:color w:val="000"/>
          <w:sz w:val="28"/>
          <w:szCs w:val="28"/>
        </w:rPr>
        <w:t xml:space="preserve">港北市的商务工作取得了一定的成绩，但是也存在一定的问题和困难，主要有：一是基数较高，限上批发业及零售业销售额占全市的6成以上，新增入库的企业几乎都是下转上的企业，企业规模不大，质量不高，拉动作用不大，增长优势不明显。二是有较多经营较好的企业都是以分公司、分店的形式经营，没办法入统。比如，万达的海底捞。三是群众消费消费观念转变，趋向理性消费增速，难以保持高位高速增长。四是汽车销售受制于“缺芯”，销售出现瓶颈，无法达到预期。</w:t>
      </w:r>
    </w:p>
    <w:p>
      <w:pPr>
        <w:ind w:left="0" w:right="0" w:firstLine="560"/>
        <w:spacing w:before="450" w:after="450" w:line="312" w:lineRule="auto"/>
      </w:pPr>
      <w:r>
        <w:rPr>
          <w:rFonts w:ascii="宋体" w:hAnsi="宋体" w:eastAsia="宋体" w:cs="宋体"/>
          <w:color w:val="000"/>
          <w:sz w:val="28"/>
          <w:szCs w:val="28"/>
        </w:rPr>
        <w:t xml:space="preserve">港北市科技工作取得了一定的成绩，但我市科技基础一是缺乏技术研发平台支撑，企业创新能力不足，与科研院所合作不够。二是科技成果转化成效不够明显，研发经费投入少，产学研合作的领域内容还不够深化，不够广泛。三是围绕港北市电子信息、新能源电动车、生物制药三大新兴产业结合不够，作用发挥不明显。四是科技人才缺乏，科研机构少，科技创新队伍力量薄弱。</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（一）深入学习贯彻党的十九大和习近平总书记在广西考察调研时的重要系列讲话精神，认真学好党史，坚定理想信念，推动各项工作落实。</w:t>
      </w:r>
    </w:p>
    <w:p>
      <w:pPr>
        <w:ind w:left="0" w:right="0" w:firstLine="560"/>
        <w:spacing w:before="450" w:after="450" w:line="312" w:lineRule="auto"/>
      </w:pPr>
      <w:r>
        <w:rPr>
          <w:rFonts w:ascii="宋体" w:hAnsi="宋体" w:eastAsia="宋体" w:cs="宋体"/>
          <w:color w:val="000"/>
          <w:sz w:val="28"/>
          <w:szCs w:val="28"/>
        </w:rPr>
        <w:t xml:space="preserve">结合港北市工业发展实际，贯彻深化供给侧结构性改革等新发展理念，反思港北工业发展中还存在的问题并不断加以解决，在全面建设社会主义现代化国家新征程中谱写港北发展新篇章。</w:t>
      </w:r>
    </w:p>
    <w:p>
      <w:pPr>
        <w:ind w:left="0" w:right="0" w:firstLine="560"/>
        <w:spacing w:before="450" w:after="450" w:line="312" w:lineRule="auto"/>
      </w:pPr>
      <w:r>
        <w:rPr>
          <w:rFonts w:ascii="宋体" w:hAnsi="宋体" w:eastAsia="宋体" w:cs="宋体"/>
          <w:color w:val="000"/>
          <w:sz w:val="28"/>
          <w:szCs w:val="28"/>
        </w:rPr>
        <w:t xml:space="preserve">（二）贯彻落实广西工业振兴大会的精神，一是不遗余力扎实做好新兴产业培育发展。</w:t>
      </w:r>
    </w:p>
    <w:p>
      <w:pPr>
        <w:ind w:left="0" w:right="0" w:firstLine="560"/>
        <w:spacing w:before="450" w:after="450" w:line="312" w:lineRule="auto"/>
      </w:pPr>
      <w:r>
        <w:rPr>
          <w:rFonts w:ascii="宋体" w:hAnsi="宋体" w:eastAsia="宋体" w:cs="宋体"/>
          <w:color w:val="000"/>
          <w:sz w:val="28"/>
          <w:szCs w:val="28"/>
        </w:rPr>
        <w:t xml:space="preserve">加快推进新能源电动车、电子信息、生物制药“新三篇”特色产业集群发展，积极争取上级资金支持新兴产业项目建设，加速新旧发展动能转换。二是加快调整步伐，产业结构再升级。充分利用国家和自治市相关政策支持，加大技术改造和绿色制造体系建设，积极推进冶金、机械和糖纸等传统产业“二次创业”，推动产业向精深加工转型。推进产业结构优化升级，提高供给体系质量。三是狠抓“双百双新”产业项目和新一轮的“千企技改”项目。全力推进第一、二批中4个项目尽快投产，继续跟踪服务好第四批项目通过二轮初选的3个项目，谋划好第五批项目申报；紧盯港北市15家新一轮“千企技改”的企业。四是锲而不舍抓好工业招商引资工作。大力开展联合招商工作。围绕既定招商方向，列出项目清单，实施重点领域产业链招商，强化产业链招商、定向招商、配套招商和以商引商。</w:t>
      </w:r>
    </w:p>
    <w:p>
      <w:pPr>
        <w:ind w:left="0" w:right="0" w:firstLine="560"/>
        <w:spacing w:before="450" w:after="450" w:line="312" w:lineRule="auto"/>
      </w:pPr>
      <w:r>
        <w:rPr>
          <w:rFonts w:ascii="宋体" w:hAnsi="宋体" w:eastAsia="宋体" w:cs="宋体"/>
          <w:color w:val="000"/>
          <w:sz w:val="28"/>
          <w:szCs w:val="28"/>
        </w:rPr>
        <w:t xml:space="preserve">（三）强化创新要素支撑，提升产品质量与生产效益，提高市场竞争力,加快各类科技创新平台能力建设与提升.对标先进地市促进工业设计与企业生产管理深度融合，支持工业设计创新成果产业化，支持科研院所、企业、经济能人、大专院校毕业生、外出务工返乡人员等兴办产学研基地、科研成果转化基地、培训基地和科技型企业。</w:t>
      </w:r>
    </w:p>
    <w:p>
      <w:pPr>
        <w:ind w:left="0" w:right="0" w:firstLine="560"/>
        <w:spacing w:before="450" w:after="450" w:line="312" w:lineRule="auto"/>
      </w:pPr>
      <w:r>
        <w:rPr>
          <w:rFonts w:ascii="宋体" w:hAnsi="宋体" w:eastAsia="宋体" w:cs="宋体"/>
          <w:color w:val="000"/>
          <w:sz w:val="28"/>
          <w:szCs w:val="28"/>
        </w:rPr>
        <w:t xml:space="preserve">（四）抢抓节假时点充分挖掘释放消费潜力。</w:t>
      </w:r>
    </w:p>
    <w:p>
      <w:pPr>
        <w:ind w:left="0" w:right="0" w:firstLine="560"/>
        <w:spacing w:before="450" w:after="450" w:line="312" w:lineRule="auto"/>
      </w:pPr>
      <w:r>
        <w:rPr>
          <w:rFonts w:ascii="宋体" w:hAnsi="宋体" w:eastAsia="宋体" w:cs="宋体"/>
          <w:color w:val="000"/>
          <w:sz w:val="28"/>
          <w:szCs w:val="28"/>
        </w:rPr>
        <w:t xml:space="preserve">积极引导企业创新销售模式。鼓励实体零售业、餐饮业创新销售模式，采取线上线下多种方式发展；餐饮业发开展“无接触配送”“扫码点餐”等业务，推动实体商业创新发展。支持组织限额以上汽车销售企业、汽车行业协会开展各类汽车促消费活动、特产产销会和商场超市年中促消等促消费活动，做到“季季有车展、月月有活动”。</w:t>
      </w:r>
    </w:p>
    <w:p>
      <w:pPr>
        <w:ind w:left="0" w:right="0" w:firstLine="560"/>
        <w:spacing w:before="450" w:after="450" w:line="312" w:lineRule="auto"/>
      </w:pPr>
      <w:r>
        <w:rPr>
          <w:rFonts w:ascii="宋体" w:hAnsi="宋体" w:eastAsia="宋体" w:cs="宋体"/>
          <w:color w:val="000"/>
          <w:sz w:val="28"/>
          <w:szCs w:val="28"/>
        </w:rPr>
        <w:t xml:space="preserve">（五）推动港北构建国内国际双循环相互促进的新发展格局。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加强开放引领发展，以东盟合作作为开放发展新起点，推动港北构建国内国际双循环相互促进的新发展格局。重点服务好贵钢和赛尔康等企业，积极组织企业参加中国进出口博览会、广交会、中国-东盟博览会等一系列国内外知名展会，抓住RCEP新机遇，让企业走出去，促进港北经济高质量发展。</w:t>
      </w:r>
    </w:p>
    <w:p>
      <w:pPr>
        <w:ind w:left="0" w:right="0" w:firstLine="560"/>
        <w:spacing w:before="450" w:after="450" w:line="312" w:lineRule="auto"/>
      </w:pPr>
      <w:r>
        <w:rPr>
          <w:rFonts w:ascii="宋体" w:hAnsi="宋体" w:eastAsia="宋体" w:cs="宋体"/>
          <w:color w:val="000"/>
          <w:sz w:val="28"/>
          <w:szCs w:val="28"/>
        </w:rPr>
        <w:t xml:space="preserve">（六）指导企业落实疫情防控措施和安全生产，主动为企业生产保驾护航。</w:t>
      </w:r>
    </w:p>
    <w:p>
      <w:pPr>
        <w:ind w:left="0" w:right="0" w:firstLine="560"/>
        <w:spacing w:before="450" w:after="450" w:line="312" w:lineRule="auto"/>
      </w:pPr>
      <w:r>
        <w:rPr>
          <w:rFonts w:ascii="宋体" w:hAnsi="宋体" w:eastAsia="宋体" w:cs="宋体"/>
          <w:color w:val="000"/>
          <w:sz w:val="28"/>
          <w:szCs w:val="28"/>
        </w:rPr>
        <w:t xml:space="preserve">要求企业严格落实各项防控和安全生产措施，及时收集企业问题需求，帮助企业解决生产上的困难，做到防控和安全生产两不误。</w:t>
      </w:r>
    </w:p>
    <w:p>
      <w:pPr>
        <w:ind w:left="0" w:right="0" w:firstLine="560"/>
        <w:spacing w:before="450" w:after="450" w:line="312" w:lineRule="auto"/>
      </w:pPr>
      <w:r>
        <w:rPr>
          <w:rFonts w:ascii="宋体" w:hAnsi="宋体" w:eastAsia="宋体" w:cs="宋体"/>
          <w:color w:val="000"/>
          <w:sz w:val="28"/>
          <w:szCs w:val="28"/>
        </w:rPr>
        <w:t xml:space="preserve">（七）狠抓企业入库，增强我市经济发展后劲。</w:t>
      </w:r>
    </w:p>
    <w:p>
      <w:pPr>
        <w:ind w:left="0" w:right="0" w:firstLine="560"/>
        <w:spacing w:before="450" w:after="450" w:line="312" w:lineRule="auto"/>
      </w:pPr>
      <w:r>
        <w:rPr>
          <w:rFonts w:ascii="宋体" w:hAnsi="宋体" w:eastAsia="宋体" w:cs="宋体"/>
          <w:color w:val="000"/>
          <w:sz w:val="28"/>
          <w:szCs w:val="28"/>
        </w:rPr>
        <w:t xml:space="preserve">市领导挂帅，部门联动深入开展摸排、做好培育工作，保障符合条件的企业均上规入统，不断壮大我市经济总量。</w:t>
      </w:r>
    </w:p>
    <w:p>
      <w:pPr>
        <w:ind w:left="0" w:right="0" w:firstLine="560"/>
        <w:spacing w:before="450" w:after="450" w:line="312" w:lineRule="auto"/>
      </w:pPr>
      <w:r>
        <w:rPr>
          <w:rFonts w:ascii="黑体" w:hAnsi="黑体" w:eastAsia="黑体" w:cs="黑体"/>
          <w:color w:val="000000"/>
          <w:sz w:val="36"/>
          <w:szCs w:val="36"/>
          <w:b w:val="1"/>
          <w:bCs w:val="1"/>
        </w:rPr>
        <w:t xml:space="preserve">第四篇：XX区工业和信息化局2024年总结及2024年计划</w:t>
      </w:r>
    </w:p>
    <w:p>
      <w:pPr>
        <w:ind w:left="0" w:right="0" w:firstLine="560"/>
        <w:spacing w:before="450" w:after="450" w:line="312" w:lineRule="auto"/>
      </w:pPr>
      <w:r>
        <w:rPr>
          <w:rFonts w:ascii="宋体" w:hAnsi="宋体" w:eastAsia="宋体" w:cs="宋体"/>
          <w:color w:val="000"/>
          <w:sz w:val="28"/>
          <w:szCs w:val="28"/>
        </w:rPr>
        <w:t xml:space="preserve">XX区工业和信息化局2024年总结及2024年计划</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工业方面：</w:t>
      </w:r>
    </w:p>
    <w:p>
      <w:pPr>
        <w:ind w:left="0" w:right="0" w:firstLine="560"/>
        <w:spacing w:before="450" w:after="450" w:line="312" w:lineRule="auto"/>
      </w:pPr>
      <w:r>
        <w:rPr>
          <w:rFonts w:ascii="宋体" w:hAnsi="宋体" w:eastAsia="宋体" w:cs="宋体"/>
          <w:color w:val="000"/>
          <w:sz w:val="28"/>
          <w:szCs w:val="28"/>
        </w:rPr>
        <w:t xml:space="preserve">完成：2024年1－9月全区规模以上工业总产值274.97亿元，同比增长21.76％；工业投资累计完成31.05亿元，同比下降2.39％，技改投资完成15.47亿元，同比增长314.34％。企业新增入库13家。</w:t>
      </w:r>
    </w:p>
    <w:p>
      <w:pPr>
        <w:ind w:left="0" w:right="0" w:firstLine="560"/>
        <w:spacing w:before="450" w:after="450" w:line="312" w:lineRule="auto"/>
      </w:pPr>
      <w:r>
        <w:rPr>
          <w:rFonts w:ascii="宋体" w:hAnsi="宋体" w:eastAsia="宋体" w:cs="宋体"/>
          <w:color w:val="000"/>
          <w:sz w:val="28"/>
          <w:szCs w:val="28"/>
        </w:rPr>
        <w:t xml:space="preserve">预测全年完成：受限电、原材料价格上涨、电动车行业进入淡季等因素影响，预计全区规上工业总产值完成362.5亿元，同比增长16.7％；规上工业增加值同比增长4％；新增规模以上工业企业28家；完成工业投资49亿元；技改投资同比增长301％。新增入库企业40家。</w:t>
      </w:r>
    </w:p>
    <w:p>
      <w:pPr>
        <w:ind w:left="0" w:right="0" w:firstLine="560"/>
        <w:spacing w:before="450" w:after="450" w:line="312" w:lineRule="auto"/>
      </w:pPr>
      <w:r>
        <w:rPr>
          <w:rFonts w:ascii="宋体" w:hAnsi="宋体" w:eastAsia="宋体" w:cs="宋体"/>
          <w:color w:val="000"/>
          <w:sz w:val="28"/>
          <w:szCs w:val="28"/>
        </w:rPr>
        <w:t xml:space="preserve">商务方面：</w:t>
      </w:r>
    </w:p>
    <w:p>
      <w:pPr>
        <w:ind w:left="0" w:right="0" w:firstLine="560"/>
        <w:spacing w:before="450" w:after="450" w:line="312" w:lineRule="auto"/>
      </w:pPr>
      <w:r>
        <w:rPr>
          <w:rFonts w:ascii="宋体" w:hAnsi="宋体" w:eastAsia="宋体" w:cs="宋体"/>
          <w:color w:val="000"/>
          <w:sz w:val="28"/>
          <w:szCs w:val="28"/>
        </w:rPr>
        <w:t xml:space="preserve">2024年，预计三季度社会消费品零售同比增长10％；三季度，我区完成限上批发业商品销售额同比增长5.24％；限上零售业商品销售额同比增长3.39％；限上住宿业营业额同比增长21.29％；限上餐饮业营业额同比增长24.64％。1－6月外贸进出口完成10.15亿元，同比增长41.06％。截止9月底共新入库企业14家。</w:t>
      </w:r>
    </w:p>
    <w:p>
      <w:pPr>
        <w:ind w:left="0" w:right="0" w:firstLine="560"/>
        <w:spacing w:before="450" w:after="450" w:line="312" w:lineRule="auto"/>
      </w:pPr>
      <w:r>
        <w:rPr>
          <w:rFonts w:ascii="宋体" w:hAnsi="宋体" w:eastAsia="宋体" w:cs="宋体"/>
          <w:color w:val="000"/>
          <w:sz w:val="28"/>
          <w:szCs w:val="28"/>
        </w:rPr>
        <w:t xml:space="preserve">预测全年完成情况：预计社会消费品零售同比增长10％；完成限上批发业商品销售额同比增长15％；限上零售业商品销售额同比增长5％；限上住宿业营业额同比增长20％；限上餐饮业营业额同比增长35％。新增入库企业40家。</w:t>
      </w:r>
    </w:p>
    <w:p>
      <w:pPr>
        <w:ind w:left="0" w:right="0" w:firstLine="560"/>
        <w:spacing w:before="450" w:after="450" w:line="312" w:lineRule="auto"/>
      </w:pPr>
      <w:r>
        <w:rPr>
          <w:rFonts w:ascii="宋体" w:hAnsi="宋体" w:eastAsia="宋体" w:cs="宋体"/>
          <w:color w:val="000"/>
          <w:sz w:val="28"/>
          <w:szCs w:val="28"/>
        </w:rPr>
        <w:t xml:space="preserve">科技方面：</w:t>
      </w:r>
    </w:p>
    <w:p>
      <w:pPr>
        <w:ind w:left="0" w:right="0" w:firstLine="560"/>
        <w:spacing w:before="450" w:after="450" w:line="312" w:lineRule="auto"/>
      </w:pPr>
      <w:r>
        <w:rPr>
          <w:rFonts w:ascii="宋体" w:hAnsi="宋体" w:eastAsia="宋体" w:cs="宋体"/>
          <w:color w:val="000"/>
          <w:sz w:val="28"/>
          <w:szCs w:val="28"/>
        </w:rPr>
        <w:t xml:space="preserve">2024年，一是深入企业指导服务填报研究与试验发展（R＆D）经费投入工作，共有32家企业完成上报2.17亿元；二是动员高新技术企业备案，目前有15家企业申报了第一批和第二批高新技术企业；三是持续提升科技型中小企业数量，我区有21家企业入库科技型中小企业；四是指导企业加大科研经费投入，激发企业内生力，XX区规模以上企业已共有32家企业完成上报2.17亿元；五是加强创新创业工作，目前有新宇电气、雅达科技、和乐门业和桂升电力4家企业申报了市级第一批科技创新平台（待认定中）。八是已下派了19名乡村科技特派员，开展科技种养示范服务活动，为种养基地提供技术支持，发挥示范带动作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XX区工业虽然已经初步打破了“老五样”发展格局，开启新兴产业领航的新时代，但是还处于初级阶段，要做大做强做优还有很长的路要走。如经济结构有待优化，工业总量还不大，双百双新项目比较少，新兴产业产值占全区比重低，面临既要做大规模又要优化结构的双重任务；企业核心竞争力不强，创新平台数量少。</w:t>
      </w:r>
    </w:p>
    <w:p>
      <w:pPr>
        <w:ind w:left="0" w:right="0" w:firstLine="560"/>
        <w:spacing w:before="450" w:after="450" w:line="312" w:lineRule="auto"/>
      </w:pPr>
      <w:r>
        <w:rPr>
          <w:rFonts w:ascii="宋体" w:hAnsi="宋体" w:eastAsia="宋体" w:cs="宋体"/>
          <w:color w:val="000"/>
          <w:sz w:val="28"/>
          <w:szCs w:val="28"/>
        </w:rPr>
        <w:t xml:space="preserve">一是工业基础仍有待加强，我区现有在库工业企业117家，年产值百亿元以上有1家、年产值10亿元以上的有5家、年产值5亿元以上的有5家。</w:t>
      </w:r>
    </w:p>
    <w:p>
      <w:pPr>
        <w:ind w:left="0" w:right="0" w:firstLine="560"/>
        <w:spacing w:before="450" w:after="450" w:line="312" w:lineRule="auto"/>
      </w:pPr>
      <w:r>
        <w:rPr>
          <w:rFonts w:ascii="宋体" w:hAnsi="宋体" w:eastAsia="宋体" w:cs="宋体"/>
          <w:color w:val="000"/>
          <w:sz w:val="28"/>
          <w:szCs w:val="28"/>
        </w:rPr>
        <w:t xml:space="preserve">其中1－9月产值排名前十的贵钢、广电、华电、瑞康、赛尔康、爱玛、贵糖、芭田、食品公司等企业完成产值约占全区规上工业总产值的75％。据摸底了解，这些企业三季度生产情况</w:t>
      </w:r>
    </w:p>
    <w:p>
      <w:pPr>
        <w:ind w:left="0" w:right="0" w:firstLine="560"/>
        <w:spacing w:before="450" w:after="450" w:line="312" w:lineRule="auto"/>
      </w:pPr>
      <w:r>
        <w:rPr>
          <w:rFonts w:ascii="宋体" w:hAnsi="宋体" w:eastAsia="宋体" w:cs="宋体"/>
          <w:color w:val="000"/>
          <w:sz w:val="28"/>
          <w:szCs w:val="28"/>
        </w:rPr>
        <w:t xml:space="preserve">较为平稳，在没有新增生产线或者市场没有出现明显波动的情况下，产值不会出现太大的变化，其他的企业产值总量不大，即使高速增长对全区产值增速拉动不明显。</w:t>
      </w:r>
    </w:p>
    <w:p>
      <w:pPr>
        <w:ind w:left="0" w:right="0" w:firstLine="560"/>
        <w:spacing w:before="450" w:after="450" w:line="312" w:lineRule="auto"/>
      </w:pPr>
      <w:r>
        <w:rPr>
          <w:rFonts w:ascii="宋体" w:hAnsi="宋体" w:eastAsia="宋体" w:cs="宋体"/>
          <w:color w:val="000"/>
          <w:sz w:val="28"/>
          <w:szCs w:val="28"/>
        </w:rPr>
        <w:t xml:space="preserve">二是限电对我区工业经济影响较大。</w:t>
      </w:r>
    </w:p>
    <w:p>
      <w:pPr>
        <w:ind w:left="0" w:right="0" w:firstLine="560"/>
        <w:spacing w:before="450" w:after="450" w:line="312" w:lineRule="auto"/>
      </w:pPr>
      <w:r>
        <w:rPr>
          <w:rFonts w:ascii="宋体" w:hAnsi="宋体" w:eastAsia="宋体" w:cs="宋体"/>
          <w:color w:val="000"/>
          <w:sz w:val="28"/>
          <w:szCs w:val="28"/>
        </w:rPr>
        <w:t xml:space="preserve">按照贵港市2024年有序用电方案，29家规上工业企业部分实行减半全开，79家实行减半开三停三，规下工业企业实行开一停六，企业生产不正常。</w:t>
      </w:r>
    </w:p>
    <w:p>
      <w:pPr>
        <w:ind w:left="0" w:right="0" w:firstLine="560"/>
        <w:spacing w:before="450" w:after="450" w:line="312" w:lineRule="auto"/>
      </w:pPr>
      <w:r>
        <w:rPr>
          <w:rFonts w:ascii="宋体" w:hAnsi="宋体" w:eastAsia="宋体" w:cs="宋体"/>
          <w:color w:val="000"/>
          <w:sz w:val="28"/>
          <w:szCs w:val="28"/>
        </w:rPr>
        <w:t xml:space="preserve">三是部分行业影响增加值增速：由于我区工业企业以传统钢铁、饲料、农副产品等为主，利润低、税收少，导致增加值率偏低。</w:t>
      </w:r>
    </w:p>
    <w:p>
      <w:pPr>
        <w:ind w:left="0" w:right="0" w:firstLine="560"/>
        <w:spacing w:before="450" w:after="450" w:line="312" w:lineRule="auto"/>
      </w:pPr>
      <w:r>
        <w:rPr>
          <w:rFonts w:ascii="宋体" w:hAnsi="宋体" w:eastAsia="宋体" w:cs="宋体"/>
          <w:color w:val="000"/>
          <w:sz w:val="28"/>
          <w:szCs w:val="28"/>
        </w:rPr>
        <w:t xml:space="preserve">XX区的商务工作取得了一定的成绩，但是也存在一定的问题和困难，主要有：一是基数较高，限上批发业及零售业销售额占全市的6成以上，新增入库的企业几乎都是下转上的企业，企业规模不大，质量不高，拉动作用不大，增长优势不明显。二是有较多经营较好的企业都是以分公司、分店的形式经营，没办法入统。比如，万达的海底捞。三是群众消费消费观念转变，趋向理性消费增速，难以保持高位高速增长。四是汽车销售受制于“缺芯”，销售出现瓶颈，无法达到预期。</w:t>
      </w:r>
    </w:p>
    <w:p>
      <w:pPr>
        <w:ind w:left="0" w:right="0" w:firstLine="560"/>
        <w:spacing w:before="450" w:after="450" w:line="312" w:lineRule="auto"/>
      </w:pPr>
      <w:r>
        <w:rPr>
          <w:rFonts w:ascii="宋体" w:hAnsi="宋体" w:eastAsia="宋体" w:cs="宋体"/>
          <w:color w:val="000"/>
          <w:sz w:val="28"/>
          <w:szCs w:val="28"/>
        </w:rPr>
        <w:t xml:space="preserve">XX区科技工作取得了一定的成绩，但我区科技基础一是缺乏技术研发平台支撑，企业创新能力不足，与科研院所合作不够。二是科技成果转化成效不够明显，研发经费投入少，产学研合作的领域内容还不够深化，不够广泛。三是围绕XX区电子信息、新能源电动车、生物制药三大新兴产业结合不够，作用发挥不明显。四是科技人才缺乏，科研机构少，科技创新队伍力量薄弱。</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（一）深入学习贯彻党的十九大和习近平总书记在广西考察调研时的重要系列讲话精神，认真学好xx，坚定理想信念，推动各项工作落实。</w:t>
      </w:r>
    </w:p>
    <w:p>
      <w:pPr>
        <w:ind w:left="0" w:right="0" w:firstLine="560"/>
        <w:spacing w:before="450" w:after="450" w:line="312" w:lineRule="auto"/>
      </w:pPr>
      <w:r>
        <w:rPr>
          <w:rFonts w:ascii="宋体" w:hAnsi="宋体" w:eastAsia="宋体" w:cs="宋体"/>
          <w:color w:val="000"/>
          <w:sz w:val="28"/>
          <w:szCs w:val="28"/>
        </w:rPr>
        <w:t xml:space="preserve">结合XX区工业发展实际，贯彻深化供给侧结构性改革等新发展理念，反思XX工业发展中还存在的问题并不断加以解决，在全面建设社会主义现代化国家新征程中谱写XX发展新篇章。</w:t>
      </w:r>
    </w:p>
    <w:p>
      <w:pPr>
        <w:ind w:left="0" w:right="0" w:firstLine="560"/>
        <w:spacing w:before="450" w:after="450" w:line="312" w:lineRule="auto"/>
      </w:pPr>
      <w:r>
        <w:rPr>
          <w:rFonts w:ascii="宋体" w:hAnsi="宋体" w:eastAsia="宋体" w:cs="宋体"/>
          <w:color w:val="000"/>
          <w:sz w:val="28"/>
          <w:szCs w:val="28"/>
        </w:rPr>
        <w:t xml:space="preserve">（二）贯彻落实广西工业振兴大会的精神，一是不遗余力扎实做好新兴产业培育发展。</w:t>
      </w:r>
    </w:p>
    <w:p>
      <w:pPr>
        <w:ind w:left="0" w:right="0" w:firstLine="560"/>
        <w:spacing w:before="450" w:after="450" w:line="312" w:lineRule="auto"/>
      </w:pPr>
      <w:r>
        <w:rPr>
          <w:rFonts w:ascii="宋体" w:hAnsi="宋体" w:eastAsia="宋体" w:cs="宋体"/>
          <w:color w:val="000"/>
          <w:sz w:val="28"/>
          <w:szCs w:val="28"/>
        </w:rPr>
        <w:t xml:space="preserve">加快推进新能源电动车、电子信息、生物制药“新三篇”特色产业集群发展，积极争取上级资金支持新兴产业项目建设，加速新旧发展动能转换。二是加快调整步伐，产业结构再升级。充分利用国家和自治区相关政策支持，加大技术改造和绿色制造体系建设，积极推进冶金、机械和糖纸等传统产业“二次创业”，推动产业向精深加工转型。推进产业结构优化升级，提高供给体系质量。三是狠抓“双百双新”产业项目和新一轮的“千企技改”项目。全力推进第一、二批中4个项目尽快投产，继续跟踪服务好第四批项目通过二轮初选的3个项目，谋划好第五批项目申报；紧盯XX区15家新一轮“千企技改”的企业。四是锲而不舍抓好工业招商引资工作。大力开展联合招商工作。围绕既定招商方向，列出项目清单，实施重点领域产业链招商，强化产业链招商、定向招商、配套招商和以商引商。</w:t>
      </w:r>
    </w:p>
    <w:p>
      <w:pPr>
        <w:ind w:left="0" w:right="0" w:firstLine="560"/>
        <w:spacing w:before="450" w:after="450" w:line="312" w:lineRule="auto"/>
      </w:pPr>
      <w:r>
        <w:rPr>
          <w:rFonts w:ascii="宋体" w:hAnsi="宋体" w:eastAsia="宋体" w:cs="宋体"/>
          <w:color w:val="000"/>
          <w:sz w:val="28"/>
          <w:szCs w:val="28"/>
        </w:rPr>
        <w:t xml:space="preserve">（三）强化创新要素支撑，提升产品质量与生产效益，提高市场竞争力，加快各类科技创新平台能力建设与提升.对标先进地区促进工业设计与企业生产管理深度融合，支持工业设计创新成果产业化，支持科研院所、企业、经济能人、大专院校毕业生、外出务工返乡人员等兴办产学研基地、科研成果转化基地、培训基地和科技型企业。</w:t>
      </w:r>
    </w:p>
    <w:p>
      <w:pPr>
        <w:ind w:left="0" w:right="0" w:firstLine="560"/>
        <w:spacing w:before="450" w:after="450" w:line="312" w:lineRule="auto"/>
      </w:pPr>
      <w:r>
        <w:rPr>
          <w:rFonts w:ascii="宋体" w:hAnsi="宋体" w:eastAsia="宋体" w:cs="宋体"/>
          <w:color w:val="000"/>
          <w:sz w:val="28"/>
          <w:szCs w:val="28"/>
        </w:rPr>
        <w:t xml:space="preserve">（四）抢抓节假时点充分挖掘释放消费潜力。</w:t>
      </w:r>
    </w:p>
    <w:p>
      <w:pPr>
        <w:ind w:left="0" w:right="0" w:firstLine="560"/>
        <w:spacing w:before="450" w:after="450" w:line="312" w:lineRule="auto"/>
      </w:pPr>
      <w:r>
        <w:rPr>
          <w:rFonts w:ascii="宋体" w:hAnsi="宋体" w:eastAsia="宋体" w:cs="宋体"/>
          <w:color w:val="000"/>
          <w:sz w:val="28"/>
          <w:szCs w:val="28"/>
        </w:rPr>
        <w:t xml:space="preserve">积极引导企业创新销售模式。鼓励实体零售业、餐饮业创新销售模式，采取线上线下多种方式发展；餐饮业发开展“无接触配送”“扫码点餐”等业务，推动实体商业创新发展。支持组织限额以上汽车销售企业、汽车行业协会开展各类汽车促消费活动、特产产销会和商场超市年中促消等促消费活动，做到“季季有车展、月月有活动”。</w:t>
      </w:r>
    </w:p>
    <w:p>
      <w:pPr>
        <w:ind w:left="0" w:right="0" w:firstLine="560"/>
        <w:spacing w:before="450" w:after="450" w:line="312" w:lineRule="auto"/>
      </w:pPr>
      <w:r>
        <w:rPr>
          <w:rFonts w:ascii="宋体" w:hAnsi="宋体" w:eastAsia="宋体" w:cs="宋体"/>
          <w:color w:val="000"/>
          <w:sz w:val="28"/>
          <w:szCs w:val="28"/>
        </w:rPr>
        <w:t xml:space="preserve">（五）推动XX构建国内国际双循环相互促进的新发展格局。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加强开放引领发展，以东盟合作作为开放发展新起点，推动XX构建国内国际双循环相互促进的新发展格局。重点服务好贵钢和赛尔康等企业，积极组织企业参加中国进出口博览会、广交会、中国－东盟博览会等一系列国内外知名展会，抓住RCEP新机遇，让企业走出去，促进XX经济高质量发展。</w:t>
      </w:r>
    </w:p>
    <w:p>
      <w:pPr>
        <w:ind w:left="0" w:right="0" w:firstLine="560"/>
        <w:spacing w:before="450" w:after="450" w:line="312" w:lineRule="auto"/>
      </w:pPr>
      <w:r>
        <w:rPr>
          <w:rFonts w:ascii="宋体" w:hAnsi="宋体" w:eastAsia="宋体" w:cs="宋体"/>
          <w:color w:val="000"/>
          <w:sz w:val="28"/>
          <w:szCs w:val="28"/>
        </w:rPr>
        <w:t xml:space="preserve">（六）指导企业落实疫情防控措施和安全生产，主动为企业生产保驾护航。</w:t>
      </w:r>
    </w:p>
    <w:p>
      <w:pPr>
        <w:ind w:left="0" w:right="0" w:firstLine="560"/>
        <w:spacing w:before="450" w:after="450" w:line="312" w:lineRule="auto"/>
      </w:pPr>
      <w:r>
        <w:rPr>
          <w:rFonts w:ascii="宋体" w:hAnsi="宋体" w:eastAsia="宋体" w:cs="宋体"/>
          <w:color w:val="000"/>
          <w:sz w:val="28"/>
          <w:szCs w:val="28"/>
        </w:rPr>
        <w:t xml:space="preserve">要求企业严格落实各项防控和安全生产措施，及时收集企业问题需求，帮助企业解决生产上的困难，做到防控和安全生产两不误。</w:t>
      </w:r>
    </w:p>
    <w:p>
      <w:pPr>
        <w:ind w:left="0" w:right="0" w:firstLine="560"/>
        <w:spacing w:before="450" w:after="450" w:line="312" w:lineRule="auto"/>
      </w:pPr>
      <w:r>
        <w:rPr>
          <w:rFonts w:ascii="宋体" w:hAnsi="宋体" w:eastAsia="宋体" w:cs="宋体"/>
          <w:color w:val="000"/>
          <w:sz w:val="28"/>
          <w:szCs w:val="28"/>
        </w:rPr>
        <w:t xml:space="preserve">（七）狠抓企业入库，增强我区经济发展后劲。</w:t>
      </w:r>
    </w:p>
    <w:p>
      <w:pPr>
        <w:ind w:left="0" w:right="0" w:firstLine="560"/>
        <w:spacing w:before="450" w:after="450" w:line="312" w:lineRule="auto"/>
      </w:pPr>
      <w:r>
        <w:rPr>
          <w:rFonts w:ascii="宋体" w:hAnsi="宋体" w:eastAsia="宋体" w:cs="宋体"/>
          <w:color w:val="000"/>
          <w:sz w:val="28"/>
          <w:szCs w:val="28"/>
        </w:rPr>
        <w:t xml:space="preserve">区领导挂帅，部门联动深入开展摸排、做好培育工作，保障符合条件的企业均上规入统，不断壮大我区经济总量。</w:t>
      </w:r>
    </w:p>
    <w:p>
      <w:pPr>
        <w:ind w:left="0" w:right="0" w:firstLine="560"/>
        <w:spacing w:before="450" w:after="450" w:line="312" w:lineRule="auto"/>
      </w:pPr>
      <w:r>
        <w:rPr>
          <w:rFonts w:ascii="黑体" w:hAnsi="黑体" w:eastAsia="黑体" w:cs="黑体"/>
          <w:color w:val="000000"/>
          <w:sz w:val="36"/>
          <w:szCs w:val="36"/>
          <w:b w:val="1"/>
          <w:bCs w:val="1"/>
        </w:rPr>
        <w:t xml:space="preserve">第五篇：投资促进局2024年工作总结2024计划</w:t>
      </w:r>
    </w:p>
    <w:p>
      <w:pPr>
        <w:ind w:left="0" w:right="0" w:firstLine="560"/>
        <w:spacing w:before="450" w:after="450" w:line="312" w:lineRule="auto"/>
      </w:pPr>
      <w:r>
        <w:rPr>
          <w:rFonts w:ascii="宋体" w:hAnsi="宋体" w:eastAsia="宋体" w:cs="宋体"/>
          <w:color w:val="000"/>
          <w:sz w:val="28"/>
          <w:szCs w:val="28"/>
        </w:rPr>
        <w:t xml:space="preserve">***市投资促进局</w:t>
      </w:r>
    </w:p>
    <w:p>
      <w:pPr>
        <w:ind w:left="0" w:right="0" w:firstLine="560"/>
        <w:spacing w:before="450" w:after="450" w:line="312" w:lineRule="auto"/>
      </w:pPr>
      <w:r>
        <w:rPr>
          <w:rFonts w:ascii="宋体" w:hAnsi="宋体" w:eastAsia="宋体" w:cs="宋体"/>
          <w:color w:val="000"/>
          <w:sz w:val="28"/>
          <w:szCs w:val="28"/>
        </w:rPr>
        <w:t xml:space="preserve">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（一）到位资金增幅明显。共到位***市外资金113.74亿元，同比增长29.36%，到位资金总量目前排位***市第一。</w:t>
      </w:r>
    </w:p>
    <w:p>
      <w:pPr>
        <w:ind w:left="0" w:right="0" w:firstLine="560"/>
        <w:spacing w:before="450" w:after="450" w:line="312" w:lineRule="auto"/>
      </w:pPr>
      <w:r>
        <w:rPr>
          <w:rFonts w:ascii="宋体" w:hAnsi="宋体" w:eastAsia="宋体" w:cs="宋体"/>
          <w:color w:val="000"/>
          <w:sz w:val="28"/>
          <w:szCs w:val="28"/>
        </w:rPr>
        <w:t xml:space="preserve">按***统计口径: 1-10月，实际到位资金113.74亿元，完成130亿元目标任务的87.49%，同比增长29.36%，其中固定资产投资类到位77.30亿元，完成目标任务103%；到位省外资金72.26亿元，完成80亿元目标任务的90.32%，同比增长10.01%。</w:t>
      </w:r>
    </w:p>
    <w:p>
      <w:pPr>
        <w:ind w:left="0" w:right="0" w:firstLine="560"/>
        <w:spacing w:before="450" w:after="450" w:line="312" w:lineRule="auto"/>
      </w:pPr>
      <w:r>
        <w:rPr>
          <w:rFonts w:ascii="宋体" w:hAnsi="宋体" w:eastAsia="宋体" w:cs="宋体"/>
          <w:color w:val="000"/>
          <w:sz w:val="28"/>
          <w:szCs w:val="28"/>
        </w:rPr>
        <w:t xml:space="preserve">按***统计口径：1-10月，实际到位资金107.14亿元，同比增长30.13%，完成***市目标任务(120亿元)的89.28%。其中固定资产投资类到位72亿元，完成目标任务130.27%。1-10月，实际到位省外资金67.78亿元，同比增长7.02%，完成***市到位省外资金目标任务（75亿元）90.37%。目前，到位资金总量居***第一。</w:t>
      </w:r>
    </w:p>
    <w:p>
      <w:pPr>
        <w:ind w:left="0" w:right="0" w:firstLine="560"/>
        <w:spacing w:before="450" w:after="450" w:line="312" w:lineRule="auto"/>
      </w:pPr>
      <w:r>
        <w:rPr>
          <w:rFonts w:ascii="宋体" w:hAnsi="宋体" w:eastAsia="宋体" w:cs="宋体"/>
          <w:color w:val="000"/>
          <w:sz w:val="28"/>
          <w:szCs w:val="28"/>
        </w:rPr>
        <w:t xml:space="preserve">（二）制定实施“在谈招商引资项目审核备案”制度，加强招商选资。</w:t>
      </w:r>
    </w:p>
    <w:p>
      <w:pPr>
        <w:ind w:left="0" w:right="0" w:firstLine="560"/>
        <w:spacing w:before="450" w:after="450" w:line="312" w:lineRule="auto"/>
      </w:pPr>
      <w:r>
        <w:rPr>
          <w:rFonts w:ascii="宋体" w:hAnsi="宋体" w:eastAsia="宋体" w:cs="宋体"/>
          <w:color w:val="000"/>
          <w:sz w:val="28"/>
          <w:szCs w:val="28"/>
        </w:rPr>
        <w:t xml:space="preserve">今年开始，要求所有招商引资项目签约后上将合同上报备案；5月1日起，要求所有在谈招商引资项目在谈对接时就上报审核，投促局再征求环保、发改等相关部门的意见，确定项目是否入驻。该项制度实施以来，已初步审核项目申请18项，因产业规划、入驻条件、立项审批、环保要求、安全规定等原因，要求暂缓引入项目10项，保证了新引进项目的质量。</w:t>
      </w:r>
    </w:p>
    <w:p>
      <w:pPr>
        <w:ind w:left="0" w:right="0" w:firstLine="560"/>
        <w:spacing w:before="450" w:after="450" w:line="312" w:lineRule="auto"/>
      </w:pPr>
      <w:r>
        <w:rPr>
          <w:rFonts w:ascii="宋体" w:hAnsi="宋体" w:eastAsia="宋体" w:cs="宋体"/>
          <w:color w:val="000"/>
          <w:sz w:val="28"/>
          <w:szCs w:val="28"/>
        </w:rPr>
        <w:t xml:space="preserve">（三）做好招商签约活动，其中第十四届西博会我市签约项目33个，签约金额170.87亿元，为***各县市区签约金额第一。</w:t>
      </w:r>
    </w:p>
    <w:p>
      <w:pPr>
        <w:ind w:left="0" w:right="0" w:firstLine="560"/>
        <w:spacing w:before="450" w:after="450" w:line="312" w:lineRule="auto"/>
      </w:pPr>
      <w:r>
        <w:rPr>
          <w:rFonts w:ascii="宋体" w:hAnsi="宋体" w:eastAsia="宋体" w:cs="宋体"/>
          <w:color w:val="000"/>
          <w:sz w:val="28"/>
          <w:szCs w:val="28"/>
        </w:rPr>
        <w:t xml:space="preserve">今年参加了省上的“三大活动（民企入川、央企入川、港资企业入川）”，-1-</w:t>
      </w:r>
    </w:p>
    <w:p>
      <w:pPr>
        <w:ind w:left="0" w:right="0" w:firstLine="560"/>
        <w:spacing w:before="450" w:after="450" w:line="312" w:lineRule="auto"/>
      </w:pPr>
      <w:r>
        <w:rPr>
          <w:rFonts w:ascii="宋体" w:hAnsi="宋体" w:eastAsia="宋体" w:cs="宋体"/>
          <w:color w:val="000"/>
          <w:sz w:val="28"/>
          <w:szCs w:val="28"/>
        </w:rPr>
        <w:t xml:space="preserve">签约项目3个，签约金额30亿元。（慕妮黑啤酒3亿、啤酒文化广场及新增10万吨原浆啤酒项目15亿、宏华石油装备产业园12亿）。参加第十二届华商会（签约项目1个，浪度二期35亿）。参加第十四届西博会签约项目33个，签约金额170.87亿元，为***各县市区签约金额第一。</w:t>
      </w:r>
    </w:p>
    <w:p>
      <w:pPr>
        <w:ind w:left="0" w:right="0" w:firstLine="560"/>
        <w:spacing w:before="450" w:after="450" w:line="312" w:lineRule="auto"/>
      </w:pPr>
      <w:r>
        <w:rPr>
          <w:rFonts w:ascii="宋体" w:hAnsi="宋体" w:eastAsia="宋体" w:cs="宋体"/>
          <w:color w:val="000"/>
          <w:sz w:val="28"/>
          <w:szCs w:val="28"/>
        </w:rPr>
        <w:t xml:space="preserve">（四）积极推进签约项目落地开工，全市新签约引进北新国际机械城等21</w:t>
      </w:r>
    </w:p>
    <w:p>
      <w:pPr>
        <w:ind w:left="0" w:right="0" w:firstLine="560"/>
        <w:spacing w:before="450" w:after="450" w:line="312" w:lineRule="auto"/>
      </w:pPr>
      <w:r>
        <w:rPr>
          <w:rFonts w:ascii="宋体" w:hAnsi="宋体" w:eastAsia="宋体" w:cs="宋体"/>
          <w:color w:val="000"/>
          <w:sz w:val="28"/>
          <w:szCs w:val="28"/>
        </w:rPr>
        <w:t xml:space="preserve">个上亿元项目,15个开建。（其中有3个于11月15日举行集中开工仪式，义乌小商品城项目、凯帝乐门业项目、中岭仓储项目）</w:t>
      </w:r>
    </w:p>
    <w:p>
      <w:pPr>
        <w:ind w:left="0" w:right="0" w:firstLine="560"/>
        <w:spacing w:before="450" w:after="450" w:line="312" w:lineRule="auto"/>
      </w:pPr>
      <w:r>
        <w:rPr>
          <w:rFonts w:ascii="宋体" w:hAnsi="宋体" w:eastAsia="宋体" w:cs="宋体"/>
          <w:color w:val="000"/>
          <w:sz w:val="28"/>
          <w:szCs w:val="28"/>
        </w:rPr>
        <w:t xml:space="preserve">推进签约项目落地开工，全市新签约引进北新国际机械城、地高天阶汇商</w:t>
      </w:r>
    </w:p>
    <w:p>
      <w:pPr>
        <w:ind w:left="0" w:right="0" w:firstLine="560"/>
        <w:spacing w:before="450" w:after="450" w:line="312" w:lineRule="auto"/>
      </w:pPr>
      <w:r>
        <w:rPr>
          <w:rFonts w:ascii="宋体" w:hAnsi="宋体" w:eastAsia="宋体" w:cs="宋体"/>
          <w:color w:val="000"/>
          <w:sz w:val="28"/>
          <w:szCs w:val="28"/>
        </w:rPr>
        <w:t xml:space="preserve">业综合体等21个上亿元项目（名单附后），15个已进场开建。21个项目中工业项目11个，服务业项目10个。</w:t>
      </w:r>
    </w:p>
    <w:p>
      <w:pPr>
        <w:ind w:left="0" w:right="0" w:firstLine="560"/>
        <w:spacing w:before="450" w:after="450" w:line="312" w:lineRule="auto"/>
      </w:pPr>
      <w:r>
        <w:rPr>
          <w:rFonts w:ascii="宋体" w:hAnsi="宋体" w:eastAsia="宋体" w:cs="宋体"/>
          <w:color w:val="000"/>
          <w:sz w:val="28"/>
          <w:szCs w:val="28"/>
        </w:rPr>
        <w:t xml:space="preserve">（五）强化协调服务，推进项目高效建成投产。</w:t>
      </w:r>
    </w:p>
    <w:p>
      <w:pPr>
        <w:ind w:left="0" w:right="0" w:firstLine="560"/>
        <w:spacing w:before="450" w:after="450" w:line="312" w:lineRule="auto"/>
      </w:pPr>
      <w:r>
        <w:rPr>
          <w:rFonts w:ascii="宋体" w:hAnsi="宋体" w:eastAsia="宋体" w:cs="宋体"/>
          <w:color w:val="000"/>
          <w:sz w:val="28"/>
          <w:szCs w:val="28"/>
        </w:rPr>
        <w:t xml:space="preserve">积极为企业服务，帮助企业在建设过程中出现的问题。原浆啤酒建设项目，从项目考察、项目谈判到项目签约，用时仅5个工作日，从项目建设到投产用时仅137天。派专人协助金广不锈钢产业园区项目招商，参加园区招商项目的谈判。</w:t>
      </w:r>
    </w:p>
    <w:p>
      <w:pPr>
        <w:ind w:left="0" w:right="0" w:firstLine="560"/>
        <w:spacing w:before="450" w:after="450" w:line="312" w:lineRule="auto"/>
      </w:pPr>
      <w:r>
        <w:rPr>
          <w:rFonts w:ascii="宋体" w:hAnsi="宋体" w:eastAsia="宋体" w:cs="宋体"/>
          <w:color w:val="000"/>
          <w:sz w:val="28"/>
          <w:szCs w:val="28"/>
        </w:rPr>
        <w:t xml:space="preserve">（六）重点围绕航空产业和不锈钢产业，开展“走出去、请进来”活动。</w:t>
      </w:r>
    </w:p>
    <w:p>
      <w:pPr>
        <w:ind w:left="0" w:right="0" w:firstLine="560"/>
        <w:spacing w:before="450" w:after="450" w:line="312" w:lineRule="auto"/>
      </w:pPr>
      <w:r>
        <w:rPr>
          <w:rFonts w:ascii="宋体" w:hAnsi="宋体" w:eastAsia="宋体" w:cs="宋体"/>
          <w:color w:val="000"/>
          <w:sz w:val="28"/>
          <w:szCs w:val="28"/>
        </w:rPr>
        <w:t xml:space="preserve">今年由市领导带队开展开展了各种招商活动：5月赴天津参观天津保税区和</w:t>
      </w:r>
    </w:p>
    <w:p>
      <w:pPr>
        <w:ind w:left="0" w:right="0" w:firstLine="560"/>
        <w:spacing w:before="450" w:after="450" w:line="312" w:lineRule="auto"/>
      </w:pPr>
      <w:r>
        <w:rPr>
          <w:rFonts w:ascii="宋体" w:hAnsi="宋体" w:eastAsia="宋体" w:cs="宋体"/>
          <w:color w:val="000"/>
          <w:sz w:val="28"/>
          <w:szCs w:val="28"/>
        </w:rPr>
        <w:t xml:space="preserve">天津航空产业园；8月赴上海拜访圣戈班集团总部、上海张江高科、亚蒲耳照明，赴江苏启东参观宏华海上钻井项目；9月赴广东参观彩塘不锈钢产业园、百旺信工业园，对接焦点酒店用品项目和深圳沃特玛电池项目；10月赴江苏扬州对接无人飞机项目，11月到武汉对接秸秆项目。</w:t>
      </w:r>
    </w:p>
    <w:p>
      <w:pPr>
        <w:ind w:left="0" w:right="0" w:firstLine="560"/>
        <w:spacing w:before="450" w:after="450" w:line="312" w:lineRule="auto"/>
      </w:pPr>
      <w:r>
        <w:rPr>
          <w:rFonts w:ascii="宋体" w:hAnsi="宋体" w:eastAsia="宋体" w:cs="宋体"/>
          <w:color w:val="000"/>
          <w:sz w:val="28"/>
          <w:szCs w:val="28"/>
        </w:rPr>
        <w:t xml:space="preserve">依托优势产业，围绕在谈项目，我市相关部门还重点走访和对接了中电科、中联航、中航直升机总部、广东禾茂总部、成都鼎恒科技、新加坡国际企业发展局、法国工商会、法国香槟阿登大区成都办事处等。</w:t>
      </w:r>
    </w:p>
    <w:p>
      <w:pPr>
        <w:ind w:left="0" w:right="0" w:firstLine="560"/>
        <w:spacing w:before="450" w:after="450" w:line="312" w:lineRule="auto"/>
      </w:pPr>
      <w:r>
        <w:rPr>
          <w:rFonts w:ascii="宋体" w:hAnsi="宋体" w:eastAsia="宋体" w:cs="宋体"/>
          <w:color w:val="000"/>
          <w:sz w:val="28"/>
          <w:szCs w:val="28"/>
        </w:rPr>
        <w:t xml:space="preserve">充分发挥社团组织的桥梁作用，7月我市邀请了中国法国工商会的法国泰雷</w:t>
      </w:r>
    </w:p>
    <w:p>
      <w:pPr>
        <w:ind w:left="0" w:right="0" w:firstLine="560"/>
        <w:spacing w:before="450" w:after="450" w:line="312" w:lineRule="auto"/>
      </w:pPr>
      <w:r>
        <w:rPr>
          <w:rFonts w:ascii="宋体" w:hAnsi="宋体" w:eastAsia="宋体" w:cs="宋体"/>
          <w:color w:val="000"/>
          <w:sz w:val="28"/>
          <w:szCs w:val="28"/>
        </w:rPr>
        <w:t xml:space="preserve">兹集团、法国翠曜有限公司、四川国际航空发动机维修有限公司、欧直飞机公司等23位企业家来我市考察座谈，对外宣传取得了较好效果。围绕航空产业和现代服务业，我市还在今年重点邀请了中国联航通用集团股份有限公司、中电科航空电子有限公司、广汽集团美国维思纳迪集团、美国杜邦集团、中广国际传媒北京有限公司、中国天诚集团、广东禾茂集团、华润万家、成都机械商会等客商到我市实地考察。</w:t>
      </w:r>
    </w:p>
    <w:p>
      <w:pPr>
        <w:ind w:left="0" w:right="0" w:firstLine="560"/>
        <w:spacing w:before="450" w:after="450" w:line="312" w:lineRule="auto"/>
      </w:pPr>
      <w:r>
        <w:rPr>
          <w:rFonts w:ascii="宋体" w:hAnsi="宋体" w:eastAsia="宋体" w:cs="宋体"/>
          <w:color w:val="000"/>
          <w:sz w:val="28"/>
          <w:szCs w:val="28"/>
        </w:rPr>
        <w:t xml:space="preserve">（七）2024年我市服务业招商取得新突破，新签约的7个服务业项目，总</w:t>
      </w:r>
    </w:p>
    <w:p>
      <w:pPr>
        <w:ind w:left="0" w:right="0" w:firstLine="560"/>
        <w:spacing w:before="450" w:after="450" w:line="312" w:lineRule="auto"/>
      </w:pPr>
      <w:r>
        <w:rPr>
          <w:rFonts w:ascii="宋体" w:hAnsi="宋体" w:eastAsia="宋体" w:cs="宋体"/>
          <w:color w:val="000"/>
          <w:sz w:val="28"/>
          <w:szCs w:val="28"/>
        </w:rPr>
        <w:t xml:space="preserve">投资共109.8亿，目前均已开工。</w:t>
      </w:r>
    </w:p>
    <w:p>
      <w:pPr>
        <w:ind w:left="0" w:right="0" w:firstLine="560"/>
        <w:spacing w:before="450" w:after="450" w:line="312" w:lineRule="auto"/>
      </w:pPr>
      <w:r>
        <w:rPr>
          <w:rFonts w:ascii="宋体" w:hAnsi="宋体" w:eastAsia="宋体" w:cs="宋体"/>
          <w:color w:val="000"/>
          <w:sz w:val="28"/>
          <w:szCs w:val="28"/>
        </w:rPr>
        <w:t xml:space="preserve">新签约的服务业项目为11个：（地高天阶汇华润万家商业综合体、星耀通</w:t>
      </w:r>
    </w:p>
    <w:p>
      <w:pPr>
        <w:ind w:left="0" w:right="0" w:firstLine="560"/>
        <w:spacing w:before="450" w:after="450" w:line="312" w:lineRule="auto"/>
      </w:pPr>
      <w:r>
        <w:rPr>
          <w:rFonts w:ascii="宋体" w:hAnsi="宋体" w:eastAsia="宋体" w:cs="宋体"/>
          <w:color w:val="000"/>
          <w:sz w:val="28"/>
          <w:szCs w:val="28"/>
        </w:rPr>
        <w:t xml:space="preserve">用航空飞机运营项目、北新国际商贸物流城、禾茂城农商综合体、中岭仓储项目、西南地区义乌小商品集散中心、科天石材交易展示中心项目、米老头总部经济、焦点酒店饰品、连山旅游休闲度假园项目、社区配套服务中心项目），总投资共144.8亿，目前8个项目已经开工建设。</w:t>
      </w:r>
    </w:p>
    <w:p>
      <w:pPr>
        <w:ind w:left="0" w:right="0" w:firstLine="560"/>
        <w:spacing w:before="450" w:after="450" w:line="312" w:lineRule="auto"/>
      </w:pPr>
      <w:r>
        <w:rPr>
          <w:rFonts w:ascii="宋体" w:hAnsi="宋体" w:eastAsia="宋体" w:cs="宋体"/>
          <w:color w:val="000"/>
          <w:sz w:val="28"/>
          <w:szCs w:val="28"/>
        </w:rPr>
        <w:t xml:space="preserve">目前在谈现代服务业项目9个：（汉风蜀韵文化美食城、大港国际汽车汽配</w:t>
      </w:r>
    </w:p>
    <w:p>
      <w:pPr>
        <w:ind w:left="0" w:right="0" w:firstLine="560"/>
        <w:spacing w:before="450" w:after="450" w:line="312" w:lineRule="auto"/>
      </w:pPr>
      <w:r>
        <w:rPr>
          <w:rFonts w:ascii="宋体" w:hAnsi="宋体" w:eastAsia="宋体" w:cs="宋体"/>
          <w:color w:val="000"/>
          <w:sz w:val="28"/>
          <w:szCs w:val="28"/>
        </w:rPr>
        <w:t xml:space="preserve">用品城、中广国际文化城、开发区木材市场、红星美凯龙综合体、万立机电产业园、和邦医药物流产业、西南地区康复养老基地建设项目、三星堆古蜀文化产业园项目）</w:t>
      </w:r>
    </w:p>
    <w:p>
      <w:pPr>
        <w:ind w:left="0" w:right="0" w:firstLine="560"/>
        <w:spacing w:before="450" w:after="450" w:line="312" w:lineRule="auto"/>
      </w:pPr>
      <w:r>
        <w:rPr>
          <w:rFonts w:ascii="宋体" w:hAnsi="宋体" w:eastAsia="宋体" w:cs="宋体"/>
          <w:color w:val="000"/>
          <w:sz w:val="28"/>
          <w:szCs w:val="28"/>
        </w:rPr>
        <w:t xml:space="preserve">（八）整合引资资源，通过与成都京瑞房产对接，该企业将捐资500万元</w:t>
      </w:r>
    </w:p>
    <w:p>
      <w:pPr>
        <w:ind w:left="0" w:right="0" w:firstLine="560"/>
        <w:spacing w:before="450" w:after="450" w:line="312" w:lineRule="auto"/>
      </w:pPr>
      <w:r>
        <w:rPr>
          <w:rFonts w:ascii="宋体" w:hAnsi="宋体" w:eastAsia="宋体" w:cs="宋体"/>
          <w:color w:val="000"/>
          <w:sz w:val="28"/>
          <w:szCs w:val="28"/>
        </w:rPr>
        <w:t xml:space="preserve">用于和兴平原小学的整体改造，方案已交教育局审核。</w:t>
      </w:r>
    </w:p>
    <w:p>
      <w:pPr>
        <w:ind w:left="0" w:right="0" w:firstLine="560"/>
        <w:spacing w:before="450" w:after="450" w:line="312" w:lineRule="auto"/>
      </w:pPr>
      <w:r>
        <w:rPr>
          <w:rFonts w:ascii="宋体" w:hAnsi="宋体" w:eastAsia="宋体" w:cs="宋体"/>
          <w:color w:val="000"/>
          <w:sz w:val="28"/>
          <w:szCs w:val="28"/>
        </w:rPr>
        <w:t xml:space="preserve">目前，初步规划已经完成，捐赠协议已上报市政府，计划春节前后开始建</w:t>
      </w:r>
    </w:p>
    <w:p>
      <w:pPr>
        <w:ind w:left="0" w:right="0" w:firstLine="560"/>
        <w:spacing w:before="450" w:after="450" w:line="312" w:lineRule="auto"/>
      </w:pPr>
      <w:r>
        <w:rPr>
          <w:rFonts w:ascii="宋体" w:hAnsi="宋体" w:eastAsia="宋体" w:cs="宋体"/>
          <w:color w:val="000"/>
          <w:sz w:val="28"/>
          <w:szCs w:val="28"/>
        </w:rPr>
        <w:t xml:space="preserve">设，明年9月投入使用。</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（一）由于受到土地的制约，今年部分重点乡镇引进项目较少，建议市上</w:t>
      </w:r>
    </w:p>
    <w:p>
      <w:pPr>
        <w:ind w:left="0" w:right="0" w:firstLine="560"/>
        <w:spacing w:before="450" w:after="450" w:line="312" w:lineRule="auto"/>
      </w:pPr>
      <w:r>
        <w:rPr>
          <w:rFonts w:ascii="宋体" w:hAnsi="宋体" w:eastAsia="宋体" w:cs="宋体"/>
          <w:color w:val="000"/>
          <w:sz w:val="28"/>
          <w:szCs w:val="28"/>
        </w:rPr>
        <w:t xml:space="preserve">对产业布局进行统一规划。</w:t>
      </w:r>
    </w:p>
    <w:p>
      <w:pPr>
        <w:ind w:left="0" w:right="0" w:firstLine="560"/>
        <w:spacing w:before="450" w:after="450" w:line="312" w:lineRule="auto"/>
      </w:pPr>
      <w:r>
        <w:rPr>
          <w:rFonts w:ascii="宋体" w:hAnsi="宋体" w:eastAsia="宋体" w:cs="宋体"/>
          <w:color w:val="000"/>
          <w:sz w:val="28"/>
          <w:szCs w:val="28"/>
        </w:rPr>
        <w:t xml:space="preserve">（二）个别乡镇未按要求执行“在谈招商引资项目审核备案”制度，存在先签约后备案现象，使得个别项目质量不高，下一步要进一步加强“在谈招商引资项目审核备案”制度的落实，把好项目引进关。</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招商引资到位国内***市外资金120亿元，其中：国内省外资金75亿元。</w:t>
      </w:r>
    </w:p>
    <w:p>
      <w:pPr>
        <w:ind w:left="0" w:right="0" w:firstLine="560"/>
        <w:spacing w:before="450" w:after="450" w:line="312" w:lineRule="auto"/>
      </w:pPr>
      <w:r>
        <w:rPr>
          <w:rFonts w:ascii="宋体" w:hAnsi="宋体" w:eastAsia="宋体" w:cs="宋体"/>
          <w:color w:val="000"/>
          <w:sz w:val="28"/>
          <w:szCs w:val="28"/>
        </w:rPr>
        <w:t xml:space="preserve">抢抓成德同城化发展机遇，以航空产业园、不锈钢产业园、现代服务业、石油装备制造基地、保税区建设为重点，全力引进上下游企业和产业链配套关联项目。</w:t>
      </w:r>
    </w:p>
    <w:p>
      <w:pPr>
        <w:ind w:left="0" w:right="0" w:firstLine="560"/>
        <w:spacing w:before="450" w:after="450" w:line="312" w:lineRule="auto"/>
      </w:pPr>
      <w:r>
        <w:rPr>
          <w:rFonts w:ascii="宋体" w:hAnsi="宋体" w:eastAsia="宋体" w:cs="宋体"/>
          <w:color w:val="000"/>
          <w:sz w:val="28"/>
          <w:szCs w:val="28"/>
        </w:rPr>
        <w:t xml:space="preserve">2024年拟开始建设的项目：截止目前，2024年上报备案新签约合同类招商</w:t>
      </w:r>
    </w:p>
    <w:p>
      <w:pPr>
        <w:ind w:left="0" w:right="0" w:firstLine="560"/>
        <w:spacing w:before="450" w:after="450" w:line="312" w:lineRule="auto"/>
      </w:pPr>
      <w:r>
        <w:rPr>
          <w:rFonts w:ascii="宋体" w:hAnsi="宋体" w:eastAsia="宋体" w:cs="宋体"/>
          <w:color w:val="000"/>
          <w:sz w:val="28"/>
          <w:szCs w:val="28"/>
        </w:rPr>
        <w:t xml:space="preserve">引资项目35个，总投资147.438亿元，占地约4400亩。现已开工项目22个，2024年预计新开工建设项目10个，因企业自身原因暂缓开工项目3个。(附表)</w:t>
      </w:r>
    </w:p>
    <w:p>
      <w:pPr>
        <w:ind w:left="0" w:right="0" w:firstLine="560"/>
        <w:spacing w:before="450" w:after="450" w:line="312" w:lineRule="auto"/>
      </w:pPr>
      <w:r>
        <w:rPr>
          <w:rFonts w:ascii="宋体" w:hAnsi="宋体" w:eastAsia="宋体" w:cs="宋体"/>
          <w:color w:val="000"/>
          <w:sz w:val="28"/>
          <w:szCs w:val="28"/>
        </w:rPr>
        <w:t xml:space="preserve">***市投资促进局</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2025-05-02T10:06:48+08:00</dcterms:created>
  <dcterms:modified xsi:type="dcterms:W3CDTF">2025-05-02T10:06:48+08:00</dcterms:modified>
</cp:coreProperties>
</file>

<file path=docProps/custom.xml><?xml version="1.0" encoding="utf-8"?>
<Properties xmlns="http://schemas.openxmlformats.org/officeDocument/2006/custom-properties" xmlns:vt="http://schemas.openxmlformats.org/officeDocument/2006/docPropsVTypes"/>
</file>