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中国工商银行2024年业务综述</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2024年业务综述中国工商银行2024年业务综述2024年，中国工商银行股份有限公司(以下简称“工商银行”)面对复杂多变的外部环境，主动适应全球金融监管变革要求，融入中国经济转型发展大局，把加快发展方式转变放在更加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第一篇：中国工商银行2024年业务综述</w:t>
      </w:r>
    </w:p>
    <w:p>
      <w:pPr>
        <w:ind w:left="0" w:right="0" w:firstLine="560"/>
        <w:spacing w:before="450" w:after="450" w:line="312" w:lineRule="auto"/>
      </w:pPr>
      <w:r>
        <w:rPr>
          <w:rFonts w:ascii="宋体" w:hAnsi="宋体" w:eastAsia="宋体" w:cs="宋体"/>
          <w:color w:val="000"/>
          <w:sz w:val="28"/>
          <w:szCs w:val="28"/>
        </w:rPr>
        <w:t xml:space="preserve">中国工商银行2024年业务综述</w:t>
      </w:r>
    </w:p>
    <w:p>
      <w:pPr>
        <w:ind w:left="0" w:right="0" w:firstLine="560"/>
        <w:spacing w:before="450" w:after="450" w:line="312" w:lineRule="auto"/>
      </w:pPr>
      <w:r>
        <w:rPr>
          <w:rFonts w:ascii="宋体" w:hAnsi="宋体" w:eastAsia="宋体" w:cs="宋体"/>
          <w:color w:val="000"/>
          <w:sz w:val="28"/>
          <w:szCs w:val="28"/>
        </w:rPr>
        <w:t xml:space="preserve">2024年，中国工商银行股份有限公司(以下简称“工商银行”)面对复杂多变的外部环境，主动适应全球金融监管变革要求，融入中国经济转型发展大局，把加快发展方式转变放在更加突出的位置，坚定不移调结构，脚踏实地促转变，巩固了全球市值最大、客户存款第一和盈利最多的大型上市银行地位，拥有优质的客户基础、多元的业务结构、强劲的创新能力和市场竞争力。［业务概况］</w:t>
      </w:r>
    </w:p>
    <w:p>
      <w:pPr>
        <w:ind w:left="0" w:right="0" w:firstLine="560"/>
        <w:spacing w:before="450" w:after="450" w:line="312" w:lineRule="auto"/>
      </w:pPr>
      <w:r>
        <w:rPr>
          <w:rFonts w:ascii="宋体" w:hAnsi="宋体" w:eastAsia="宋体" w:cs="宋体"/>
          <w:color w:val="000"/>
          <w:sz w:val="28"/>
          <w:szCs w:val="28"/>
        </w:rPr>
        <w:t xml:space="preserve">截至年末，工商银行拥有397,339名员工，通过16,227家境内机构、203家境外机构和遍布全球的逾1,562家代理行以及网上银行、电话银行和自助银行等分销渠道，向412万公司客户和2.59亿个人客户提供广泛的金融产品和服务，基本形成了以商业银行为主体，跨市场、国际化的经营格局，在商业银行业务领域保持国内市场领先地位。</w:t>
      </w:r>
    </w:p>
    <w:p>
      <w:pPr>
        <w:ind w:left="0" w:right="0" w:firstLine="560"/>
        <w:spacing w:before="450" w:after="450" w:line="312" w:lineRule="auto"/>
      </w:pPr>
      <w:r>
        <w:rPr>
          <w:rFonts w:ascii="宋体" w:hAnsi="宋体" w:eastAsia="宋体" w:cs="宋体"/>
          <w:color w:val="000"/>
          <w:sz w:val="28"/>
          <w:szCs w:val="28"/>
        </w:rPr>
        <w:t xml:space="preserve">2024年末，总资产达134,586.22亿元，比上年末增加16,735.69亿元，增长14.2%；总负债达126,369.65亿元，比上年末增加15,308.46亿元，增长13.8%；总市值达2,335亿美元，居全球上市银行之首。2024年实现净利润1,660.25亿元，较上年增长28.4%，增幅同比加快了12.0个百分点，继续稳居全球最盈利银行地位；平均总资产回报率和加权平均权益回报率分别为1.32%和22.79%，处于全球银行业领先水平；每股收益为0.48元，较上年增加0.10元；不良贷款余额和不良贷款率连续11年保持双下降，不良率降至1.08%。受益于经营结构的优化、再融资的完成以及利润留成比例的适当扩大，资本充足率和核心资本充足率分别达到12.27%和9.97%，资本实力和可持续发展能力进一步增强。［公司金融业务］</w:t>
      </w:r>
    </w:p>
    <w:p>
      <w:pPr>
        <w:ind w:left="0" w:right="0" w:firstLine="560"/>
        <w:spacing w:before="450" w:after="450" w:line="312" w:lineRule="auto"/>
      </w:pPr>
      <w:r>
        <w:rPr>
          <w:rFonts w:ascii="宋体" w:hAnsi="宋体" w:eastAsia="宋体" w:cs="宋体"/>
          <w:color w:val="000"/>
          <w:sz w:val="28"/>
          <w:szCs w:val="28"/>
        </w:rPr>
        <w:t xml:space="preserve">2024年，工商银行积极应对宏观环境变化，加快经营结构调整，推进公司金融业务转型。合理配置信贷资源，推进信贷结构调整，保持市场领先优势。加强商业银行与投资银行业务互动，发展投融资顾问、债务融资工具承销、银团贷款业务，满足客户多元化融资需求。加快现金管理、资产托管、养老金和对公理财等业务发展，优化公司金融业务结构。支持中资企业“走出去”项目，拓展海外业务市场，加快发展跨境人民币业务，提升全球服务能力。推进分层营销体系改革，构建差别化客户服务体系，提升优质客户服务水平。荣获英国《金融时报》“中国最佳公司银行”称号。2024年末，公司客户412万户，比上年末增加51万户；有融资余额的公司客户10.2万户，增加1.8万户。</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2024年，工商银行加快个人金融业务经营管理体制转型，推进“强个金”战略实施，打造中国第一零售银行。积极开发以商品交易市场为代表的新市场，拓宽个人金融业务领域。构建工银商友俱乐部等新型营销平台，创新客户拓展方式，探索新的客户关系模式。推动储蓄存款和理财业务良性互动发展，巩固储蓄存款和理财业务市场地位，扩大个人客户金融资产总量。依托自身金融资源优势，加快银行卡、私人银行业务发展。加快个人客户星级评价服务体系应用，拓展优质客户，提升客户服务水平。荣获《亚洲银行家》“中国最佳零售银行”称号。2024年末，个人客户2.59亿个，其中个人贷款客户685万个。根据人民银行数据，2024年末，储蓄存款和个人贷款余额均列同业首位，市场份额分别为17.1%和14.5%。储蓄存款方面。以工银商友俱乐部、名人理财俱乐部等新平台为载体，拓展新的客户群</w:t>
      </w:r>
    </w:p>
    <w:p>
      <w:pPr>
        <w:ind w:left="0" w:right="0" w:firstLine="560"/>
        <w:spacing w:before="450" w:after="450" w:line="312" w:lineRule="auto"/>
      </w:pPr>
      <w:r>
        <w:rPr>
          <w:rFonts w:ascii="宋体" w:hAnsi="宋体" w:eastAsia="宋体" w:cs="宋体"/>
          <w:color w:val="000"/>
          <w:sz w:val="28"/>
          <w:szCs w:val="28"/>
        </w:rPr>
        <w:t xml:space="preserve">体，拓宽存款资金渠道。加强与对公业务联动营销，通过代发工资业务，推动集团式、批量式客户拓展。2024年末，境内储蓄存款余额52,436.57亿元，比上年末增加5,832.25亿元，增长12.5%。其中，活期储蓄存款增加4,444.77亿元，增长24.6%；定期储蓄存款增加1,387.48亿元，增长4.9%。</w:t>
      </w:r>
    </w:p>
    <w:p>
      <w:pPr>
        <w:ind w:left="0" w:right="0" w:firstLine="560"/>
        <w:spacing w:before="450" w:after="450" w:line="312" w:lineRule="auto"/>
      </w:pPr>
      <w:r>
        <w:rPr>
          <w:rFonts w:ascii="宋体" w:hAnsi="宋体" w:eastAsia="宋体" w:cs="宋体"/>
          <w:color w:val="000"/>
          <w:sz w:val="28"/>
          <w:szCs w:val="28"/>
        </w:rPr>
        <w:t xml:space="preserve">个人贷款方面。紧密结合商品消费，大力发展个人消费贷款。在商贸集群、产业集群资源丰富地区，拓展商户经营贷款。积极支持县域经济发展，推出个人小额贷款。加快产品创新，推出个人循环贷款“卡贷通”和网络融资业务“网贷通”，充实个人信贷产品体系。2024年末，境内个人贷款16,331.92亿元，比上年末增加4,263.42亿元，增长35.3%，其中个人消费贷款增加1,099.30亿元，增长69.7%。</w:t>
      </w:r>
    </w:p>
    <w:p>
      <w:pPr>
        <w:ind w:left="0" w:right="0" w:firstLine="560"/>
        <w:spacing w:before="450" w:after="450" w:line="312" w:lineRule="auto"/>
      </w:pPr>
      <w:r>
        <w:rPr>
          <w:rFonts w:ascii="宋体" w:hAnsi="宋体" w:eastAsia="宋体" w:cs="宋体"/>
          <w:color w:val="000"/>
          <w:sz w:val="28"/>
          <w:szCs w:val="28"/>
        </w:rPr>
        <w:t xml:space="preserve">个人理财业务方面。加快银行类理财产品创新，相继推出中秋、国庆主题理财产品，可转债理财产品等。大力推广期交、保障型保险产品，全年代理个人保险产品销售885亿元，比上年增长22.2%。代理开放式基金销售3,561亿元，保持同业领先。代理国债销售715亿元，稳居同业首位。2024年，境内销售各类个人理财产品23,739亿元，比上年增长55.4%，其中销售个人银行类理财产品18,577亿元，增长109.4%。</w:t>
      </w:r>
    </w:p>
    <w:p>
      <w:pPr>
        <w:ind w:left="0" w:right="0" w:firstLine="560"/>
        <w:spacing w:before="450" w:after="450" w:line="312" w:lineRule="auto"/>
      </w:pPr>
      <w:r>
        <w:rPr>
          <w:rFonts w:ascii="宋体" w:hAnsi="宋体" w:eastAsia="宋体" w:cs="宋体"/>
          <w:color w:val="000"/>
          <w:sz w:val="28"/>
          <w:szCs w:val="28"/>
        </w:rPr>
        <w:t xml:space="preserve">私人银行业务方面。为个人金融资产在800万元以上的高净值客户，提供涵盖财务管理、资产管理、顾问咨询、私人增值以及跨境金融等内容的私人银行服务。成立北京、上海、广州等十家私人银行分部，形成覆盖国内重点经济区域的业务布局。荣获《欧洲货币》“中国最佳私人银行”和《21世纪经济报道》“年度中资优秀私人银行品牌”称号。2024年末，私人银行客户突破1.8万户，管理资产3,543亿元。</w:t>
      </w:r>
    </w:p>
    <w:p>
      <w:pPr>
        <w:ind w:left="0" w:right="0" w:firstLine="560"/>
        <w:spacing w:before="450" w:after="450" w:line="312" w:lineRule="auto"/>
      </w:pPr>
      <w:r>
        <w:rPr>
          <w:rFonts w:ascii="宋体" w:hAnsi="宋体" w:eastAsia="宋体" w:cs="宋体"/>
          <w:color w:val="000"/>
          <w:sz w:val="28"/>
          <w:szCs w:val="28"/>
        </w:rPr>
        <w:t xml:space="preserve">［银行卡业务］</w:t>
      </w:r>
    </w:p>
    <w:p>
      <w:pPr>
        <w:ind w:left="0" w:right="0" w:firstLine="560"/>
        <w:spacing w:before="450" w:after="450" w:line="312" w:lineRule="auto"/>
      </w:pPr>
      <w:r>
        <w:rPr>
          <w:rFonts w:ascii="宋体" w:hAnsi="宋体" w:eastAsia="宋体" w:cs="宋体"/>
          <w:color w:val="000"/>
          <w:sz w:val="28"/>
          <w:szCs w:val="28"/>
        </w:rPr>
        <w:t xml:space="preserve">2024年，工商银行加强市场拓展，加快银行卡产品创新和服务水平提升，进一步巩固同业领先地位。2024年末，银行卡发卡量3.5亿张，比上年末增加6,560万张。全年银行卡消费额22,395亿元，比上年增长49.5%；银行卡业务收入136.87亿元，增长45.5%。</w:t>
      </w:r>
    </w:p>
    <w:p>
      <w:pPr>
        <w:ind w:left="0" w:right="0" w:firstLine="560"/>
        <w:spacing w:before="450" w:after="450" w:line="312" w:lineRule="auto"/>
      </w:pPr>
      <w:r>
        <w:rPr>
          <w:rFonts w:ascii="宋体" w:hAnsi="宋体" w:eastAsia="宋体" w:cs="宋体"/>
          <w:color w:val="000"/>
          <w:sz w:val="28"/>
          <w:szCs w:val="28"/>
        </w:rPr>
        <w:t xml:space="preserve">信用卡业务方面。启动星级客户信用卡营销活动，加大交通卡、联名卡等优质项目推广力度，扩大发卡规模。境内首家推出网上办卡业务，拓宽发卡渠道，提升发卡效率。VIP客服中心新增34家，电话服务白金卡专线和集团专线投入使用，服务供给能力和服务水平显著提高。蝉联美国《读者文摘》信用卡发卡银行类信誉品牌金奖。2024年末，信用卡发卡量6,366万张，比上年末增加1,165万张；实现年消费额6,383亿元，比上年增长42.2%；境内信用卡透支余额915.61亿元，增加546.85亿元，增长148.3%。信用卡发卡量、消费额、透支额均保持同业领先。</w:t>
      </w:r>
    </w:p>
    <w:p>
      <w:pPr>
        <w:ind w:left="0" w:right="0" w:firstLine="560"/>
        <w:spacing w:before="450" w:after="450" w:line="312" w:lineRule="auto"/>
      </w:pPr>
      <w:r>
        <w:rPr>
          <w:rFonts w:ascii="宋体" w:hAnsi="宋体" w:eastAsia="宋体" w:cs="宋体"/>
          <w:color w:val="000"/>
          <w:sz w:val="28"/>
          <w:szCs w:val="28"/>
        </w:rPr>
        <w:t xml:space="preserve">借记卡业务方面。加快借记卡产品创新，推出工银商友卡、杨澜•灵通卡、嫣然天使基金灵通卡和淘宝灵通卡等主题卡，以及电信联名卡、公积金卡等联名卡，丰富灵通产品线，扩大发卡量。发挥芯片卡业务科技领先优势，推出亚运灵通卡、宝贝成长卡等多款芯片借记卡，提升产品竞争力。开展多种专项主题和区域性营销推广活动，增强客户刷卡消费意识，扩大刷卡消费额。2024年末，借记卡发卡量2.91亿张，比上年末增加5,395万张；年消费额16,012亿元，增长52.7%。</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工商银行始持履行经济责任与社会责任的有机统一，在支持经济社会发展、提供优质金融服务等方面树立了负责任的大行典范，坚持“以客户为中心、服务</w:t>
      </w:r>
    </w:p>
    <w:p>
      <w:pPr>
        <w:ind w:left="0" w:right="0" w:firstLine="560"/>
        <w:spacing w:before="450" w:after="450" w:line="312" w:lineRule="auto"/>
      </w:pPr>
      <w:r>
        <w:rPr>
          <w:rFonts w:ascii="宋体" w:hAnsi="宋体" w:eastAsia="宋体" w:cs="宋体"/>
          <w:color w:val="000"/>
          <w:sz w:val="28"/>
          <w:szCs w:val="28"/>
        </w:rPr>
        <w:t xml:space="preserve">创造价值”的经营宗旨，品牌内涵不断丰富，在接受世博、亚运等重大国际盛会的“大考”中展现了卓越的品牌形象。2024年，工商银行实施了十大服务提升工程，通过深入开展“服务价值年”活动，关注客户体验与评价，不断加快科技创新，推动产品升级，优化渠道建设和业务流程。在“2024年度中国银行业文明规范服务千佳示范单位”评选中，有138家营业网点入选，位居同业第一。工商银行秉承“源于社会、回馈社会、服务社会”的责任理念，全心投入社会公益事业，持续增加慈善捐助投入。2024年，青海玉树地震、甘肃舟曲泥石流等自然灾害发生后，快速反应，雪中送炭，捐款捐物5,000余万元；第一时间开通绿色通道，为抗灾救灾提供快捷、周到的金融服务。集中信贷资源支持四川汶川地震灾区重建，累计发放各类抗震救灾、灾后重建贷款486亿元。继续开展绿色扶贫、扶助教育、关爱农民工子女、普及金融知识等多种慈善公益活动，累计向公益事业投入6,252万元。</w:t>
      </w:r>
    </w:p>
    <w:p>
      <w:pPr>
        <w:ind w:left="0" w:right="0" w:firstLine="560"/>
        <w:spacing w:before="450" w:after="450" w:line="312" w:lineRule="auto"/>
      </w:pPr>
      <w:r>
        <w:rPr>
          <w:rFonts w:ascii="宋体" w:hAnsi="宋体" w:eastAsia="宋体" w:cs="宋体"/>
          <w:color w:val="000"/>
          <w:sz w:val="28"/>
          <w:szCs w:val="28"/>
        </w:rPr>
        <w:t xml:space="preserve">［国际荣誉］</w:t>
      </w:r>
    </w:p>
    <w:p>
      <w:pPr>
        <w:ind w:left="0" w:right="0" w:firstLine="560"/>
        <w:spacing w:before="450" w:after="450" w:line="312" w:lineRule="auto"/>
      </w:pPr>
      <w:r>
        <w:rPr>
          <w:rFonts w:ascii="宋体" w:hAnsi="宋体" w:eastAsia="宋体" w:cs="宋体"/>
          <w:color w:val="000"/>
          <w:sz w:val="28"/>
          <w:szCs w:val="28"/>
        </w:rPr>
        <w:t xml:space="preserve">工商银行凭借良好经营表现赢得了国内外社会各界的广泛认可，2024年，《欧洲货币》、《环球金融》、《亚洲银行家》、《金融时报》等境内外知名媒体及中介机构将“中国最佳银行”、“亚洲最佳银行”、“中国最受尊敬银行”等189个奖项颁给了工商银行。国际专业品牌调研机构给予工商银行较高评价，其中在明略行（Millward Brown Optimor）发布的2024年全球最具价值品牌百强排名中工商银行位列第11位，并继续蝉联金融行业榜首；在福布斯(Forbes)发布的2024年全球2024家大公司按公司销售收入、利润、资产、市值四项指标综合排名中，工商银行位列第5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第二篇：中国工商银行业务综述</w:t>
      </w:r>
    </w:p>
    <w:p>
      <w:pPr>
        <w:ind w:left="0" w:right="0" w:firstLine="560"/>
        <w:spacing w:before="450" w:after="450" w:line="312" w:lineRule="auto"/>
      </w:pPr>
      <w:r>
        <w:rPr>
          <w:rFonts w:ascii="宋体" w:hAnsi="宋体" w:eastAsia="宋体" w:cs="宋体"/>
          <w:color w:val="000"/>
          <w:sz w:val="28"/>
          <w:szCs w:val="28"/>
        </w:rPr>
        <w:t xml:space="preserve">中国工商银行业务综述</w:t>
      </w:r>
    </w:p>
    <w:p>
      <w:pPr>
        <w:ind w:left="0" w:right="0" w:firstLine="560"/>
        <w:spacing w:before="450" w:after="450" w:line="312" w:lineRule="auto"/>
      </w:pPr>
      <w:r>
        <w:rPr>
          <w:rFonts w:ascii="宋体" w:hAnsi="宋体" w:eastAsia="宋体" w:cs="宋体"/>
          <w:color w:val="000"/>
          <w:sz w:val="28"/>
          <w:szCs w:val="28"/>
        </w:rPr>
        <w:t xml:space="preserve">2024年，中国工商银行股份有限公司（以下简称“工商银行”）面对复杂多变的国际国内宏观经济金融形势，积极稳妥应对，持续推进经营转型，加快业务创新，优化收益结构，严格成本控制，有效降低了全球金融危机及中国经济增长放缓对经营管理带来的负面影响，成功化危为机，获得了历史性的发展，实现了良好的盈利增长，显著提升了公司治理水平。</w:t>
      </w:r>
    </w:p>
    <w:p>
      <w:pPr>
        <w:ind w:left="0" w:right="0" w:firstLine="560"/>
        <w:spacing w:before="450" w:after="450" w:line="312" w:lineRule="auto"/>
      </w:pPr>
      <w:r>
        <w:rPr>
          <w:rFonts w:ascii="宋体" w:hAnsi="宋体" w:eastAsia="宋体" w:cs="宋体"/>
          <w:color w:val="000"/>
          <w:sz w:val="28"/>
          <w:szCs w:val="28"/>
        </w:rPr>
        <w:t xml:space="preserve">［业务概况］</w:t>
      </w:r>
    </w:p>
    <w:p>
      <w:pPr>
        <w:ind w:left="0" w:right="0" w:firstLine="560"/>
        <w:spacing w:before="450" w:after="450" w:line="312" w:lineRule="auto"/>
      </w:pPr>
      <w:r>
        <w:rPr>
          <w:rFonts w:ascii="宋体" w:hAnsi="宋体" w:eastAsia="宋体" w:cs="宋体"/>
          <w:color w:val="000"/>
          <w:sz w:val="28"/>
          <w:szCs w:val="28"/>
        </w:rPr>
        <w:t xml:space="preserve">截至年末，工商银行拥有386,723名员工，通过16,232家境内机构、162家境外机构和遍布全球的逾1,504家代理行以及网上银行、电话银行和自助银行等分销渠道，向361万公司客户和2.16亿个人客户提供广泛的金融产品和服务，基本形成了以商业银行为主体，跨市场、国际化的经营格局，并在绝大多数商业银行业务领域保持国内市场领先地位。</w:t>
      </w:r>
    </w:p>
    <w:p>
      <w:pPr>
        <w:ind w:left="0" w:right="0" w:firstLine="560"/>
        <w:spacing w:before="450" w:after="450" w:line="312" w:lineRule="auto"/>
      </w:pPr>
      <w:r>
        <w:rPr>
          <w:rFonts w:ascii="宋体" w:hAnsi="宋体" w:eastAsia="宋体" w:cs="宋体"/>
          <w:color w:val="000"/>
          <w:sz w:val="28"/>
          <w:szCs w:val="28"/>
        </w:rPr>
        <w:t xml:space="preserve">截至年末，工商银行总资产117,850.53亿元，增长20.8%；总负债111,061.19亿元，增长21.4%；总市值2，690亿美元，居全球上市银行之首。在拨备覆盖率大幅提高至164.41%的情况下实现净利润1,293.50亿元，比上年增加181.99亿元，增长16.4%，蝉联全球最盈利银行；每股收益0.39元，加权平均净资产收益率为20.14%，分别较上年增长18.2%和提高0.75个百分点，均创历史新高；成本收入比为32.87%，保持在合理水平；不良贷款余额和不良贷款率连续第十个年头保持双下降，不良率降至1.54%；资本充足率和核心资本充足率分别为12.36%和</w:t>
      </w:r>
    </w:p>
    <w:p>
      <w:pPr>
        <w:ind w:left="0" w:right="0" w:firstLine="560"/>
        <w:spacing w:before="450" w:after="450" w:line="312" w:lineRule="auto"/>
      </w:pPr>
      <w:r>
        <w:rPr>
          <w:rFonts w:ascii="宋体" w:hAnsi="宋体" w:eastAsia="宋体" w:cs="宋体"/>
          <w:color w:val="000"/>
          <w:sz w:val="28"/>
          <w:szCs w:val="28"/>
        </w:rPr>
        <w:t xml:space="preserve">9.90%，在业务快速发展过程中仍保持了较好的资本充足水平。当年营业收入3,094.54亿元，与上年基本持平；非利息收入636.33亿元，增长36.2%；营业支出1,434.60亿元，下降13.7%；所得税费用378.98亿元，增长11.0%。工商银行积极推进国际化战略，2024年国际市场布局取得新突破，收购了加拿大东亚银行70%的股权，对泰国ACL银行的自愿要约收购正在有序进行，合并诚兴银行和澳门分行成立工银澳门，河内分行开业，获得阿布扎比分行、马来西亚子银行经营牌照。截至年末，已在全球20个国家和地区设立了23家营业性机构，分支机构总数达到162家，全球服务能力显著增强。各境外机构在积极应对国际金融危机中加快业务创新和本土化经营，保持了健康快速发展态势，不仅全部实现盈利，而且整体盈利水平有了较大提升。</w:t>
      </w:r>
    </w:p>
    <w:p>
      <w:pPr>
        <w:ind w:left="0" w:right="0" w:firstLine="560"/>
        <w:spacing w:before="450" w:after="450" w:line="312" w:lineRule="auto"/>
      </w:pPr>
      <w:r>
        <w:rPr>
          <w:rFonts w:ascii="宋体" w:hAnsi="宋体" w:eastAsia="宋体" w:cs="宋体"/>
          <w:color w:val="000"/>
          <w:sz w:val="28"/>
          <w:szCs w:val="28"/>
        </w:rPr>
        <w:t xml:space="preserve">［公司金融业务］</w:t>
      </w:r>
    </w:p>
    <w:p>
      <w:pPr>
        <w:ind w:left="0" w:right="0" w:firstLine="560"/>
        <w:spacing w:before="450" w:after="450" w:line="312" w:lineRule="auto"/>
      </w:pPr>
      <w:r>
        <w:rPr>
          <w:rFonts w:ascii="宋体" w:hAnsi="宋体" w:eastAsia="宋体" w:cs="宋体"/>
          <w:color w:val="000"/>
          <w:sz w:val="28"/>
          <w:szCs w:val="28"/>
        </w:rPr>
        <w:t xml:space="preserve">根据人民银行数据，截至年末，工商银行公司类贷款和公司存款余额均列同业首位，市场份额分别为11.9%和13.8%。其中境内公司类贷款余额39,577.86亿元，增长22.5%；境内公司存款余额47,884.90亿元，增长21.6%；公司客户361万户，比上年末增加51万户；有融资余额的公司客户8.4万户，增加8,927户。</w:t>
      </w:r>
    </w:p>
    <w:p>
      <w:pPr>
        <w:ind w:left="0" w:right="0" w:firstLine="560"/>
        <w:spacing w:before="450" w:after="450" w:line="312" w:lineRule="auto"/>
      </w:pPr>
      <w:r>
        <w:rPr>
          <w:rFonts w:ascii="宋体" w:hAnsi="宋体" w:eastAsia="宋体" w:cs="宋体"/>
          <w:color w:val="000"/>
          <w:sz w:val="28"/>
          <w:szCs w:val="28"/>
        </w:rPr>
        <w:t xml:space="preserve">完善现金管理与支付结算产品线，为大型高端企业客户资金管理和中小企业客户结算服务。截至年末，对公结算账户440万户，比上年末增加64万户；全年实现对公人民币结算量668万亿元，增长28.5%，保持市场占比第一；现金管理客户287,026户，比上年末增加168,275户，增长141.7%。连续第三年分别荣获《财资》、《金融亚洲》杂志“中国最佳现金管理银行”称号，并被《亚洲货币》评为“中国最佳人民币现金管理银行”。</w:t>
      </w:r>
    </w:p>
    <w:p>
      <w:pPr>
        <w:ind w:left="0" w:right="0" w:firstLine="560"/>
        <w:spacing w:before="450" w:after="450" w:line="312" w:lineRule="auto"/>
      </w:pPr>
      <w:r>
        <w:rPr>
          <w:rFonts w:ascii="宋体" w:hAnsi="宋体" w:eastAsia="宋体" w:cs="宋体"/>
          <w:color w:val="000"/>
          <w:sz w:val="28"/>
          <w:szCs w:val="28"/>
        </w:rPr>
        <w:t xml:space="preserve">完善金融产品联动营销机制，为中小企业提供综合化金融服务。截至年末，境内有融资余额的小企业客户44,243户，比上年末增加6,686户。荣获《金融时报》“中国中小企业金融服务十佳机构”，并被中国中小企业家年会组委会授予“全国支持中小企业发展十佳商业银行”称号。</w:t>
      </w:r>
    </w:p>
    <w:p>
      <w:pPr>
        <w:ind w:left="0" w:right="0" w:firstLine="560"/>
        <w:spacing w:before="450" w:after="450" w:line="312" w:lineRule="auto"/>
      </w:pPr>
      <w:r>
        <w:rPr>
          <w:rFonts w:ascii="宋体" w:hAnsi="宋体" w:eastAsia="宋体" w:cs="宋体"/>
          <w:color w:val="000"/>
          <w:sz w:val="28"/>
          <w:szCs w:val="28"/>
        </w:rPr>
        <w:t xml:space="preserve">积极拓展银保业务合作范围，与国内52家保险公司签署全面业务合作协议；第三方存管资金总量3,880亿元，比上年末增加1,965亿元，位居同业第一；推广银银平台业务，国内代理行数量增加16家至101家；完善银政业务系统，在“银关通”系统中增加网上支付税费担保功能，投产代理非税收入收缴业务系统，提升对政府机构客户的服务能力。拓展债券承销业务，全年主承销各类非金融企业债务融资工具2,790亿元，稳居境内第一；积极发展并购贷款业务，支持国内重点行业龙头企业并购活动，加强与南非标准银行等机构合作，为企业海外并购提供服务。全年收入突破百亿元大关达125.39亿元，比上年增长56.2%，品牌影响力大幅提升，荣获《证券时报》“中国最佳银行投行”称号。加快贸易融资产品组合创新，全年境内分行贸易融资累计发放6,797亿元，比上年增长87.6%，其中国内贸易融资3,744亿元，增长183.9%；国际贸易融资447亿美元，增长32.6%；累计办理国际结算5,459亿美元，市场份</w:t>
      </w:r>
    </w:p>
    <w:p>
      <w:pPr>
        <w:ind w:left="0" w:right="0" w:firstLine="560"/>
        <w:spacing w:before="450" w:after="450" w:line="312" w:lineRule="auto"/>
      </w:pPr>
      <w:r>
        <w:rPr>
          <w:rFonts w:ascii="宋体" w:hAnsi="宋体" w:eastAsia="宋体" w:cs="宋体"/>
          <w:color w:val="000"/>
          <w:sz w:val="28"/>
          <w:szCs w:val="28"/>
        </w:rPr>
        <w:t xml:space="preserve">资产托管业务加强市场拓展，托管证券投资基金增加38只达145只；保险资产托管规模增长近50%；托管QFII客户数稳居中资银行首位，托管QDII资产规模继续领先同业；率先开办基金公司“一对多”和QDII“一对一”专户理财托管。截至年末，托管资产总净值18,065亿元，比上年末增长57.9%。相继被《全球托管人》、《财资》、《环球金融》等境内外财经媒体评为“中国最佳托管银行”。</w:t>
      </w:r>
    </w:p>
    <w:p>
      <w:pPr>
        <w:ind w:left="0" w:right="0" w:firstLine="560"/>
        <w:spacing w:before="450" w:after="450" w:line="312" w:lineRule="auto"/>
      </w:pPr>
      <w:r>
        <w:rPr>
          <w:rFonts w:ascii="宋体" w:hAnsi="宋体" w:eastAsia="宋体" w:cs="宋体"/>
          <w:color w:val="000"/>
          <w:sz w:val="28"/>
          <w:szCs w:val="28"/>
        </w:rPr>
        <w:t xml:space="preserve">推广标准化企业年金计划产品，推出工商银行作为受托人发起的“如意养老2号”企业年金计划产品，打造“如意养老”产品品牌。全年共为18,320家企业提供企业年金服务，比上年末增加2,786家；受托管理年金基金70亿元，增加30亿元；管理年金个人账户678万户，增加173万户；托管年金基金845亿元，增加305亿元。</w:t>
      </w:r>
    </w:p>
    <w:p>
      <w:pPr>
        <w:ind w:left="0" w:right="0" w:firstLine="560"/>
        <w:spacing w:before="450" w:after="450" w:line="312" w:lineRule="auto"/>
      </w:pPr>
      <w:r>
        <w:rPr>
          <w:rFonts w:ascii="宋体" w:hAnsi="宋体" w:eastAsia="宋体" w:cs="宋体"/>
          <w:color w:val="000"/>
          <w:sz w:val="28"/>
          <w:szCs w:val="28"/>
        </w:rPr>
        <w:t xml:space="preserve">贵金属业务推出多款品牌金新产品，优化品牌金销售系统，增加客户购买选择。全年代理、自营贵金属业务交易量992吨。其中，个人账户金交易量722吨，保持同业领先；代理上海黄金交易所清算量1,835亿元，继续领跑同业。完善超短期产品线，推出多款无固定期限和7天、14天、28天固定期限滚动型超短期产品，满足客户多样化流动性管理需求。开发结构化和套利型创新产品，推出投资股票现金选择权、房地产投资基金信托计划优先受益权等理财产品。全年累计销售对公理财产品17,951亿元，比上年增长128.0%。</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根据人民银行数据，截至年末，工商银行储蓄存款和个人贷款余额均列同业首位，市场份额分别为17.6%和</w:t>
      </w:r>
    </w:p>
    <w:p>
      <w:pPr>
        <w:ind w:left="0" w:right="0" w:firstLine="560"/>
        <w:spacing w:before="450" w:after="450" w:line="312" w:lineRule="auto"/>
      </w:pPr>
      <w:r>
        <w:rPr>
          <w:rFonts w:ascii="宋体" w:hAnsi="宋体" w:eastAsia="宋体" w:cs="宋体"/>
          <w:color w:val="000"/>
          <w:sz w:val="28"/>
          <w:szCs w:val="28"/>
        </w:rPr>
        <w:t xml:space="preserve">19.3%，其中境内储蓄存款余46,604.32亿元，增长16.2%；境内个人贷款12,068.50亿元，增长45.5%，其中个人住房贷款增加2,768.70亿元，增长46.3%；个人客户2.16亿个，其中个人贷款客户580万个。荣获《亚洲银行家》杂志“中国最佳大型零售银行”称号。</w:t>
      </w:r>
    </w:p>
    <w:p>
      <w:pPr>
        <w:ind w:left="0" w:right="0" w:firstLine="560"/>
        <w:spacing w:before="450" w:after="450" w:line="312" w:lineRule="auto"/>
      </w:pPr>
      <w:r>
        <w:rPr>
          <w:rFonts w:ascii="宋体" w:hAnsi="宋体" w:eastAsia="宋体" w:cs="宋体"/>
          <w:color w:val="000"/>
          <w:sz w:val="28"/>
          <w:szCs w:val="28"/>
        </w:rPr>
        <w:t xml:space="preserve">完善银行理财产品体系，提升理财服务水平。2024年，境内销售各类个人理财产品15,278亿元，积极推广投资于债券、票据、信托贷款等低风险、收益稳定型理财产品，交替发行不同起始时间和期限的超短期理财产品，丰富“灵通快线”产品系列；完善客户分层服务，开发多款中高端客户专属理财产品，开展个人金融产品组合营销,推动个人理财业务与其他个人金融业务协同发展。个人银行类理财产品累计销售8,872亿元，比上年增长129.0%；代理销售各类个人理财产品6,406亿元，其中代理开放式基金销售4,878亿元，代理个人保险销售724亿元，代理国债销售804亿元。</w:t>
      </w:r>
    </w:p>
    <w:p>
      <w:pPr>
        <w:ind w:left="0" w:right="0" w:firstLine="560"/>
        <w:spacing w:before="450" w:after="450" w:line="312" w:lineRule="auto"/>
      </w:pPr>
      <w:r>
        <w:rPr>
          <w:rFonts w:ascii="宋体" w:hAnsi="宋体" w:eastAsia="宋体" w:cs="宋体"/>
          <w:color w:val="000"/>
          <w:sz w:val="28"/>
          <w:szCs w:val="28"/>
        </w:rPr>
        <w:t xml:space="preserve">持续推进理财金账户产品和服务创新。提供多款理财金账户专属理财产品，推出理财金账户芯片卡，提升客户交易安全性，使得理财金账户在个人客户中覆盖率和市场影响力稳步提高，荣获《第一财经》“零售金融品牌”称号。截至年末，工商银行理财金账户客户669万户，比上年末增加214万户。</w:t>
      </w:r>
    </w:p>
    <w:p>
      <w:pPr>
        <w:ind w:left="0" w:right="0" w:firstLine="560"/>
        <w:spacing w:before="450" w:after="450" w:line="312" w:lineRule="auto"/>
      </w:pPr>
      <w:r>
        <w:rPr>
          <w:rFonts w:ascii="宋体" w:hAnsi="宋体" w:eastAsia="宋体" w:cs="宋体"/>
          <w:color w:val="000"/>
          <w:sz w:val="28"/>
          <w:szCs w:val="28"/>
        </w:rPr>
        <w:t xml:space="preserve">为个人金融资产100万元以上的财富客户提供财富顾问、资产管理等个性化、专家级金融理财服务。推进财富客户专属渠道建设，累计建成财富管理中心149家；推出48款“工银财富”专属理财产品；联合基金公司面向财富客户定向推出13支“一对多”基金专户理财产品。财富客户数量突破50万户，金融资产超过11,000亿元。</w:t>
      </w:r>
    </w:p>
    <w:p>
      <w:pPr>
        <w:ind w:left="0" w:right="0" w:firstLine="560"/>
        <w:spacing w:before="450" w:after="450" w:line="312" w:lineRule="auto"/>
      </w:pPr>
      <w:r>
        <w:rPr>
          <w:rFonts w:ascii="宋体" w:hAnsi="宋体" w:eastAsia="宋体" w:cs="宋体"/>
          <w:color w:val="000"/>
          <w:sz w:val="28"/>
          <w:szCs w:val="28"/>
        </w:rPr>
        <w:t xml:space="preserve">为个人金融资产在800万元以上的高净值客户，提供以资产管理为核心、顾问咨询服务为重点的私人银行服务。2024年，新设南京、杭州等私人银行分部；推出多款私人银行客户专享理财产品和专属服务方案；加快人才引进和培养力度，推进服务流程与标准精细化管理，荣获《21世纪经济报道》“中国优秀私人银行团队”称号。截至年末，私人银行客户突破1.3万户，管理资产2,550亿元。</w:t>
      </w:r>
    </w:p>
    <w:p>
      <w:pPr>
        <w:ind w:left="0" w:right="0" w:firstLine="560"/>
        <w:spacing w:before="450" w:after="450" w:line="312" w:lineRule="auto"/>
      </w:pPr>
      <w:r>
        <w:rPr>
          <w:rFonts w:ascii="宋体" w:hAnsi="宋体" w:eastAsia="宋体" w:cs="宋体"/>
          <w:color w:val="000"/>
          <w:sz w:val="28"/>
          <w:szCs w:val="28"/>
        </w:rPr>
        <w:t xml:space="preserve">［银行卡业务］</w:t>
      </w:r>
    </w:p>
    <w:p>
      <w:pPr>
        <w:ind w:left="0" w:right="0" w:firstLine="560"/>
        <w:spacing w:before="450" w:after="450" w:line="312" w:lineRule="auto"/>
      </w:pPr>
      <w:r>
        <w:rPr>
          <w:rFonts w:ascii="宋体" w:hAnsi="宋体" w:eastAsia="宋体" w:cs="宋体"/>
          <w:color w:val="000"/>
          <w:sz w:val="28"/>
          <w:szCs w:val="28"/>
        </w:rPr>
        <w:t xml:space="preserve">加快银行卡业务产品创新和服务升级，加强市场拓展，各项业务发展迅猛。截至年末，工商银行银行卡发卡量2.9亿张，比上年末增加5,078万张；全年银行卡消费额14,979亿元，比上年增长88.1%；银行卡业务收入94.08亿元，增长30.7%。</w:t>
      </w:r>
    </w:p>
    <w:p>
      <w:pPr>
        <w:ind w:left="0" w:right="0" w:firstLine="560"/>
        <w:spacing w:before="450" w:after="450" w:line="312" w:lineRule="auto"/>
      </w:pPr>
      <w:r>
        <w:rPr>
          <w:rFonts w:ascii="宋体" w:hAnsi="宋体" w:eastAsia="宋体" w:cs="宋体"/>
          <w:color w:val="000"/>
          <w:sz w:val="28"/>
          <w:szCs w:val="28"/>
        </w:rPr>
        <w:t xml:space="preserve">完成国际信用卡、贷记卡和准贷记卡“三卡整合”工程，实现产品功能整合与流程再造，服务水平进一步提升；扩大家电、铁路、商旅服务、移动支付等消费市场和新技术领域发卡合作范围，增加联名卡规模；充实特约特惠商户圈，与大型家电商场合作开展信用卡分期付款业务，扩大收单市场与透支规模；新设石家庄电话服务中心和25家VIP客服中心，提高服务供给能力。截至年末，信用卡发卡量5,201万张，比上年末增加1,296万张；实现年消费额4,490亿元，比上年增长76.0%，发卡量及消费额同业领先优势明显；境内信用卡透支余额368.76亿元，增加197.79亿元，增</w:t>
      </w:r>
    </w:p>
    <w:p>
      <w:pPr>
        <w:ind w:left="0" w:right="0" w:firstLine="560"/>
        <w:spacing w:before="450" w:after="450" w:line="312" w:lineRule="auto"/>
      </w:pPr>
      <w:r>
        <w:rPr>
          <w:rFonts w:ascii="宋体" w:hAnsi="宋体" w:eastAsia="宋体" w:cs="宋体"/>
          <w:color w:val="000"/>
          <w:sz w:val="28"/>
          <w:szCs w:val="28"/>
        </w:rPr>
        <w:t xml:space="preserve">积极拓展联名卡业务市场，推出多种全国性和区域性联名灵通卡，丰富灵通卡产品线。推出符合人民银行PBOC2.0标准的芯片借记卡，提升银行卡安全性和客户服务水平。针对不同客户特点，开展多种专项营销推广活动，扩大客户规模和刷卡消费。截至年末，借记卡发卡量2.37亿张，比上年末增加3,782万张；年消费额突破万亿元大关达10,489亿元，增长93.8%。</w:t>
      </w:r>
    </w:p>
    <w:p>
      <w:pPr>
        <w:ind w:left="0" w:right="0" w:firstLine="560"/>
        <w:spacing w:before="450" w:after="450" w:line="312" w:lineRule="auto"/>
      </w:pPr>
      <w:r>
        <w:rPr>
          <w:rFonts w:ascii="宋体" w:hAnsi="宋体" w:eastAsia="宋体" w:cs="宋体"/>
          <w:color w:val="000"/>
          <w:sz w:val="28"/>
          <w:szCs w:val="28"/>
        </w:rPr>
        <w:t xml:space="preserve">［资金业务］</w:t>
      </w:r>
    </w:p>
    <w:p>
      <w:pPr>
        <w:ind w:left="0" w:right="0" w:firstLine="560"/>
        <w:spacing w:before="450" w:after="450" w:line="312" w:lineRule="auto"/>
      </w:pPr>
      <w:r>
        <w:rPr>
          <w:rFonts w:ascii="宋体" w:hAnsi="宋体" w:eastAsia="宋体" w:cs="宋体"/>
          <w:color w:val="000"/>
          <w:sz w:val="28"/>
          <w:szCs w:val="28"/>
        </w:rPr>
        <w:t xml:space="preserve">2024年，工商银行积极开展产品创新，适时调整投资与交易策略，加大资金运作力度，防范业务风险，实现资产规模与效益协调发展。全年境内分行累计人民币融入融出量134,993亿元，增长77.2%，其中融出126,226亿元，增长4.9倍；外币方面，加强资金精细化管理，维持较短拆放期限，确保资金安全。全年外币货币市场交易量6,892亿美元。</w:t>
      </w:r>
    </w:p>
    <w:p>
      <w:pPr>
        <w:ind w:left="0" w:right="0" w:firstLine="560"/>
        <w:spacing w:before="450" w:after="450" w:line="312" w:lineRule="auto"/>
      </w:pPr>
      <w:r>
        <w:rPr>
          <w:rFonts w:ascii="宋体" w:hAnsi="宋体" w:eastAsia="宋体" w:cs="宋体"/>
          <w:color w:val="000"/>
          <w:sz w:val="28"/>
          <w:szCs w:val="28"/>
        </w:rPr>
        <w:t xml:space="preserve">2024年，工商银行全年人民币债券交易账户交易量2.6万亿元；做市交易的柜台记账式国债增至64只，交易量进一步提升；全年人民币利率互换交易量605亿元，增长81.7%；外币方面，工商银行以中期美国国债为主开展交易，累计完成交易量401亿美元。</w:t>
      </w:r>
    </w:p>
    <w:p>
      <w:pPr>
        <w:ind w:left="0" w:right="0" w:firstLine="560"/>
        <w:spacing w:before="450" w:after="450" w:line="312" w:lineRule="auto"/>
      </w:pPr>
      <w:r>
        <w:rPr>
          <w:rFonts w:ascii="宋体" w:hAnsi="宋体" w:eastAsia="宋体" w:cs="宋体"/>
          <w:color w:val="000"/>
          <w:sz w:val="28"/>
          <w:szCs w:val="28"/>
        </w:rPr>
        <w:t xml:space="preserve">2024年，工商银行把握市场利率走势，投资品种以主权、准主权类债券为主。截至年末，人民币银行账户债券投资余额34,762.34亿元；外币方面，把握国际金融市场走势，调整产品结构，择机减持涉险外币抵押债券，控制信用风险。</w:t>
      </w:r>
    </w:p>
    <w:p>
      <w:pPr>
        <w:ind w:left="0" w:right="0" w:firstLine="560"/>
        <w:spacing w:before="450" w:after="450" w:line="312" w:lineRule="auto"/>
      </w:pPr>
      <w:r>
        <w:rPr>
          <w:rFonts w:ascii="宋体" w:hAnsi="宋体" w:eastAsia="宋体" w:cs="宋体"/>
          <w:color w:val="000"/>
          <w:sz w:val="28"/>
          <w:szCs w:val="28"/>
        </w:rPr>
        <w:t xml:space="preserve">推出结售汇新产品，投产结售汇自动报表系统及综合询价交易系统等业务处理系统。全年完成代客结售汇及外汇买卖量2,862亿美元；创新结构性存款产品结构，完成代客结构性衍生产品交易量822亿美元；积极推介人民币利率衍生产品的客户化应用，培育代客交易需求。</w:t>
      </w:r>
    </w:p>
    <w:p>
      <w:pPr>
        <w:ind w:left="0" w:right="0" w:firstLine="560"/>
        <w:spacing w:before="450" w:after="450" w:line="312" w:lineRule="auto"/>
      </w:pPr>
      <w:r>
        <w:rPr>
          <w:rFonts w:ascii="宋体" w:hAnsi="宋体" w:eastAsia="宋体" w:cs="宋体"/>
          <w:color w:val="000"/>
          <w:sz w:val="28"/>
          <w:szCs w:val="28"/>
        </w:rPr>
        <w:t xml:space="preserve">［电子银行业务］</w:t>
      </w:r>
    </w:p>
    <w:p>
      <w:pPr>
        <w:ind w:left="0" w:right="0" w:firstLine="560"/>
        <w:spacing w:before="450" w:after="450" w:line="312" w:lineRule="auto"/>
      </w:pPr>
      <w:r>
        <w:rPr>
          <w:rFonts w:ascii="宋体" w:hAnsi="宋体" w:eastAsia="宋体" w:cs="宋体"/>
          <w:color w:val="000"/>
          <w:sz w:val="28"/>
          <w:szCs w:val="28"/>
        </w:rPr>
        <w:t xml:space="preserve">2024年电子银行交易额181.31万亿元，比上年增长24.8%。电子银行业务笔数占全行业务笔数50.1%，提高7.0个百分点。截至年末，企业网上银行客户189万户，比上年末增加45万户；个人网上银行客户7,536万户，增加1,864万户。企业网上银行实现交易额135.35万亿元，增长22.5%；个人网上银行实现交易额17.81万亿元，增长82.3%。荣获《环球金融》杂志“全球最佳综合企业银行网站”、“中国最佳个人网上银行等奖项。</w:t>
      </w:r>
    </w:p>
    <w:p>
      <w:pPr>
        <w:ind w:left="0" w:right="0" w:firstLine="560"/>
        <w:spacing w:before="450" w:after="450" w:line="312" w:lineRule="auto"/>
      </w:pPr>
      <w:r>
        <w:rPr>
          <w:rFonts w:ascii="宋体" w:hAnsi="宋体" w:eastAsia="宋体" w:cs="宋体"/>
          <w:color w:val="000"/>
          <w:sz w:val="28"/>
          <w:szCs w:val="28"/>
        </w:rPr>
        <w:t xml:space="preserve">完成一体化电话银行重构，推出电话银行一号通支付、400贵宾专线等服务项目；优化电话银行公共语音菜单，方便客户操作；完成深圳、山东分行电话银行自助语音的托管上挂工作，推进电话银行集约化经营和标准化服务进程；推出手机银行（WAP）3G体验版，为客户提供更加便捷、高效的查询、转账、缴费等银行服务。</w:t>
      </w:r>
    </w:p>
    <w:p>
      <w:pPr>
        <w:ind w:left="0" w:right="0" w:firstLine="560"/>
        <w:spacing w:before="450" w:after="450" w:line="312" w:lineRule="auto"/>
      </w:pPr>
      <w:r>
        <w:rPr>
          <w:rFonts w:ascii="宋体" w:hAnsi="宋体" w:eastAsia="宋体" w:cs="宋体"/>
          <w:color w:val="000"/>
          <w:sz w:val="28"/>
          <w:szCs w:val="28"/>
        </w:rPr>
        <w:t xml:space="preserve">持续加大自动柜员机和自助终端设备投放，优化自助设备服务网络布局。截至年末，拥有自助银行8,726家，比上年末增长23.2%；自动柜员机34,089台，增长19.0%。自动柜员机交易额20,469亿元，增长31.6%。［科技先进］</w:t>
      </w:r>
    </w:p>
    <w:p>
      <w:pPr>
        <w:ind w:left="0" w:right="0" w:firstLine="560"/>
        <w:spacing w:before="450" w:after="450" w:line="312" w:lineRule="auto"/>
      </w:pPr>
      <w:r>
        <w:rPr>
          <w:rFonts w:ascii="宋体" w:hAnsi="宋体" w:eastAsia="宋体" w:cs="宋体"/>
          <w:color w:val="000"/>
          <w:sz w:val="28"/>
          <w:szCs w:val="28"/>
        </w:rPr>
        <w:t xml:space="preserve">工商银行积极落实信息科技发展规划，确保信息系统安全稳定运行，大力推进第四代应用系统（NOVA+）建设，以先进的信息科技持续提升工商银行核心竞争力。工商银行连续位列“中国企业信息化500强”首位，同时荣获“信息化企业大奖”和“最佳IT总体架构奖”；荣获中国《银行家》杂志“中国最佳IT银行”称号。</w:t>
      </w:r>
    </w:p>
    <w:p>
      <w:pPr>
        <w:ind w:left="0" w:right="0" w:firstLine="560"/>
        <w:spacing w:before="450" w:after="450" w:line="312" w:lineRule="auto"/>
      </w:pPr>
      <w:r>
        <w:rPr>
          <w:rFonts w:ascii="宋体" w:hAnsi="宋体" w:eastAsia="宋体" w:cs="宋体"/>
          <w:color w:val="000"/>
          <w:sz w:val="28"/>
          <w:szCs w:val="28"/>
        </w:rPr>
        <w:t xml:space="preserve">2024年，工商银行加快应用产品的研发与优化，全年共研发新项目539个，为广大客户提供日益丰富的金融产品，有力提升工商银行经营管理能力和风险管理水平。成功实施“三卡整合”工作，实现贷记卡产品“一个系统、一个章程”的目标；深化银行户口应用，实现客户全渠道账户信息的统一视图；国内第一家推出手机银行（WAP）3G版，网上银行和电话银行应用更加丰富；全力推进远程授权、业务运营风险管理、业务集中处理等业务运营三项改革相关系统建设；加大金融市场、私人银行和投资银行等应用系统的研发；投产个人客户内部评级系统，市场风险和操作风险相关管理系统建设取得重大进展；搭建全行报表集中管理平台，实现报表数据的自动加工；完成境外机构综合业务处理系统（FOVA）在15家境外分支机构的推广。2024年，工商银行获得国家知识产权局专利授权19项，拥有的专利数量达到91项。</w:t>
      </w:r>
    </w:p>
    <w:p>
      <w:pPr>
        <w:ind w:left="0" w:right="0" w:firstLine="560"/>
        <w:spacing w:before="450" w:after="450" w:line="312" w:lineRule="auto"/>
      </w:pPr>
      <w:r>
        <w:rPr>
          <w:rFonts w:ascii="宋体" w:hAnsi="宋体" w:eastAsia="宋体" w:cs="宋体"/>
          <w:color w:val="000"/>
          <w:sz w:val="28"/>
          <w:szCs w:val="28"/>
        </w:rPr>
        <w:t xml:space="preserve">工商银行实行全面风险管理，董事会、高级管理层和全行员工各自履行相应职责，有效控制各种风险。通过借鉴国际经验，信用风险、市场风险、流动性风险和操作风险管理得到全面加强。资本管理也取得新进展，资本配置更加规范和注重效益，资本充足率与核心资本充足率在业务快速发展中保持12.36%9.90%的较高水平，均满足监管要求。2024年，工商银行加快信用风险内部评级法（IRB）、市场风险内部模型法（IMA）、操作风险高级计量法（AMA）、内部资本充足评估程序（ICAAP）等项目的建设应用，积极推进巴塞尔新资本协议实施。持续优化法人客户评级体系和债项评级体系，内部评级制度体系不断完善，积极推进非零售内部评级结果在风险管理全流程中的深入应用；投产个人客户内部评级系统，实现个人贷款和信用卡业务信用风险水平的计量；全面启动市场风险内部模型法（IMA）项目建设，成为国内首家通过自主研发构建全行统一的市场风险全功能管理系统的银行；全面启动巴塞尔新资本协议第二支柱研究，全力做好内部资本充足评估程序（ICAAP）项目，从完善治理架构、推进风险评估、优化资本评估与规划、更好满足资本充足监督检查等方面进一步提升工商银行风险管理水平；制定并完善压力测试管理的相关制度办法，自主开发并投产信用风险压力测试（一期）系统，成为国内首家将信用压力测试系统正式应用于风险管理流程的银行。社会责任］</w:t>
      </w:r>
    </w:p>
    <w:p>
      <w:pPr>
        <w:ind w:left="0" w:right="0" w:firstLine="560"/>
        <w:spacing w:before="450" w:after="450" w:line="312" w:lineRule="auto"/>
      </w:pPr>
      <w:r>
        <w:rPr>
          <w:rFonts w:ascii="宋体" w:hAnsi="宋体" w:eastAsia="宋体" w:cs="宋体"/>
          <w:color w:val="000"/>
          <w:sz w:val="28"/>
          <w:szCs w:val="28"/>
        </w:rPr>
        <w:t xml:space="preserve">工商银行紧紧围绕国家“保增长、调结构、促改革、惠民生”的经济工作大局，加强信贷政策与国家扩大内需政策和产业政策的衔接配合，有力支持了我国经济率先回暖。在风险可控的基础上适时扩大对国家重点投资项目和符合国家产业政策的重点行业、重点企业的贷款投放，注重适应和配合国家区域发展规划的实施，中西部地区贷款增长快于全行贷款整体增幅；着实推进对中小企业的金融服务，在总行层面设立了小企业金融业务部,在全行成立近1,000家小企业专营机构；积极探索发展村镇银行这一新型的农村金融机构，先后在浙江平湖市和重庆璧山县两地各发起设立一家具有独立法人资格的村镇银行。</w:t>
      </w:r>
    </w:p>
    <w:p>
      <w:pPr>
        <w:ind w:left="0" w:right="0" w:firstLine="560"/>
        <w:spacing w:before="450" w:after="450" w:line="312" w:lineRule="auto"/>
      </w:pPr>
      <w:r>
        <w:rPr>
          <w:rFonts w:ascii="宋体" w:hAnsi="宋体" w:eastAsia="宋体" w:cs="宋体"/>
          <w:color w:val="000"/>
          <w:sz w:val="28"/>
          <w:szCs w:val="28"/>
        </w:rPr>
        <w:t xml:space="preserve">工商银行持续倡导绿色金融，支持循环经济发展，利用金融杠杆推动低碳经济，打造绿色银行。进一步创新绿色信贷管理模式和调控手段，明确“扶优限劣、有保有压”的总体信贷原则，严控产能过剩和潜在过剩行业信贷风险；同时，加大绿色信贷项目营销，积极支持水能、太阳能、生物质能等可再生能源以及智能电网、新能源汽车、车用新型燃料等重点领域的信贷需求。截至年末，工商银行在环境保护重点工程项目的贷款余额达到1,149.29亿元，新能源开发或利用项目的贷款余额达到1,029.25亿元。</w:t>
      </w:r>
    </w:p>
    <w:p>
      <w:pPr>
        <w:ind w:left="0" w:right="0" w:firstLine="560"/>
        <w:spacing w:before="450" w:after="450" w:line="312" w:lineRule="auto"/>
      </w:pPr>
      <w:r>
        <w:rPr>
          <w:rFonts w:ascii="宋体" w:hAnsi="宋体" w:eastAsia="宋体" w:cs="宋体"/>
          <w:color w:val="000"/>
          <w:sz w:val="28"/>
          <w:szCs w:val="28"/>
        </w:rPr>
        <w:t xml:space="preserve">工商银行秉承“源于社会、回馈社会、服务社会”的理念，积极投身公益事业。2024年，除员工个人捐赠外，全行（含总行及境内分行）在扶贫、支持文化教育事业、体育事业、慈善事业等公益事业方面共投入2,466万元人民币；被中国扶贫基金会授予“新中国六十华诞60个爱心榜样”等荣誉称号。</w:t>
      </w:r>
    </w:p>
    <w:p>
      <w:pPr>
        <w:ind w:left="0" w:right="0" w:firstLine="560"/>
        <w:spacing w:before="450" w:after="450" w:line="312" w:lineRule="auto"/>
      </w:pPr>
      <w:r>
        <w:rPr>
          <w:rFonts w:ascii="宋体" w:hAnsi="宋体" w:eastAsia="宋体" w:cs="宋体"/>
          <w:color w:val="000"/>
          <w:sz w:val="28"/>
          <w:szCs w:val="28"/>
        </w:rPr>
        <w:t xml:space="preserve">工商银行在履行社会责任方面的良好表现赢得了国内外社会各界的广泛认可，在社会责任领域先后荣获“人民社会责任奖”、“最佳企业社会责任奖”、“中国最具和谐竞争力的上市公司”、“2024年中国最佳企业公民”、“2024年中国企业社会责任榜杰出企业”等十多项大奖。</w:t>
      </w:r>
    </w:p>
    <w:p>
      <w:pPr>
        <w:ind w:left="0" w:right="0" w:firstLine="560"/>
        <w:spacing w:before="450" w:after="450" w:line="312" w:lineRule="auto"/>
      </w:pPr>
      <w:r>
        <w:rPr>
          <w:rFonts w:ascii="宋体" w:hAnsi="宋体" w:eastAsia="宋体" w:cs="宋体"/>
          <w:color w:val="000"/>
          <w:sz w:val="28"/>
          <w:szCs w:val="28"/>
        </w:rPr>
        <w:t xml:space="preserve">［国际荣誉］</w:t>
      </w:r>
    </w:p>
    <w:p>
      <w:pPr>
        <w:ind w:left="0" w:right="0" w:firstLine="560"/>
        <w:spacing w:before="450" w:after="450" w:line="312" w:lineRule="auto"/>
      </w:pPr>
      <w:r>
        <w:rPr>
          <w:rFonts w:ascii="宋体" w:hAnsi="宋体" w:eastAsia="宋体" w:cs="宋体"/>
          <w:color w:val="000"/>
          <w:sz w:val="28"/>
          <w:szCs w:val="28"/>
        </w:rPr>
        <w:t xml:space="preserve">工商银行的良好经营表现赢得了国内外各界的广泛认可，2024年，《环球金融》、《财资》、《金融亚洲》、《亚洲银行家》、《亚洲货币》、美国媒体专业联盟等境内外知名媒体及中介机构将“亚洲最佳银行”、“中国最佳银行”、“中国最受尊敬企业”等146个奖项颁给了工商银行。国际专业品牌调研机构给予工商银行较高评价，其中在明略行</w:t>
      </w:r>
    </w:p>
    <w:p>
      <w:pPr>
        <w:ind w:left="0" w:right="0" w:firstLine="560"/>
        <w:spacing w:before="450" w:after="450" w:line="312" w:lineRule="auto"/>
      </w:pPr>
      <w:r>
        <w:rPr>
          <w:rFonts w:ascii="宋体" w:hAnsi="宋体" w:eastAsia="宋体" w:cs="宋体"/>
          <w:color w:val="000"/>
          <w:sz w:val="28"/>
          <w:szCs w:val="28"/>
        </w:rPr>
        <w:t xml:space="preserve">（Millward Brown Optimor）发布的全球品牌100强2024年榜单中，中国工商银行位列金融行业榜首；在世界品牌实验室（World Brand Lab）发布的2024年（第六届）《中国500最具价值品牌排行榜》中，工商银行以1250.86亿元的品牌价值首次荣登本最具价值品牌榜首。</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第三篇：中国工商联合会</w:t>
      </w:r>
    </w:p>
    <w:p>
      <w:pPr>
        <w:ind w:left="0" w:right="0" w:firstLine="560"/>
        <w:spacing w:before="450" w:after="450" w:line="312" w:lineRule="auto"/>
      </w:pPr>
      <w:r>
        <w:rPr>
          <w:rFonts w:ascii="宋体" w:hAnsi="宋体" w:eastAsia="宋体" w:cs="宋体"/>
          <w:color w:val="000"/>
          <w:sz w:val="28"/>
          <w:szCs w:val="28"/>
        </w:rPr>
        <w:t xml:space="preserve">中华工商联合会</w:t>
      </w:r>
    </w:p>
    <w:p>
      <w:pPr>
        <w:ind w:left="0" w:right="0" w:firstLine="560"/>
        <w:spacing w:before="450" w:after="450" w:line="312" w:lineRule="auto"/>
      </w:pPr>
      <w:r>
        <w:rPr>
          <w:rFonts w:ascii="宋体" w:hAnsi="宋体" w:eastAsia="宋体" w:cs="宋体"/>
          <w:color w:val="000"/>
          <w:sz w:val="28"/>
          <w:szCs w:val="28"/>
        </w:rPr>
        <w:t xml:space="preserve">中华工商联合会，为中华人民共和国的组织，不是一个民主党派，而是一个人民团体、民间商会，是中华人民共和国工商界组织。中华人民共和国工商业界组织的人民团体，民间的对内对外商会，各级工商联的全国性组织。它是中国爱国统一战线的一个组成部分，是是一支为社会主义服务企业的力量。中华工商联合会成立以来，形成了紧跟中国共产党走社会主义道路的光荣传统。在现阶段，全国工商联把高举邓小平理论伟大旗帜，学习实践“三个代表”重要思想，坚持党在社会主义初级阶段的基本路线和纲领，坚持公有制为主体、多种所有制经济共同发展的基本经济制度，坚持“一国两制”的基本方针作为政治方向。把认真履行统一战线人民团体和民间商会的职能，对广大会员进行团结、帮助、引导、教育，为会员搞好服务，培养一支坚决拥护党的领导、走中国特色社会主义道路的积极分子队伍，促进非公有制经济健康发展作为工作目标。努力为社会主义物质文明、政治文明和精神文明的协调发展，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中华工商联合会的主要工作内容有：参与国家大政方针及政治、经济、社会生活中的重要问题的政治协商，参政议政，民主监督；引导会员积极参加国家经济建设，推动社会主义市场经济体制逐步完善，促进社会全面进步；做工商界代表人士政治安排的推荐工作；在非公有制经济人士中，宣传、贯彻党和国家的方针政策，加强思想政治工作，推动企业文化建设，引导会员做中国特色社会主义事业的建设者；代表并维护会员的合法权益，反映会员的意见、要求和建议；引导会员积极参与“光彩事业”；为会员提供信息和科技、管理、法律、会计、审计、融资、咨询等服务；开展工商专业培训，帮助会员改进经营管理，完善财会管理，提高生产技术和产品质量；组织会员举办和参加各种对内对外展销会、交易会，组织会员出国、出境考察访问，帮助会员开拓国内、国际市场；增进与香港特别行政区、澳门特别行政区及台湾地区和世界各国工商社团及工商经济界人士的联系和友谊，促进经济、技术和贸易合作；办好会办企业、事业；承办政府和有关部门的委托事项。</w:t>
      </w:r>
    </w:p>
    <w:p>
      <w:pPr>
        <w:ind w:left="0" w:right="0" w:firstLine="560"/>
        <w:spacing w:before="450" w:after="450" w:line="312" w:lineRule="auto"/>
      </w:pPr>
      <w:r>
        <w:rPr>
          <w:rFonts w:ascii="宋体" w:hAnsi="宋体" w:eastAsia="宋体" w:cs="宋体"/>
          <w:color w:val="000"/>
          <w:sz w:val="28"/>
          <w:szCs w:val="28"/>
        </w:rPr>
        <w:t xml:space="preserve">组织及会员</w:t>
      </w:r>
    </w:p>
    <w:p>
      <w:pPr>
        <w:ind w:left="0" w:right="0" w:firstLine="560"/>
        <w:spacing w:before="450" w:after="450" w:line="312" w:lineRule="auto"/>
      </w:pPr>
      <w:r>
        <w:rPr>
          <w:rFonts w:ascii="宋体" w:hAnsi="宋体" w:eastAsia="宋体" w:cs="宋体"/>
          <w:color w:val="000"/>
          <w:sz w:val="28"/>
          <w:szCs w:val="28"/>
        </w:rPr>
        <w:t xml:space="preserve">中国工商联合会为全国组织，地级市工商联为地方组织，县级工商联和各类商会为基层组织。工商联按行业设立行业商会等行业组织。已形成覆盖全国的组织网络。中国工商联合会会员分为企业会员、团体会员和个人会员；地方各级工商联的会员，同时也是上一级工商联的会员。中国工商联合会同世界上多个国家和地区组织、机构、商会、企业等建立了广泛联系和友好合作，并将一如既往地发展同中外各工商团体、企业组织和人士的联络，加强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第四篇：中国工商银行借款合同范本精选</w:t>
      </w:r>
    </w:p>
    <w:p>
      <w:pPr>
        <w:ind w:left="0" w:right="0" w:firstLine="560"/>
        <w:spacing w:before="450" w:after="450" w:line="312" w:lineRule="auto"/>
      </w:pPr>
      <w:r>
        <w:rPr>
          <w:rFonts w:ascii="宋体" w:hAnsi="宋体" w:eastAsia="宋体" w:cs="宋体"/>
          <w:color w:val="000"/>
          <w:sz w:val="28"/>
          <w:szCs w:val="28"/>
        </w:rPr>
        <w:t xml:space="preserve">中国工商银行借款合同范本精选</w:t>
      </w:r>
    </w:p>
    <w:p>
      <w:pPr>
        <w:ind w:left="0" w:right="0" w:firstLine="560"/>
        <w:spacing w:before="450" w:after="450" w:line="312" w:lineRule="auto"/>
      </w:pPr>
      <w:r>
        <w:rPr>
          <w:rFonts w:ascii="宋体" w:hAnsi="宋体" w:eastAsia="宋体" w:cs="宋体"/>
          <w:color w:val="000"/>
          <w:sz w:val="28"/>
          <w:szCs w:val="28"/>
        </w:rPr>
        <w:t xml:space="preserve">合同编号：___________ 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法定代表人(或授权代理人)：___________(签字)</w:t>
      </w:r>
    </w:p>
    <w:p>
      <w:pPr>
        <w:ind w:left="0" w:right="0" w:firstLine="560"/>
        <w:spacing w:before="450" w:after="450" w:line="312" w:lineRule="auto"/>
      </w:pPr>
      <w:r>
        <w:rPr>
          <w:rFonts w:ascii="宋体" w:hAnsi="宋体" w:eastAsia="宋体" w:cs="宋体"/>
          <w:color w:val="000"/>
          <w:sz w:val="28"/>
          <w:szCs w:val="28"/>
        </w:rPr>
        <w:t xml:space="preserve">贷款人： ___________(公章)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法定代表人、负责人(或授权代理人)：___________(签字)</w:t>
      </w:r>
    </w:p>
    <w:p>
      <w:pPr>
        <w:ind w:left="0" w:right="0" w:firstLine="560"/>
        <w:spacing w:before="450" w:after="450" w:line="312" w:lineRule="auto"/>
      </w:pPr>
      <w:r>
        <w:rPr>
          <w:rFonts w:ascii="宋体" w:hAnsi="宋体" w:eastAsia="宋体" w:cs="宋体"/>
          <w:color w:val="000"/>
          <w:sz w:val="28"/>
          <w:szCs w:val="28"/>
        </w:rPr>
        <w:t xml:space="preserve">附件一： 承诺函</w:t>
      </w:r>
    </w:p>
    <w:p>
      <w:pPr>
        <w:ind w:left="0" w:right="0" w:firstLine="560"/>
        <w:spacing w:before="450" w:after="450" w:line="312" w:lineRule="auto"/>
      </w:pPr>
      <w:r>
        <w:rPr>
          <w:rFonts w:ascii="宋体" w:hAnsi="宋体" w:eastAsia="宋体" w:cs="宋体"/>
          <w:color w:val="000"/>
          <w:sz w:val="28"/>
          <w:szCs w:val="28"/>
        </w:rPr>
        <w:t xml:space="preserve">工商银行___________分行：</w:t>
      </w:r>
    </w:p>
    <w:p>
      <w:pPr>
        <w:ind w:left="0" w:right="0" w:firstLine="560"/>
        <w:spacing w:before="450" w:after="450" w:line="312" w:lineRule="auto"/>
      </w:pPr>
      <w:r>
        <w:rPr>
          <w:rFonts w:ascii="宋体" w:hAnsi="宋体" w:eastAsia="宋体" w:cs="宋体"/>
          <w:color w:val="000"/>
          <w:sz w:val="28"/>
          <w:szCs w:val="28"/>
        </w:rPr>
        <w:t xml:space="preserve">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第五篇：中国工商行政管理概论读书笔记</w:t>
      </w:r>
    </w:p>
    <w:p>
      <w:pPr>
        <w:ind w:left="0" w:right="0" w:firstLine="560"/>
        <w:spacing w:before="450" w:after="450" w:line="312" w:lineRule="auto"/>
      </w:pPr>
      <w:r>
        <w:rPr>
          <w:rFonts w:ascii="宋体" w:hAnsi="宋体" w:eastAsia="宋体" w:cs="宋体"/>
          <w:color w:val="000"/>
          <w:sz w:val="28"/>
          <w:szCs w:val="28"/>
        </w:rPr>
        <w:t xml:space="preserve">《中国工商行政管理概论》读书笔记</w:t>
      </w:r>
    </w:p>
    <w:p>
      <w:pPr>
        <w:ind w:left="0" w:right="0" w:firstLine="560"/>
        <w:spacing w:before="450" w:after="450" w:line="312" w:lineRule="auto"/>
      </w:pPr>
      <w:r>
        <w:rPr>
          <w:rFonts w:ascii="宋体" w:hAnsi="宋体" w:eastAsia="宋体" w:cs="宋体"/>
          <w:color w:val="000"/>
          <w:sz w:val="28"/>
          <w:szCs w:val="28"/>
        </w:rPr>
        <w:t xml:space="preserve">李宏泉</w:t>
      </w:r>
    </w:p>
    <w:p>
      <w:pPr>
        <w:ind w:left="0" w:right="0" w:firstLine="560"/>
        <w:spacing w:before="450" w:after="450" w:line="312" w:lineRule="auto"/>
      </w:pPr>
      <w:r>
        <w:rPr>
          <w:rFonts w:ascii="宋体" w:hAnsi="宋体" w:eastAsia="宋体" w:cs="宋体"/>
          <w:color w:val="000"/>
          <w:sz w:val="28"/>
          <w:szCs w:val="28"/>
        </w:rPr>
        <w:t xml:space="preserve">2024年8月，我通过公务员招录考试进入工商队伍，在基层工商分局从事行政执法工作。由于此前多年我一直在企业工作，对工商行政管理工作不很了解。到2024年4月，工作8个月以后，我参加江苏省工商行政管理系统2024年新录用公务员的集中培训。在为期半个月的培训中，我们系统学习了工商行政管理的政策法规、业务知识，听取了省、市资深工商干部的经验介绍，令我们受益匪浅。在其中，学习《中国工商行政管理概论》占据了较大的比重，也是我个人感觉收获最大的一门课程。以下，我就这本书的学作一简要汇报。</w:t>
      </w:r>
    </w:p>
    <w:p>
      <w:pPr>
        <w:ind w:left="0" w:right="0" w:firstLine="560"/>
        <w:spacing w:before="450" w:after="450" w:line="312" w:lineRule="auto"/>
      </w:pPr>
      <w:r>
        <w:rPr>
          <w:rFonts w:ascii="宋体" w:hAnsi="宋体" w:eastAsia="宋体" w:cs="宋体"/>
          <w:color w:val="000"/>
          <w:sz w:val="28"/>
          <w:szCs w:val="28"/>
        </w:rPr>
        <w:t xml:space="preserve">第一章、工商行政管理的产生和发展</w:t>
      </w:r>
    </w:p>
    <w:p>
      <w:pPr>
        <w:ind w:left="0" w:right="0" w:firstLine="560"/>
        <w:spacing w:before="450" w:after="450" w:line="312" w:lineRule="auto"/>
      </w:pPr>
      <w:r>
        <w:rPr>
          <w:rFonts w:ascii="宋体" w:hAnsi="宋体" w:eastAsia="宋体" w:cs="宋体"/>
          <w:color w:val="000"/>
          <w:sz w:val="28"/>
          <w:szCs w:val="28"/>
        </w:rPr>
        <w:t xml:space="preserve">工商行政管理是一个历史范畴，是我国经济社会发展到一定历史阶段的必然产物。</w:t>
      </w:r>
    </w:p>
    <w:p>
      <w:pPr>
        <w:ind w:left="0" w:right="0" w:firstLine="560"/>
        <w:spacing w:before="450" w:after="450" w:line="312" w:lineRule="auto"/>
      </w:pPr>
      <w:r>
        <w:rPr>
          <w:rFonts w:ascii="宋体" w:hAnsi="宋体" w:eastAsia="宋体" w:cs="宋体"/>
          <w:color w:val="000"/>
          <w:sz w:val="28"/>
          <w:szCs w:val="28"/>
        </w:rPr>
        <w:t xml:space="preserve">商品交换一定程度的发展及国家的建立，催生了我国古代的商贸管理。但是，我国古代的商贸管理只是对简单商品经济活动的管理，是一种通过管理政策和措施来限制、排挤、打击工商业，体现重农抑商、重本抑末思想的抑制性的管理。</w:t>
      </w:r>
    </w:p>
    <w:p>
      <w:pPr>
        <w:ind w:left="0" w:right="0" w:firstLine="560"/>
        <w:spacing w:before="450" w:after="450" w:line="312" w:lineRule="auto"/>
      </w:pPr>
      <w:r>
        <w:rPr>
          <w:rFonts w:ascii="宋体" w:hAnsi="宋体" w:eastAsia="宋体" w:cs="宋体"/>
          <w:color w:val="000"/>
          <w:sz w:val="28"/>
          <w:szCs w:val="28"/>
        </w:rPr>
        <w:t xml:space="preserve">到了近代，晚清政府、北洋政府和国民政府，它们都是中国逐步沦为半殖民地半封建社会的过程中被扶持起来的官僚买办政权。在工商行政管理方面，它们的做法和特征基本相同：</w:t>
      </w:r>
    </w:p>
    <w:p>
      <w:pPr>
        <w:ind w:left="0" w:right="0" w:firstLine="560"/>
        <w:spacing w:before="450" w:after="450" w:line="312" w:lineRule="auto"/>
      </w:pPr>
      <w:r>
        <w:rPr>
          <w:rFonts w:ascii="宋体" w:hAnsi="宋体" w:eastAsia="宋体" w:cs="宋体"/>
          <w:color w:val="000"/>
          <w:sz w:val="28"/>
          <w:szCs w:val="28"/>
        </w:rPr>
        <w:t xml:space="preserve">1、依靠政权的力量，推进中国近代的工业化；</w:t>
      </w:r>
    </w:p>
    <w:p>
      <w:pPr>
        <w:ind w:left="0" w:right="0" w:firstLine="560"/>
        <w:spacing w:before="450" w:after="450" w:line="312" w:lineRule="auto"/>
      </w:pPr>
      <w:r>
        <w:rPr>
          <w:rFonts w:ascii="宋体" w:hAnsi="宋体" w:eastAsia="宋体" w:cs="宋体"/>
          <w:color w:val="000"/>
          <w:sz w:val="28"/>
          <w:szCs w:val="28"/>
        </w:rPr>
        <w:t xml:space="preserve">2、设置专门的工商行政管理机构，管理国内工商业事务；</w:t>
      </w:r>
    </w:p>
    <w:p>
      <w:pPr>
        <w:ind w:left="0" w:right="0" w:firstLine="560"/>
        <w:spacing w:before="450" w:after="450" w:line="312" w:lineRule="auto"/>
      </w:pPr>
      <w:r>
        <w:rPr>
          <w:rFonts w:ascii="宋体" w:hAnsi="宋体" w:eastAsia="宋体" w:cs="宋体"/>
          <w:color w:val="000"/>
          <w:sz w:val="28"/>
          <w:szCs w:val="28"/>
        </w:rPr>
        <w:t xml:space="preserve">3、加强经济法制建设，用法律管理工商企业和市场经济活动；</w:t>
      </w:r>
    </w:p>
    <w:p>
      <w:pPr>
        <w:ind w:left="0" w:right="0" w:firstLine="560"/>
        <w:spacing w:before="450" w:after="450" w:line="312" w:lineRule="auto"/>
      </w:pPr>
      <w:r>
        <w:rPr>
          <w:rFonts w:ascii="宋体" w:hAnsi="宋体" w:eastAsia="宋体" w:cs="宋体"/>
          <w:color w:val="000"/>
          <w:sz w:val="28"/>
          <w:szCs w:val="28"/>
        </w:rPr>
        <w:t xml:space="preserve">4、适应帝国主义和官僚资本的需要，体现着半殖民地半封建的社会性质和特征。</w:t>
      </w:r>
    </w:p>
    <w:p>
      <w:pPr>
        <w:ind w:left="0" w:right="0" w:firstLine="560"/>
        <w:spacing w:before="450" w:after="450" w:line="312" w:lineRule="auto"/>
      </w:pPr>
      <w:r>
        <w:rPr>
          <w:rFonts w:ascii="宋体" w:hAnsi="宋体" w:eastAsia="宋体" w:cs="宋体"/>
          <w:color w:val="000"/>
          <w:sz w:val="28"/>
          <w:szCs w:val="28"/>
        </w:rPr>
        <w:t xml:space="preserve">新民主主义革命时期革命根据地和解放区工商行政管理。</w:t>
      </w:r>
    </w:p>
    <w:p>
      <w:pPr>
        <w:ind w:left="0" w:right="0" w:firstLine="560"/>
        <w:spacing w:before="450" w:after="450" w:line="312" w:lineRule="auto"/>
      </w:pPr>
      <w:r>
        <w:rPr>
          <w:rFonts w:ascii="宋体" w:hAnsi="宋体" w:eastAsia="宋体" w:cs="宋体"/>
          <w:color w:val="000"/>
          <w:sz w:val="28"/>
          <w:szCs w:val="28"/>
        </w:rPr>
        <w:t xml:space="preserve">1、加强对工商企业的登记管理；</w:t>
      </w:r>
    </w:p>
    <w:p>
      <w:pPr>
        <w:ind w:left="0" w:right="0" w:firstLine="560"/>
        <w:spacing w:before="450" w:after="450" w:line="312" w:lineRule="auto"/>
      </w:pPr>
      <w:r>
        <w:rPr>
          <w:rFonts w:ascii="宋体" w:hAnsi="宋体" w:eastAsia="宋体" w:cs="宋体"/>
          <w:color w:val="000"/>
          <w:sz w:val="28"/>
          <w:szCs w:val="28"/>
        </w:rPr>
        <w:t xml:space="preserve">2、加强对经济安全和市场秩序的维护；</w:t>
      </w:r>
    </w:p>
    <w:p>
      <w:pPr>
        <w:ind w:left="0" w:right="0" w:firstLine="560"/>
        <w:spacing w:before="450" w:after="450" w:line="312" w:lineRule="auto"/>
      </w:pPr>
      <w:r>
        <w:rPr>
          <w:rFonts w:ascii="宋体" w:hAnsi="宋体" w:eastAsia="宋体" w:cs="宋体"/>
          <w:color w:val="000"/>
          <w:sz w:val="28"/>
          <w:szCs w:val="28"/>
        </w:rPr>
        <w:t xml:space="preserve">3、加强商标、合同管理。</w:t>
      </w:r>
    </w:p>
    <w:p>
      <w:pPr>
        <w:ind w:left="0" w:right="0" w:firstLine="560"/>
        <w:spacing w:before="450" w:after="450" w:line="312" w:lineRule="auto"/>
      </w:pPr>
      <w:r>
        <w:rPr>
          <w:rFonts w:ascii="宋体" w:hAnsi="宋体" w:eastAsia="宋体" w:cs="宋体"/>
          <w:color w:val="000"/>
          <w:sz w:val="28"/>
          <w:szCs w:val="28"/>
        </w:rPr>
        <w:t xml:space="preserve">4、加强进出口贸易的行政管理。</w:t>
      </w:r>
    </w:p>
    <w:p>
      <w:pPr>
        <w:ind w:left="0" w:right="0" w:firstLine="560"/>
        <w:spacing w:before="450" w:after="450" w:line="312" w:lineRule="auto"/>
      </w:pPr>
      <w:r>
        <w:rPr>
          <w:rFonts w:ascii="宋体" w:hAnsi="宋体" w:eastAsia="宋体" w:cs="宋体"/>
          <w:color w:val="000"/>
          <w:sz w:val="28"/>
          <w:szCs w:val="28"/>
        </w:rPr>
        <w:t xml:space="preserve">第二章、工商行政管理改革发展的重大成就和基本经验 工商行政管理改革发展的重大成就：</w:t>
      </w:r>
    </w:p>
    <w:p>
      <w:pPr>
        <w:ind w:left="0" w:right="0" w:firstLine="560"/>
        <w:spacing w:before="450" w:after="450" w:line="312" w:lineRule="auto"/>
      </w:pPr>
      <w:r>
        <w:rPr>
          <w:rFonts w:ascii="宋体" w:hAnsi="宋体" w:eastAsia="宋体" w:cs="宋体"/>
          <w:color w:val="000"/>
          <w:sz w:val="28"/>
          <w:szCs w:val="28"/>
        </w:rPr>
        <w:t xml:space="preserve">1、基本建立了适应社会主义市场经济监管的工商行政管理理论；</w:t>
      </w:r>
    </w:p>
    <w:p>
      <w:pPr>
        <w:ind w:left="0" w:right="0" w:firstLine="560"/>
        <w:spacing w:before="450" w:after="450" w:line="312" w:lineRule="auto"/>
      </w:pPr>
      <w:r>
        <w:rPr>
          <w:rFonts w:ascii="宋体" w:hAnsi="宋体" w:eastAsia="宋体" w:cs="宋体"/>
          <w:color w:val="000"/>
          <w:sz w:val="28"/>
          <w:szCs w:val="28"/>
        </w:rPr>
        <w:t xml:space="preserve">2、基本建立了社会主义市场经济监管的工商行政管理法律法规；</w:t>
      </w:r>
    </w:p>
    <w:p>
      <w:pPr>
        <w:ind w:left="0" w:right="0" w:firstLine="560"/>
        <w:spacing w:before="450" w:after="450" w:line="312" w:lineRule="auto"/>
      </w:pPr>
      <w:r>
        <w:rPr>
          <w:rFonts w:ascii="宋体" w:hAnsi="宋体" w:eastAsia="宋体" w:cs="宋体"/>
          <w:color w:val="000"/>
          <w:sz w:val="28"/>
          <w:szCs w:val="28"/>
        </w:rPr>
        <w:t xml:space="preserve">3、基本建立了适应社会主义市场经济监管的体制机制；</w:t>
      </w:r>
    </w:p>
    <w:p>
      <w:pPr>
        <w:ind w:left="0" w:right="0" w:firstLine="560"/>
        <w:spacing w:before="450" w:after="450" w:line="312" w:lineRule="auto"/>
      </w:pPr>
      <w:r>
        <w:rPr>
          <w:rFonts w:ascii="宋体" w:hAnsi="宋体" w:eastAsia="宋体" w:cs="宋体"/>
          <w:color w:val="000"/>
          <w:sz w:val="28"/>
          <w:szCs w:val="28"/>
        </w:rPr>
        <w:t xml:space="preserve">4、基本建立了适应 社会主义市场经济监管的工商行政管理干部队伍。</w:t>
      </w:r>
    </w:p>
    <w:p>
      <w:pPr>
        <w:ind w:left="0" w:right="0" w:firstLine="560"/>
        <w:spacing w:before="450" w:after="450" w:line="312" w:lineRule="auto"/>
      </w:pPr>
      <w:r>
        <w:rPr>
          <w:rFonts w:ascii="宋体" w:hAnsi="宋体" w:eastAsia="宋体" w:cs="宋体"/>
          <w:color w:val="000"/>
          <w:sz w:val="28"/>
          <w:szCs w:val="28"/>
        </w:rPr>
        <w:t xml:space="preserve">工商行政管理改革发展的基本经验：</w:t>
      </w:r>
    </w:p>
    <w:p>
      <w:pPr>
        <w:ind w:left="0" w:right="0" w:firstLine="560"/>
        <w:spacing w:before="450" w:after="450" w:line="312" w:lineRule="auto"/>
      </w:pPr>
      <w:r>
        <w:rPr>
          <w:rFonts w:ascii="宋体" w:hAnsi="宋体" w:eastAsia="宋体" w:cs="宋体"/>
          <w:color w:val="000"/>
          <w:sz w:val="28"/>
          <w:szCs w:val="28"/>
        </w:rPr>
        <w:t xml:space="preserve">1、必须坚持以中国特色社会主义理论体系为指导，保证工商行政管理改革发展的正确方向；</w:t>
      </w:r>
    </w:p>
    <w:p>
      <w:pPr>
        <w:ind w:left="0" w:right="0" w:firstLine="560"/>
        <w:spacing w:before="450" w:after="450" w:line="312" w:lineRule="auto"/>
      </w:pPr>
      <w:r>
        <w:rPr>
          <w:rFonts w:ascii="宋体" w:hAnsi="宋体" w:eastAsia="宋体" w:cs="宋体"/>
          <w:color w:val="000"/>
          <w:sz w:val="28"/>
          <w:szCs w:val="28"/>
        </w:rPr>
        <w:t xml:space="preserve">2、必须坚持围绕中心，服务大局，在促进科学发展中充分发挥工商行政管理职能作用；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3、必须坚持把维护最广大人民的根本利益作为工商行政管理的出发点和落脚点，做到执法为民。</w:t>
      </w:r>
    </w:p>
    <w:p>
      <w:pPr>
        <w:ind w:left="0" w:right="0" w:firstLine="560"/>
        <w:spacing w:before="450" w:after="450" w:line="312" w:lineRule="auto"/>
      </w:pPr>
      <w:r>
        <w:rPr>
          <w:rFonts w:ascii="宋体" w:hAnsi="宋体" w:eastAsia="宋体" w:cs="宋体"/>
          <w:color w:val="000"/>
          <w:sz w:val="28"/>
          <w:szCs w:val="28"/>
        </w:rPr>
        <w:t xml:space="preserve">4、必须坚持依法行政，努力提高执法效能，始终做到有法必依、执法必严、违法必究；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5、必须坚持改革创新，使工商行政管理工作始终跟上时代前进的步伐；6必须坚持不断规范执法</w:t>
      </w:r>
    </w:p>
    <w:p>
      <w:pPr>
        <w:ind w:left="0" w:right="0" w:firstLine="560"/>
        <w:spacing w:before="450" w:after="450" w:line="312" w:lineRule="auto"/>
      </w:pPr>
      <w:r>
        <w:rPr>
          <w:rFonts w:ascii="宋体" w:hAnsi="宋体" w:eastAsia="宋体" w:cs="宋体"/>
          <w:color w:val="000"/>
          <w:sz w:val="28"/>
          <w:szCs w:val="28"/>
        </w:rPr>
        <w:t xml:space="preserve">主体自身行为，努力建设一支“政治上过硬、业务上过硬、作风上过硬”的工商行政管理干部队伍。</w:t>
      </w:r>
    </w:p>
    <w:p>
      <w:pPr>
        <w:ind w:left="0" w:right="0" w:firstLine="560"/>
        <w:spacing w:before="450" w:after="450" w:line="312" w:lineRule="auto"/>
      </w:pPr>
      <w:r>
        <w:rPr>
          <w:rFonts w:ascii="宋体" w:hAnsi="宋体" w:eastAsia="宋体" w:cs="宋体"/>
          <w:color w:val="000"/>
          <w:sz w:val="28"/>
          <w:szCs w:val="28"/>
        </w:rPr>
        <w:t xml:space="preserve">第三章、工商行政管理的地位和作用</w:t>
      </w:r>
    </w:p>
    <w:p>
      <w:pPr>
        <w:ind w:left="0" w:right="0" w:firstLine="560"/>
        <w:spacing w:before="450" w:after="450" w:line="312" w:lineRule="auto"/>
      </w:pPr>
      <w:r>
        <w:rPr>
          <w:rFonts w:ascii="宋体" w:hAnsi="宋体" w:eastAsia="宋体" w:cs="宋体"/>
          <w:color w:val="000"/>
          <w:sz w:val="28"/>
          <w:szCs w:val="28"/>
        </w:rPr>
        <w:t xml:space="preserve">工商行政管理的地位：工商行政管理发挥市场监管职能，主要是制定或参与制定市场规则，维护市场秩序。</w:t>
      </w:r>
    </w:p>
    <w:p>
      <w:pPr>
        <w:ind w:left="0" w:right="0" w:firstLine="560"/>
        <w:spacing w:before="450" w:after="450" w:line="312" w:lineRule="auto"/>
      </w:pPr>
      <w:r>
        <w:rPr>
          <w:rFonts w:ascii="宋体" w:hAnsi="宋体" w:eastAsia="宋体" w:cs="宋体"/>
          <w:color w:val="000"/>
          <w:sz w:val="28"/>
          <w:szCs w:val="28"/>
        </w:rPr>
        <w:t xml:space="preserve">工商行政管理在经济建设中作用：</w:t>
      </w:r>
    </w:p>
    <w:p>
      <w:pPr>
        <w:ind w:left="0" w:right="0" w:firstLine="560"/>
        <w:spacing w:before="450" w:after="450" w:line="312" w:lineRule="auto"/>
      </w:pPr>
      <w:r>
        <w:rPr>
          <w:rFonts w:ascii="宋体" w:hAnsi="宋体" w:eastAsia="宋体" w:cs="宋体"/>
          <w:color w:val="000"/>
          <w:sz w:val="28"/>
          <w:szCs w:val="28"/>
        </w:rPr>
        <w:t xml:space="preserve">1、坚持基本经济制度，促进多种所有制经济共同发展；</w:t>
      </w:r>
    </w:p>
    <w:p>
      <w:pPr>
        <w:ind w:left="0" w:right="0" w:firstLine="560"/>
        <w:spacing w:before="450" w:after="450" w:line="312" w:lineRule="auto"/>
      </w:pPr>
      <w:r>
        <w:rPr>
          <w:rFonts w:ascii="宋体" w:hAnsi="宋体" w:eastAsia="宋体" w:cs="宋体"/>
          <w:color w:val="000"/>
          <w:sz w:val="28"/>
          <w:szCs w:val="28"/>
        </w:rPr>
        <w:t xml:space="preserve">2、培育市场体系，繁荣社会主义市场经济；</w:t>
      </w:r>
    </w:p>
    <w:p>
      <w:pPr>
        <w:ind w:left="0" w:right="0" w:firstLine="560"/>
        <w:spacing w:before="450" w:after="450" w:line="312" w:lineRule="auto"/>
      </w:pPr>
      <w:r>
        <w:rPr>
          <w:rFonts w:ascii="宋体" w:hAnsi="宋体" w:eastAsia="宋体" w:cs="宋体"/>
          <w:color w:val="000"/>
          <w:sz w:val="28"/>
          <w:szCs w:val="28"/>
        </w:rPr>
        <w:t xml:space="preserve">3、推进社会主义新农村建设；</w:t>
      </w:r>
    </w:p>
    <w:p>
      <w:pPr>
        <w:ind w:left="0" w:right="0" w:firstLine="560"/>
        <w:spacing w:before="450" w:after="450" w:line="312" w:lineRule="auto"/>
      </w:pPr>
      <w:r>
        <w:rPr>
          <w:rFonts w:ascii="宋体" w:hAnsi="宋体" w:eastAsia="宋体" w:cs="宋体"/>
          <w:color w:val="000"/>
          <w:sz w:val="28"/>
          <w:szCs w:val="28"/>
        </w:rPr>
        <w:t xml:space="preserve">4、促进经济结构调整和经济发展方式转变；</w:t>
      </w:r>
    </w:p>
    <w:p>
      <w:pPr>
        <w:ind w:left="0" w:right="0" w:firstLine="560"/>
        <w:spacing w:before="450" w:after="450" w:line="312" w:lineRule="auto"/>
      </w:pPr>
      <w:r>
        <w:rPr>
          <w:rFonts w:ascii="宋体" w:hAnsi="宋体" w:eastAsia="宋体" w:cs="宋体"/>
          <w:color w:val="000"/>
          <w:sz w:val="28"/>
          <w:szCs w:val="28"/>
        </w:rPr>
        <w:t xml:space="preserve">5、促进区域经济协调发展；</w:t>
      </w:r>
    </w:p>
    <w:p>
      <w:pPr>
        <w:ind w:left="0" w:right="0" w:firstLine="560"/>
        <w:spacing w:before="450" w:after="450" w:line="312" w:lineRule="auto"/>
      </w:pPr>
      <w:r>
        <w:rPr>
          <w:rFonts w:ascii="宋体" w:hAnsi="宋体" w:eastAsia="宋体" w:cs="宋体"/>
          <w:color w:val="000"/>
          <w:sz w:val="28"/>
          <w:szCs w:val="28"/>
        </w:rPr>
        <w:t xml:space="preserve">6、引导、支持各类市场主体运用商标战略加快发展。</w:t>
      </w:r>
    </w:p>
    <w:p>
      <w:pPr>
        <w:ind w:left="0" w:right="0" w:firstLine="560"/>
        <w:spacing w:before="450" w:after="450" w:line="312" w:lineRule="auto"/>
      </w:pPr>
      <w:r>
        <w:rPr>
          <w:rFonts w:ascii="宋体" w:hAnsi="宋体" w:eastAsia="宋体" w:cs="宋体"/>
          <w:color w:val="000"/>
          <w:sz w:val="28"/>
          <w:szCs w:val="28"/>
        </w:rPr>
        <w:t xml:space="preserve">工商行政管理在社会发展中的作用：</w:t>
      </w:r>
    </w:p>
    <w:p>
      <w:pPr>
        <w:ind w:left="0" w:right="0" w:firstLine="560"/>
        <w:spacing w:before="450" w:after="450" w:line="312" w:lineRule="auto"/>
      </w:pPr>
      <w:r>
        <w:rPr>
          <w:rFonts w:ascii="宋体" w:hAnsi="宋体" w:eastAsia="宋体" w:cs="宋体"/>
          <w:color w:val="000"/>
          <w:sz w:val="28"/>
          <w:szCs w:val="28"/>
        </w:rPr>
        <w:t xml:space="preserve">1、促进和谐社会建设；</w:t>
      </w:r>
    </w:p>
    <w:p>
      <w:pPr>
        <w:ind w:left="0" w:right="0" w:firstLine="560"/>
        <w:spacing w:before="450" w:after="450" w:line="312" w:lineRule="auto"/>
      </w:pPr>
      <w:r>
        <w:rPr>
          <w:rFonts w:ascii="宋体" w:hAnsi="宋体" w:eastAsia="宋体" w:cs="宋体"/>
          <w:color w:val="000"/>
          <w:sz w:val="28"/>
          <w:szCs w:val="28"/>
        </w:rPr>
        <w:t xml:space="preserve">2、促进社会主义精神文明建设；</w:t>
      </w:r>
    </w:p>
    <w:p>
      <w:pPr>
        <w:ind w:left="0" w:right="0" w:firstLine="560"/>
        <w:spacing w:before="450" w:after="450" w:line="312" w:lineRule="auto"/>
      </w:pPr>
      <w:r>
        <w:rPr>
          <w:rFonts w:ascii="宋体" w:hAnsi="宋体" w:eastAsia="宋体" w:cs="宋体"/>
          <w:color w:val="000"/>
          <w:sz w:val="28"/>
          <w:szCs w:val="28"/>
        </w:rPr>
        <w:t xml:space="preserve">3、促进新经济组织党的建设。</w:t>
      </w:r>
    </w:p>
    <w:p>
      <w:pPr>
        <w:ind w:left="0" w:right="0" w:firstLine="560"/>
        <w:spacing w:before="450" w:after="450" w:line="312" w:lineRule="auto"/>
      </w:pPr>
      <w:r>
        <w:rPr>
          <w:rFonts w:ascii="宋体" w:hAnsi="宋体" w:eastAsia="宋体" w:cs="宋体"/>
          <w:color w:val="000"/>
          <w:sz w:val="28"/>
          <w:szCs w:val="28"/>
        </w:rPr>
        <w:t xml:space="preserve">第四章、工商行政管理的目标和任务</w:t>
      </w:r>
    </w:p>
    <w:p>
      <w:pPr>
        <w:ind w:left="0" w:right="0" w:firstLine="560"/>
        <w:spacing w:before="450" w:after="450" w:line="312" w:lineRule="auto"/>
      </w:pPr>
      <w:r>
        <w:rPr>
          <w:rFonts w:ascii="宋体" w:hAnsi="宋体" w:eastAsia="宋体" w:cs="宋体"/>
          <w:color w:val="000"/>
          <w:sz w:val="28"/>
          <w:szCs w:val="28"/>
        </w:rPr>
        <w:t xml:space="preserve">监管与发展统一、监管与服务统一、监管与维权统一、监管与执法统一，系统地对工商行政管理工作进行了理论总结，是工商行政管理部门贯彻落实科学发展观的具体体现，是新的历史条件下工商行政管理的目标和任务。</w:t>
      </w:r>
    </w:p>
    <w:p>
      <w:pPr>
        <w:ind w:left="0" w:right="0" w:firstLine="560"/>
        <w:spacing w:before="450" w:after="450" w:line="312" w:lineRule="auto"/>
      </w:pPr>
      <w:r>
        <w:rPr>
          <w:rFonts w:ascii="宋体" w:hAnsi="宋体" w:eastAsia="宋体" w:cs="宋体"/>
          <w:color w:val="000"/>
          <w:sz w:val="28"/>
          <w:szCs w:val="28"/>
        </w:rPr>
        <w:t xml:space="preserve">制度化、规范化、程序化、法制化“四化建设”涵盖了工商行政管理的主要职能，直接关系到工商行政管理部门的执法效能和长远发展，是履行工商行政管理职责和努力做好“四个统一”的基本要求和制度保障，是进一步开创工商行政管理新局面的关键。</w:t>
      </w:r>
    </w:p>
    <w:p>
      <w:pPr>
        <w:ind w:left="0" w:right="0" w:firstLine="560"/>
        <w:spacing w:before="450" w:after="450" w:line="312" w:lineRule="auto"/>
      </w:pPr>
      <w:r>
        <w:rPr>
          <w:rFonts w:ascii="宋体" w:hAnsi="宋体" w:eastAsia="宋体" w:cs="宋体"/>
          <w:color w:val="000"/>
          <w:sz w:val="28"/>
          <w:szCs w:val="28"/>
        </w:rPr>
        <w:t xml:space="preserve">第五章、工商行政管理基本职能</w:t>
      </w:r>
    </w:p>
    <w:p>
      <w:pPr>
        <w:ind w:left="0" w:right="0" w:firstLine="560"/>
        <w:spacing w:before="450" w:after="450" w:line="312" w:lineRule="auto"/>
      </w:pPr>
      <w:r>
        <w:rPr>
          <w:rFonts w:ascii="宋体" w:hAnsi="宋体" w:eastAsia="宋体" w:cs="宋体"/>
          <w:color w:val="000"/>
          <w:sz w:val="28"/>
          <w:szCs w:val="28"/>
        </w:rPr>
        <w:t xml:space="preserve">工商行政管理基本职能包括：</w:t>
      </w:r>
    </w:p>
    <w:p>
      <w:pPr>
        <w:ind w:left="0" w:right="0" w:firstLine="560"/>
        <w:spacing w:before="450" w:after="450" w:line="312" w:lineRule="auto"/>
      </w:pPr>
      <w:r>
        <w:rPr>
          <w:rFonts w:ascii="宋体" w:hAnsi="宋体" w:eastAsia="宋体" w:cs="宋体"/>
          <w:color w:val="000"/>
          <w:sz w:val="28"/>
          <w:szCs w:val="28"/>
        </w:rPr>
        <w:t xml:space="preserve">1、市场主体准入与监管；</w:t>
      </w:r>
    </w:p>
    <w:p>
      <w:pPr>
        <w:ind w:left="0" w:right="0" w:firstLine="560"/>
        <w:spacing w:before="450" w:after="450" w:line="312" w:lineRule="auto"/>
      </w:pPr>
      <w:r>
        <w:rPr>
          <w:rFonts w:ascii="宋体" w:hAnsi="宋体" w:eastAsia="宋体" w:cs="宋体"/>
          <w:color w:val="000"/>
          <w:sz w:val="28"/>
          <w:szCs w:val="28"/>
        </w:rPr>
        <w:t xml:space="preserve">2、市场秩序维护；</w:t>
      </w:r>
    </w:p>
    <w:p>
      <w:pPr>
        <w:ind w:left="0" w:right="0" w:firstLine="560"/>
        <w:spacing w:before="450" w:after="450" w:line="312" w:lineRule="auto"/>
      </w:pPr>
      <w:r>
        <w:rPr>
          <w:rFonts w:ascii="宋体" w:hAnsi="宋体" w:eastAsia="宋体" w:cs="宋体"/>
          <w:color w:val="000"/>
          <w:sz w:val="28"/>
          <w:szCs w:val="28"/>
        </w:rPr>
        <w:t xml:space="preserve">3、消费者权益保护；</w:t>
      </w:r>
    </w:p>
    <w:p>
      <w:pPr>
        <w:ind w:left="0" w:right="0" w:firstLine="560"/>
        <w:spacing w:before="450" w:after="450" w:line="312" w:lineRule="auto"/>
      </w:pPr>
      <w:r>
        <w:rPr>
          <w:rFonts w:ascii="宋体" w:hAnsi="宋体" w:eastAsia="宋体" w:cs="宋体"/>
          <w:color w:val="000"/>
          <w:sz w:val="28"/>
          <w:szCs w:val="28"/>
        </w:rPr>
        <w:t xml:space="preserve">4、商标知识产权保护与广告监管；</w:t>
      </w:r>
    </w:p>
    <w:p>
      <w:pPr>
        <w:ind w:left="0" w:right="0" w:firstLine="560"/>
        <w:spacing w:before="450" w:after="450" w:line="312" w:lineRule="auto"/>
      </w:pPr>
      <w:r>
        <w:rPr>
          <w:rFonts w:ascii="宋体" w:hAnsi="宋体" w:eastAsia="宋体" w:cs="宋体"/>
          <w:color w:val="000"/>
          <w:sz w:val="28"/>
          <w:szCs w:val="28"/>
        </w:rPr>
        <w:t xml:space="preserve">5、禁止传销与规范直销。</w:t>
      </w:r>
    </w:p>
    <w:p>
      <w:pPr>
        <w:ind w:left="0" w:right="0" w:firstLine="560"/>
        <w:spacing w:before="450" w:after="450" w:line="312" w:lineRule="auto"/>
      </w:pPr>
      <w:r>
        <w:rPr>
          <w:rFonts w:ascii="宋体" w:hAnsi="宋体" w:eastAsia="宋体" w:cs="宋体"/>
          <w:color w:val="000"/>
          <w:sz w:val="28"/>
          <w:szCs w:val="28"/>
        </w:rPr>
        <w:t xml:space="preserve">第六章、工商行政管理与依法行政</w:t>
      </w:r>
    </w:p>
    <w:p>
      <w:pPr>
        <w:ind w:left="0" w:right="0" w:firstLine="560"/>
        <w:spacing w:before="450" w:after="450" w:line="312" w:lineRule="auto"/>
      </w:pPr>
      <w:r>
        <w:rPr>
          <w:rFonts w:ascii="宋体" w:hAnsi="宋体" w:eastAsia="宋体" w:cs="宋体"/>
          <w:color w:val="000"/>
          <w:sz w:val="28"/>
          <w:szCs w:val="28"/>
        </w:rPr>
        <w:t xml:space="preserve">依法行政是工商行政管理的生命线。现在，工商行政管理已经基本建立了适应社会主义市场经济监管的法律法规；法制观念和法律意识普遍增强，确立了依法行政的执法理念；规范执法行为，强化执法监督，树立了执法权威。</w:t>
      </w:r>
    </w:p>
    <w:p>
      <w:pPr>
        <w:ind w:left="0" w:right="0" w:firstLine="560"/>
        <w:spacing w:before="450" w:after="450" w:line="312" w:lineRule="auto"/>
      </w:pPr>
      <w:r>
        <w:rPr>
          <w:rFonts w:ascii="宋体" w:hAnsi="宋体" w:eastAsia="宋体" w:cs="宋体"/>
          <w:color w:val="000"/>
          <w:sz w:val="28"/>
          <w:szCs w:val="28"/>
        </w:rPr>
        <w:t xml:space="preserve">第七章、工商行政管理体制机制</w:t>
      </w:r>
    </w:p>
    <w:p>
      <w:pPr>
        <w:ind w:left="0" w:right="0" w:firstLine="560"/>
        <w:spacing w:before="450" w:after="450" w:line="312" w:lineRule="auto"/>
      </w:pPr>
      <w:r>
        <w:rPr>
          <w:rFonts w:ascii="宋体" w:hAnsi="宋体" w:eastAsia="宋体" w:cs="宋体"/>
          <w:color w:val="000"/>
          <w:sz w:val="28"/>
          <w:szCs w:val="28"/>
        </w:rPr>
        <w:t xml:space="preserve">工商行政管理体制的概念，工商行政管理部门职责权限、机构设置和组织领导形式等总的制度体系。现行工商行政管理体制的主要特点是：</w:t>
      </w:r>
    </w:p>
    <w:p>
      <w:pPr>
        <w:ind w:left="0" w:right="0" w:firstLine="560"/>
        <w:spacing w:before="450" w:after="450" w:line="312" w:lineRule="auto"/>
      </w:pPr>
      <w:r>
        <w:rPr>
          <w:rFonts w:ascii="宋体" w:hAnsi="宋体" w:eastAsia="宋体" w:cs="宋体"/>
          <w:color w:val="000"/>
          <w:sz w:val="28"/>
          <w:szCs w:val="28"/>
        </w:rPr>
        <w:t xml:space="preserve">1、职能统一、职权法定的市场监管职能体制；</w:t>
      </w:r>
    </w:p>
    <w:p>
      <w:pPr>
        <w:ind w:left="0" w:right="0" w:firstLine="560"/>
        <w:spacing w:before="450" w:after="450" w:line="312" w:lineRule="auto"/>
      </w:pPr>
      <w:r>
        <w:rPr>
          <w:rFonts w:ascii="宋体" w:hAnsi="宋体" w:eastAsia="宋体" w:cs="宋体"/>
          <w:color w:val="000"/>
          <w:sz w:val="28"/>
          <w:szCs w:val="28"/>
        </w:rPr>
        <w:t xml:space="preserve">2、分级设置、重心在下的机构体制；</w:t>
      </w:r>
    </w:p>
    <w:p>
      <w:pPr>
        <w:ind w:left="0" w:right="0" w:firstLine="560"/>
        <w:spacing w:before="450" w:after="450" w:line="312" w:lineRule="auto"/>
      </w:pPr>
      <w:r>
        <w:rPr>
          <w:rFonts w:ascii="宋体" w:hAnsi="宋体" w:eastAsia="宋体" w:cs="宋体"/>
          <w:color w:val="000"/>
          <w:sz w:val="28"/>
          <w:szCs w:val="28"/>
        </w:rPr>
        <w:t xml:space="preserve">3、省以下垂直管理的领导体制；</w:t>
      </w:r>
    </w:p>
    <w:p>
      <w:pPr>
        <w:ind w:left="0" w:right="0" w:firstLine="560"/>
        <w:spacing w:before="450" w:after="450" w:line="312" w:lineRule="auto"/>
      </w:pPr>
      <w:r>
        <w:rPr>
          <w:rFonts w:ascii="宋体" w:hAnsi="宋体" w:eastAsia="宋体" w:cs="宋体"/>
          <w:color w:val="000"/>
          <w:sz w:val="28"/>
          <w:szCs w:val="28"/>
        </w:rPr>
        <w:t xml:space="preserve">4、“收支两条线”的经费保障体制。</w:t>
      </w:r>
    </w:p>
    <w:p>
      <w:pPr>
        <w:ind w:left="0" w:right="0" w:firstLine="560"/>
        <w:spacing w:before="450" w:after="450" w:line="312" w:lineRule="auto"/>
      </w:pPr>
      <w:r>
        <w:rPr>
          <w:rFonts w:ascii="宋体" w:hAnsi="宋体" w:eastAsia="宋体" w:cs="宋体"/>
          <w:color w:val="000"/>
          <w:sz w:val="28"/>
          <w:szCs w:val="28"/>
        </w:rPr>
        <w:t xml:space="preserve">工商行政管理机制的概念，在现行体制框架内工商行政管理部门运行的制度、程序和方式方法的有机结合体。工商行政管理机制建设的原则：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2、依法行政的原则；</w:t>
      </w:r>
    </w:p>
    <w:p>
      <w:pPr>
        <w:ind w:left="0" w:right="0" w:firstLine="560"/>
        <w:spacing w:before="450" w:after="450" w:line="312" w:lineRule="auto"/>
      </w:pPr>
      <w:r>
        <w:rPr>
          <w:rFonts w:ascii="宋体" w:hAnsi="宋体" w:eastAsia="宋体" w:cs="宋体"/>
          <w:color w:val="000"/>
          <w:sz w:val="28"/>
          <w:szCs w:val="28"/>
        </w:rPr>
        <w:t xml:space="preserve">3、统筹兼顾的原则；</w:t>
      </w:r>
    </w:p>
    <w:p>
      <w:pPr>
        <w:ind w:left="0" w:right="0" w:firstLine="560"/>
        <w:spacing w:before="450" w:after="450" w:line="312" w:lineRule="auto"/>
      </w:pPr>
      <w:r>
        <w:rPr>
          <w:rFonts w:ascii="宋体" w:hAnsi="宋体" w:eastAsia="宋体" w:cs="宋体"/>
          <w:color w:val="000"/>
          <w:sz w:val="28"/>
          <w:szCs w:val="28"/>
        </w:rPr>
        <w:t xml:space="preserve">4、注重长效的原则。工商行政管理机制创新的实践探索：</w:t>
      </w:r>
    </w:p>
    <w:p>
      <w:pPr>
        <w:ind w:left="0" w:right="0" w:firstLine="560"/>
        <w:spacing w:before="450" w:after="450" w:line="312" w:lineRule="auto"/>
      </w:pPr>
      <w:r>
        <w:rPr>
          <w:rFonts w:ascii="宋体" w:hAnsi="宋体" w:eastAsia="宋体" w:cs="宋体"/>
          <w:color w:val="000"/>
          <w:sz w:val="28"/>
          <w:szCs w:val="28"/>
        </w:rPr>
        <w:t xml:space="preserve">1、以推行市场巡查制为重点，创新市场规范管理机制；</w:t>
      </w:r>
    </w:p>
    <w:p>
      <w:pPr>
        <w:ind w:left="0" w:right="0" w:firstLine="560"/>
        <w:spacing w:before="450" w:after="450" w:line="312" w:lineRule="auto"/>
      </w:pPr>
      <w:r>
        <w:rPr>
          <w:rFonts w:ascii="宋体" w:hAnsi="宋体" w:eastAsia="宋体" w:cs="宋体"/>
          <w:color w:val="000"/>
          <w:sz w:val="28"/>
          <w:szCs w:val="28"/>
        </w:rPr>
        <w:t xml:space="preserve">2、以实行信用分类监管为重点，创新市场主体监管机制；</w:t>
      </w:r>
    </w:p>
    <w:p>
      <w:pPr>
        <w:ind w:left="0" w:right="0" w:firstLine="560"/>
        <w:spacing w:before="450" w:after="450" w:line="312" w:lineRule="auto"/>
      </w:pPr>
      <w:r>
        <w:rPr>
          <w:rFonts w:ascii="宋体" w:hAnsi="宋体" w:eastAsia="宋体" w:cs="宋体"/>
          <w:color w:val="000"/>
          <w:sz w:val="28"/>
          <w:szCs w:val="28"/>
        </w:rPr>
        <w:t xml:space="preserve">3、以实行商品准入制度为重点，创新商品质量监管机制；</w:t>
      </w:r>
    </w:p>
    <w:p>
      <w:pPr>
        <w:ind w:left="0" w:right="0" w:firstLine="560"/>
        <w:spacing w:before="450" w:after="450" w:line="312" w:lineRule="auto"/>
      </w:pPr>
      <w:r>
        <w:rPr>
          <w:rFonts w:ascii="宋体" w:hAnsi="宋体" w:eastAsia="宋体" w:cs="宋体"/>
          <w:color w:val="000"/>
          <w:sz w:val="28"/>
          <w:szCs w:val="28"/>
        </w:rPr>
        <w:t xml:space="preserve">4、以12315行政执法体系建设为重点，创新消费维权机制。</w:t>
      </w:r>
    </w:p>
    <w:p>
      <w:pPr>
        <w:ind w:left="0" w:right="0" w:firstLine="560"/>
        <w:spacing w:before="450" w:after="450" w:line="312" w:lineRule="auto"/>
      </w:pPr>
      <w:r>
        <w:rPr>
          <w:rFonts w:ascii="宋体" w:hAnsi="宋体" w:eastAsia="宋体" w:cs="宋体"/>
          <w:color w:val="000"/>
          <w:sz w:val="28"/>
          <w:szCs w:val="28"/>
        </w:rPr>
        <w:t xml:space="preserve">第八章、工商行政管理队伍建设</w:t>
      </w:r>
    </w:p>
    <w:p>
      <w:pPr>
        <w:ind w:left="0" w:right="0" w:firstLine="560"/>
        <w:spacing w:before="450" w:after="450" w:line="312" w:lineRule="auto"/>
      </w:pPr>
      <w:r>
        <w:rPr>
          <w:rFonts w:ascii="宋体" w:hAnsi="宋体" w:eastAsia="宋体" w:cs="宋体"/>
          <w:color w:val="000"/>
          <w:sz w:val="28"/>
          <w:szCs w:val="28"/>
        </w:rPr>
        <w:t xml:space="preserve">工商行政管理队伍建设的目标任务：</w:t>
      </w:r>
    </w:p>
    <w:p>
      <w:pPr>
        <w:ind w:left="0" w:right="0" w:firstLine="560"/>
        <w:spacing w:before="450" w:after="450" w:line="312" w:lineRule="auto"/>
      </w:pPr>
      <w:r>
        <w:rPr>
          <w:rFonts w:ascii="宋体" w:hAnsi="宋体" w:eastAsia="宋体" w:cs="宋体"/>
          <w:color w:val="000"/>
          <w:sz w:val="28"/>
          <w:szCs w:val="28"/>
        </w:rPr>
        <w:t xml:space="preserve">1、建设“三个过硬”的高素质干部队伍是工商行政管理队伍的目标任务；</w:t>
      </w:r>
    </w:p>
    <w:p>
      <w:pPr>
        <w:ind w:left="0" w:right="0" w:firstLine="560"/>
        <w:spacing w:before="450" w:after="450" w:line="312" w:lineRule="auto"/>
      </w:pPr>
      <w:r>
        <w:rPr>
          <w:rFonts w:ascii="宋体" w:hAnsi="宋体" w:eastAsia="宋体" w:cs="宋体"/>
          <w:color w:val="000"/>
          <w:sz w:val="28"/>
          <w:szCs w:val="28"/>
        </w:rPr>
        <w:t xml:space="preserve">2、建设“三个过硬”的高素质队伍必须把能力建设作为重点；</w:t>
      </w:r>
    </w:p>
    <w:p>
      <w:pPr>
        <w:ind w:left="0" w:right="0" w:firstLine="560"/>
        <w:spacing w:before="450" w:after="450" w:line="312" w:lineRule="auto"/>
      </w:pPr>
      <w:r>
        <w:rPr>
          <w:rFonts w:ascii="宋体" w:hAnsi="宋体" w:eastAsia="宋体" w:cs="宋体"/>
          <w:color w:val="000"/>
          <w:sz w:val="28"/>
          <w:szCs w:val="28"/>
        </w:rPr>
        <w:t xml:space="preserve">3、建设“三个过硬”的高素质干部队伍必须坚持全面规划、整体推进。</w:t>
      </w:r>
    </w:p>
    <w:p>
      <w:pPr>
        <w:ind w:left="0" w:right="0" w:firstLine="560"/>
        <w:spacing w:before="450" w:after="450" w:line="312" w:lineRule="auto"/>
      </w:pPr>
      <w:r>
        <w:rPr>
          <w:rFonts w:ascii="宋体" w:hAnsi="宋体" w:eastAsia="宋体" w:cs="宋体"/>
          <w:color w:val="000"/>
          <w:sz w:val="28"/>
          <w:szCs w:val="28"/>
        </w:rPr>
        <w:t xml:space="preserve">工商行政管理队伍建设的途径：</w:t>
      </w:r>
    </w:p>
    <w:p>
      <w:pPr>
        <w:ind w:left="0" w:right="0" w:firstLine="560"/>
        <w:spacing w:before="450" w:after="450" w:line="312" w:lineRule="auto"/>
      </w:pPr>
      <w:r>
        <w:rPr>
          <w:rFonts w:ascii="宋体" w:hAnsi="宋体" w:eastAsia="宋体" w:cs="宋体"/>
          <w:color w:val="000"/>
          <w:sz w:val="28"/>
          <w:szCs w:val="28"/>
        </w:rPr>
        <w:t xml:space="preserve">1、加强干部教育培训工作；</w:t>
      </w:r>
    </w:p>
    <w:p>
      <w:pPr>
        <w:ind w:left="0" w:right="0" w:firstLine="560"/>
        <w:spacing w:before="450" w:after="450" w:line="312" w:lineRule="auto"/>
      </w:pPr>
      <w:r>
        <w:rPr>
          <w:rFonts w:ascii="宋体" w:hAnsi="宋体" w:eastAsia="宋体" w:cs="宋体"/>
          <w:color w:val="000"/>
          <w:sz w:val="28"/>
          <w:szCs w:val="28"/>
        </w:rPr>
        <w:t xml:space="preserve">2、注重在实践中锻炼队伍；</w:t>
      </w:r>
    </w:p>
    <w:p>
      <w:pPr>
        <w:ind w:left="0" w:right="0" w:firstLine="560"/>
        <w:spacing w:before="450" w:after="450" w:line="312" w:lineRule="auto"/>
      </w:pPr>
      <w:r>
        <w:rPr>
          <w:rFonts w:ascii="宋体" w:hAnsi="宋体" w:eastAsia="宋体" w:cs="宋体"/>
          <w:color w:val="000"/>
          <w:sz w:val="28"/>
          <w:szCs w:val="28"/>
        </w:rPr>
        <w:t xml:space="preserve">3、不断深化干部人事制度改革。</w:t>
      </w:r>
    </w:p>
    <w:p>
      <w:pPr>
        <w:ind w:left="0" w:right="0" w:firstLine="560"/>
        <w:spacing w:before="450" w:after="450" w:line="312" w:lineRule="auto"/>
      </w:pPr>
      <w:r>
        <w:rPr>
          <w:rFonts w:ascii="宋体" w:hAnsi="宋体" w:eastAsia="宋体" w:cs="宋体"/>
          <w:color w:val="000"/>
          <w:sz w:val="28"/>
          <w:szCs w:val="28"/>
        </w:rPr>
        <w:t xml:space="preserve">第九章、工商行政管理文化</w:t>
      </w:r>
    </w:p>
    <w:p>
      <w:pPr>
        <w:ind w:left="0" w:right="0" w:firstLine="560"/>
        <w:spacing w:before="450" w:after="450" w:line="312" w:lineRule="auto"/>
      </w:pPr>
      <w:r>
        <w:rPr>
          <w:rFonts w:ascii="宋体" w:hAnsi="宋体" w:eastAsia="宋体" w:cs="宋体"/>
          <w:color w:val="000"/>
          <w:sz w:val="28"/>
          <w:szCs w:val="28"/>
        </w:rPr>
        <w:t xml:space="preserve">工商行政管理文化：工商行政管理部门在履行政府赋予的维护市场秩序等职能过程中，所形成的价值取向、思维方式、职业精神、职业知识和职业道德等多种像是的文化及文化现象，包括工商精神文化、工商制度文化和工商物质文化。</w:t>
      </w:r>
    </w:p>
    <w:p>
      <w:pPr>
        <w:ind w:left="0" w:right="0" w:firstLine="560"/>
        <w:spacing w:before="450" w:after="450" w:line="312" w:lineRule="auto"/>
      </w:pPr>
      <w:r>
        <w:rPr>
          <w:rFonts w:ascii="宋体" w:hAnsi="宋体" w:eastAsia="宋体" w:cs="宋体"/>
          <w:color w:val="000"/>
          <w:sz w:val="28"/>
          <w:szCs w:val="28"/>
        </w:rPr>
        <w:t xml:space="preserve">第十章、工商行政管理信息化</w:t>
      </w:r>
    </w:p>
    <w:p>
      <w:pPr>
        <w:ind w:left="0" w:right="0" w:firstLine="560"/>
        <w:spacing w:before="450" w:after="450" w:line="312" w:lineRule="auto"/>
      </w:pPr>
      <w:r>
        <w:rPr>
          <w:rFonts w:ascii="宋体" w:hAnsi="宋体" w:eastAsia="宋体" w:cs="宋体"/>
          <w:color w:val="000"/>
          <w:sz w:val="28"/>
          <w:szCs w:val="28"/>
        </w:rPr>
        <w:t xml:space="preserve">工商行政管理信息化是运用信息技术对市场监管和行政执法的信息进行获取、加工、整合、传输，通过控制信息流，打破时间、空间以及条块分割的制约，促进工商行政管理工作改革创新的过程。</w:t>
      </w:r>
    </w:p>
    <w:p>
      <w:pPr>
        <w:ind w:left="0" w:right="0" w:firstLine="560"/>
        <w:spacing w:before="450" w:after="450" w:line="312" w:lineRule="auto"/>
      </w:pPr>
      <w:r>
        <w:rPr>
          <w:rFonts w:ascii="宋体" w:hAnsi="宋体" w:eastAsia="宋体" w:cs="宋体"/>
          <w:color w:val="000"/>
          <w:sz w:val="28"/>
          <w:szCs w:val="28"/>
        </w:rPr>
        <w:t xml:space="preserve">第十一章、经济全球化与工商行政管理</w:t>
      </w:r>
    </w:p>
    <w:p>
      <w:pPr>
        <w:ind w:left="0" w:right="0" w:firstLine="560"/>
        <w:spacing w:before="450" w:after="450" w:line="312" w:lineRule="auto"/>
      </w:pPr>
      <w:r>
        <w:rPr>
          <w:rFonts w:ascii="宋体" w:hAnsi="宋体" w:eastAsia="宋体" w:cs="宋体"/>
          <w:color w:val="000"/>
          <w:sz w:val="28"/>
          <w:szCs w:val="28"/>
        </w:rPr>
        <w:t xml:space="preserve">经济全球化、市场监管国际化在给工商行政管理改革发展带来机遇的同时，又使工商行政管理面临着一系列严峻挑战。</w:t>
      </w:r>
    </w:p>
    <w:p>
      <w:pPr>
        <w:ind w:left="0" w:right="0" w:firstLine="560"/>
        <w:spacing w:before="450" w:after="450" w:line="312" w:lineRule="auto"/>
      </w:pPr>
      <w:r>
        <w:rPr>
          <w:rFonts w:ascii="宋体" w:hAnsi="宋体" w:eastAsia="宋体" w:cs="宋体"/>
          <w:color w:val="000"/>
          <w:sz w:val="28"/>
          <w:szCs w:val="28"/>
        </w:rPr>
        <w:t xml:space="preserve">1、市场监管层面的提升；</w:t>
      </w:r>
    </w:p>
    <w:p>
      <w:pPr>
        <w:ind w:left="0" w:right="0" w:firstLine="560"/>
        <w:spacing w:before="450" w:after="450" w:line="312" w:lineRule="auto"/>
      </w:pPr>
      <w:r>
        <w:rPr>
          <w:rFonts w:ascii="宋体" w:hAnsi="宋体" w:eastAsia="宋体" w:cs="宋体"/>
          <w:color w:val="000"/>
          <w:sz w:val="28"/>
          <w:szCs w:val="28"/>
        </w:rPr>
        <w:t xml:space="preserve">2、市场监管领域的拓宽；</w:t>
      </w:r>
    </w:p>
    <w:p>
      <w:pPr>
        <w:ind w:left="0" w:right="0" w:firstLine="560"/>
        <w:spacing w:before="450" w:after="450" w:line="312" w:lineRule="auto"/>
      </w:pPr>
      <w:r>
        <w:rPr>
          <w:rFonts w:ascii="宋体" w:hAnsi="宋体" w:eastAsia="宋体" w:cs="宋体"/>
          <w:color w:val="000"/>
          <w:sz w:val="28"/>
          <w:szCs w:val="28"/>
        </w:rPr>
        <w:t xml:space="preserve">3、市场监管规则的增多；</w:t>
      </w:r>
    </w:p>
    <w:p>
      <w:pPr>
        <w:ind w:left="0" w:right="0" w:firstLine="560"/>
        <w:spacing w:before="450" w:after="450" w:line="312" w:lineRule="auto"/>
      </w:pPr>
      <w:r>
        <w:rPr>
          <w:rFonts w:ascii="宋体" w:hAnsi="宋体" w:eastAsia="宋体" w:cs="宋体"/>
          <w:color w:val="000"/>
          <w:sz w:val="28"/>
          <w:szCs w:val="28"/>
        </w:rPr>
        <w:t xml:space="preserve">4、市场监管要求的提高；</w:t>
      </w:r>
    </w:p>
    <w:p>
      <w:pPr>
        <w:ind w:left="0" w:right="0" w:firstLine="560"/>
        <w:spacing w:before="450" w:after="450" w:line="312" w:lineRule="auto"/>
      </w:pPr>
      <w:r>
        <w:rPr>
          <w:rFonts w:ascii="宋体" w:hAnsi="宋体" w:eastAsia="宋体" w:cs="宋体"/>
          <w:color w:val="000"/>
          <w:sz w:val="28"/>
          <w:szCs w:val="28"/>
        </w:rPr>
        <w:t xml:space="preserve">5、市场监管责任的加重。</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1、切实增强市场监管国家化意识；</w:t>
      </w:r>
    </w:p>
    <w:p>
      <w:pPr>
        <w:ind w:left="0" w:right="0" w:firstLine="560"/>
        <w:spacing w:before="450" w:after="450" w:line="312" w:lineRule="auto"/>
      </w:pPr>
      <w:r>
        <w:rPr>
          <w:rFonts w:ascii="宋体" w:hAnsi="宋体" w:eastAsia="宋体" w:cs="宋体"/>
          <w:color w:val="000"/>
          <w:sz w:val="28"/>
          <w:szCs w:val="28"/>
        </w:rPr>
        <w:t xml:space="preserve">2、努力适应市场监管国家化要求；</w:t>
      </w:r>
    </w:p>
    <w:p>
      <w:pPr>
        <w:ind w:left="0" w:right="0" w:firstLine="560"/>
        <w:spacing w:before="450" w:after="450" w:line="312" w:lineRule="auto"/>
      </w:pPr>
      <w:r>
        <w:rPr>
          <w:rFonts w:ascii="宋体" w:hAnsi="宋体" w:eastAsia="宋体" w:cs="宋体"/>
          <w:color w:val="000"/>
          <w:sz w:val="28"/>
          <w:szCs w:val="28"/>
        </w:rPr>
        <w:t xml:space="preserve">3、认真参与制定国际市场监管规则；</w:t>
      </w:r>
    </w:p>
    <w:p>
      <w:pPr>
        <w:ind w:left="0" w:right="0" w:firstLine="560"/>
        <w:spacing w:before="450" w:after="450" w:line="312" w:lineRule="auto"/>
      </w:pPr>
      <w:r>
        <w:rPr>
          <w:rFonts w:ascii="宋体" w:hAnsi="宋体" w:eastAsia="宋体" w:cs="宋体"/>
          <w:color w:val="000"/>
          <w:sz w:val="28"/>
          <w:szCs w:val="28"/>
        </w:rPr>
        <w:t xml:space="preserve">4、有计划第开展前瞻性问题研究；</w:t>
      </w:r>
    </w:p>
    <w:p>
      <w:pPr>
        <w:ind w:left="0" w:right="0" w:firstLine="560"/>
        <w:spacing w:before="450" w:after="450" w:line="312" w:lineRule="auto"/>
      </w:pPr>
      <w:r>
        <w:rPr>
          <w:rFonts w:ascii="宋体" w:hAnsi="宋体" w:eastAsia="宋体" w:cs="宋体"/>
          <w:color w:val="000"/>
          <w:sz w:val="28"/>
          <w:szCs w:val="28"/>
        </w:rPr>
        <w:t xml:space="preserve">5、进一步加强对外交流合作。</w:t>
      </w:r>
    </w:p>
    <w:p>
      <w:pPr>
        <w:ind w:left="0" w:right="0" w:firstLine="560"/>
        <w:spacing w:before="450" w:after="450" w:line="312" w:lineRule="auto"/>
      </w:pPr>
      <w:r>
        <w:rPr>
          <w:rFonts w:ascii="宋体" w:hAnsi="宋体" w:eastAsia="宋体" w:cs="宋体"/>
          <w:color w:val="000"/>
          <w:sz w:val="28"/>
          <w:szCs w:val="28"/>
        </w:rPr>
        <w:t xml:space="preserve">第十二章、工商行政管理改革与展望</w:t>
      </w:r>
    </w:p>
    <w:p>
      <w:pPr>
        <w:ind w:left="0" w:right="0" w:firstLine="560"/>
        <w:spacing w:before="450" w:after="450" w:line="312" w:lineRule="auto"/>
      </w:pPr>
      <w:r>
        <w:rPr>
          <w:rFonts w:ascii="宋体" w:hAnsi="宋体" w:eastAsia="宋体" w:cs="宋体"/>
          <w:color w:val="000"/>
          <w:sz w:val="28"/>
          <w:szCs w:val="28"/>
        </w:rPr>
        <w:t xml:space="preserve">工商行政管理改革发展的方向和基本原则：</w:t>
      </w:r>
    </w:p>
    <w:p>
      <w:pPr>
        <w:ind w:left="0" w:right="0" w:firstLine="560"/>
        <w:spacing w:before="450" w:after="450" w:line="312" w:lineRule="auto"/>
      </w:pPr>
      <w:r>
        <w:rPr>
          <w:rFonts w:ascii="宋体" w:hAnsi="宋体" w:eastAsia="宋体" w:cs="宋体"/>
          <w:color w:val="000"/>
          <w:sz w:val="28"/>
          <w:szCs w:val="28"/>
        </w:rPr>
        <w:t xml:space="preserve">1、按照政府行政体制改革的要求，转变职能，实现科学定位；</w:t>
      </w:r>
    </w:p>
    <w:p>
      <w:pPr>
        <w:ind w:left="0" w:right="0" w:firstLine="560"/>
        <w:spacing w:before="450" w:after="450" w:line="312" w:lineRule="auto"/>
      </w:pPr>
      <w:r>
        <w:rPr>
          <w:rFonts w:ascii="宋体" w:hAnsi="宋体" w:eastAsia="宋体" w:cs="宋体"/>
          <w:color w:val="000"/>
          <w:sz w:val="28"/>
          <w:szCs w:val="28"/>
        </w:rPr>
        <w:t xml:space="preserve">2、坚持以人为本，牢固树立执法为民的价值取向；</w:t>
      </w:r>
    </w:p>
    <w:p>
      <w:pPr>
        <w:ind w:left="0" w:right="0" w:firstLine="560"/>
        <w:spacing w:before="450" w:after="450" w:line="312" w:lineRule="auto"/>
      </w:pPr>
      <w:r>
        <w:rPr>
          <w:rFonts w:ascii="宋体" w:hAnsi="宋体" w:eastAsia="宋体" w:cs="宋体"/>
          <w:color w:val="000"/>
          <w:sz w:val="28"/>
          <w:szCs w:val="28"/>
        </w:rPr>
        <w:t xml:space="preserve">3、正确把握改革发展的基本原则。</w:t>
      </w:r>
    </w:p>
    <w:p>
      <w:pPr>
        <w:ind w:left="0" w:right="0" w:firstLine="560"/>
        <w:spacing w:before="450" w:after="450" w:line="312" w:lineRule="auto"/>
      </w:pPr>
      <w:r>
        <w:rPr>
          <w:rFonts w:ascii="宋体" w:hAnsi="宋体" w:eastAsia="宋体" w:cs="宋体"/>
          <w:color w:val="000"/>
          <w:sz w:val="28"/>
          <w:szCs w:val="28"/>
        </w:rPr>
        <w:t xml:space="preserve">工商行政管理改革发展的展望：</w:t>
      </w:r>
    </w:p>
    <w:p>
      <w:pPr>
        <w:ind w:left="0" w:right="0" w:firstLine="560"/>
        <w:spacing w:before="450" w:after="450" w:line="312" w:lineRule="auto"/>
      </w:pPr>
      <w:r>
        <w:rPr>
          <w:rFonts w:ascii="宋体" w:hAnsi="宋体" w:eastAsia="宋体" w:cs="宋体"/>
          <w:color w:val="000"/>
          <w:sz w:val="28"/>
          <w:szCs w:val="28"/>
        </w:rPr>
        <w:t xml:space="preserve">1、切实更新“四个理念”（发展理念、监管理念、执法理念、维权理念），实现监管理念创新；</w:t>
      </w:r>
    </w:p>
    <w:p>
      <w:pPr>
        <w:ind w:left="0" w:right="0" w:firstLine="560"/>
        <w:spacing w:before="450" w:after="450" w:line="312" w:lineRule="auto"/>
      </w:pPr>
      <w:r>
        <w:rPr>
          <w:rFonts w:ascii="宋体" w:hAnsi="宋体" w:eastAsia="宋体" w:cs="宋体"/>
          <w:color w:val="000"/>
          <w:sz w:val="28"/>
          <w:szCs w:val="28"/>
        </w:rPr>
        <w:t xml:space="preserve">2、积极推进“四个转变”（监管领域由低端向高端延伸、监管方式由粗放向精细转变、监管方式由突击性、专项性向日常规范监管转变、监管手段由传统向现代化转变），实现监管机制创新；</w:t>
      </w:r>
    </w:p>
    <w:p>
      <w:pPr>
        <w:ind w:left="0" w:right="0" w:firstLine="560"/>
        <w:spacing w:before="450" w:after="450" w:line="312" w:lineRule="auto"/>
      </w:pPr>
      <w:r>
        <w:rPr>
          <w:rFonts w:ascii="宋体" w:hAnsi="宋体" w:eastAsia="宋体" w:cs="宋体"/>
          <w:color w:val="000"/>
          <w:sz w:val="28"/>
          <w:szCs w:val="28"/>
        </w:rPr>
        <w:t xml:space="preserve">3、全面实现“四高”改革发展目标（即高素质的队伍、高科技的数段、高效能的监管、高质量的服务）。</w:t>
      </w:r>
    </w:p>
    <w:p>
      <w:pPr>
        <w:ind w:left="0" w:right="0" w:firstLine="560"/>
        <w:spacing w:before="450" w:after="450" w:line="312" w:lineRule="auto"/>
      </w:pPr>
      <w:r>
        <w:rPr>
          <w:rFonts w:ascii="宋体" w:hAnsi="宋体" w:eastAsia="宋体" w:cs="宋体"/>
          <w:color w:val="000"/>
          <w:sz w:val="28"/>
          <w:szCs w:val="28"/>
        </w:rPr>
        <w:t xml:space="preserve">这门课程几乎囊括了工商行政管理中各个条线的工作内容，因而我学到了很多从长期实践中总结出的理论知识和实践经验，更对工商行政管理工作有了全面深入的了解。对于新进公务员而言，了解并掌握这些知识，使我获得了一份宝贵的财富</w:t>
      </w:r>
    </w:p>
    <w:p>
      <w:pPr>
        <w:ind w:left="0" w:right="0" w:firstLine="560"/>
        <w:spacing w:before="450" w:after="450" w:line="312" w:lineRule="auto"/>
      </w:pPr>
      <w:r>
        <w:rPr>
          <w:rFonts w:ascii="宋体" w:hAnsi="宋体" w:eastAsia="宋体" w:cs="宋体"/>
          <w:color w:val="000"/>
          <w:sz w:val="28"/>
          <w:szCs w:val="28"/>
        </w:rPr>
        <w:t xml:space="preserve">工商行政管理工作只有起点没有终点，今后我将继续加强学习，勤奋工作，做一名人民满意的红盾卫士。（广西贺州市工商局八步分局工作会议强调：牢牢把握“四个只有”，大力推进“四项建设</w:t>
      </w:r>
    </w:p>
    <w:p>
      <w:pPr>
        <w:ind w:left="0" w:right="0" w:firstLine="560"/>
        <w:spacing w:before="450" w:after="450" w:line="312" w:lineRule="auto"/>
      </w:pPr>
      <w:r>
        <w:rPr>
          <w:rFonts w:ascii="宋体" w:hAnsi="宋体" w:eastAsia="宋体" w:cs="宋体"/>
          <w:color w:val="000"/>
          <w:sz w:val="28"/>
          <w:szCs w:val="28"/>
        </w:rPr>
        <w:t xml:space="preserve">添加日期：2024-1-19 10:43:19来源：贺州市工商局八步分局桂岭工商所字号大小:[大 中 小]收藏本文我要投稿</w:t>
      </w:r>
    </w:p>
    <w:p>
      <w:pPr>
        <w:ind w:left="0" w:right="0" w:firstLine="560"/>
        <w:spacing w:before="450" w:after="450" w:line="312" w:lineRule="auto"/>
      </w:pPr>
      <w:r>
        <w:rPr>
          <w:rFonts w:ascii="宋体" w:hAnsi="宋体" w:eastAsia="宋体" w:cs="宋体"/>
          <w:color w:val="000"/>
          <w:sz w:val="28"/>
          <w:szCs w:val="28"/>
        </w:rPr>
        <w:t xml:space="preserve">2024年1月18日上午九时，广西壮族自治区贺州市工商局八步分局在市局六楼会议室召开2024年工作会议，分局领导及各股、室干部和基层工商所领导参加了会议，市局常务副局长刘建民同志到会指导并作了重要讲话。会议强调：今年全系统工商工作要牢牢把握“四个只有”，大力推进“四项建设”，努力建设高素质的队伍，运用高科技的手段，实现高效能的监管，达到高质量的服务，为促进当地经济平稳较快发展作出新的更大的贡献。“四个只有”：只有依法加强市场监管，工商行政管理才能树立公平公正的执法权威；只有全力服务科学发展，工商行政管理才有充分发挥职能作用的地位；只有切实维护消费者合法权益，工商行政管理才有群众支持的根基；只有建设高素质的干部队伍，工商行政管理改革发展才有坚强的组织保障。“四项建设”：大力推进学习型机关建设；大力推进工商文化建设；大力推进工商法制建设；大力推进基础建设和基层基础建设。</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一、食品安全的重要性，1、食品安全关系到人民群众的健康和生命安全等切身利益。</w:t>
      </w:r>
    </w:p>
    <w:p>
      <w:pPr>
        <w:ind w:left="0" w:right="0" w:firstLine="560"/>
        <w:spacing w:before="450" w:after="450" w:line="312" w:lineRule="auto"/>
      </w:pPr>
      <w:r>
        <w:rPr>
          <w:rFonts w:ascii="宋体" w:hAnsi="宋体" w:eastAsia="宋体" w:cs="宋体"/>
          <w:color w:val="000"/>
          <w:sz w:val="28"/>
          <w:szCs w:val="28"/>
        </w:rPr>
        <w:t xml:space="preserve">2、食品安全关系到经济发展和社会和谐稳定；(二)造成生产经营企业重大的经</w:t>
      </w:r>
    </w:p>
    <w:p>
      <w:pPr>
        <w:ind w:left="0" w:right="0" w:firstLine="560"/>
        <w:spacing w:before="450" w:after="450" w:line="312" w:lineRule="auto"/>
      </w:pPr>
      <w:r>
        <w:rPr>
          <w:rFonts w:ascii="宋体" w:hAnsi="宋体" w:eastAsia="宋体" w:cs="宋体"/>
          <w:color w:val="000"/>
          <w:sz w:val="28"/>
          <w:szCs w:val="28"/>
        </w:rPr>
        <w:t xml:space="preserve">济损失，对行业发展带来沉重打击</w:t>
      </w:r>
    </w:p>
    <w:p>
      <w:pPr>
        <w:ind w:left="0" w:right="0" w:firstLine="560"/>
        <w:spacing w:before="450" w:after="450" w:line="312" w:lineRule="auto"/>
      </w:pPr>
      <w:r>
        <w:rPr>
          <w:rFonts w:ascii="宋体" w:hAnsi="宋体" w:eastAsia="宋体" w:cs="宋体"/>
          <w:color w:val="000"/>
          <w:sz w:val="28"/>
          <w:szCs w:val="28"/>
        </w:rPr>
        <w:t xml:space="preserve">3、食品安全关系到我国对外贸易和国际声誉</w:t>
      </w:r>
    </w:p>
    <w:p>
      <w:pPr>
        <w:ind w:left="0" w:right="0" w:firstLine="560"/>
        <w:spacing w:before="450" w:after="450" w:line="312" w:lineRule="auto"/>
      </w:pPr>
      <w:r>
        <w:rPr>
          <w:rFonts w:ascii="宋体" w:hAnsi="宋体" w:eastAsia="宋体" w:cs="宋体"/>
          <w:color w:val="000"/>
          <w:sz w:val="28"/>
          <w:szCs w:val="28"/>
        </w:rPr>
        <w:t xml:space="preserve">二、食品安全工作存在的主要问题</w:t>
      </w:r>
    </w:p>
    <w:p>
      <w:pPr>
        <w:ind w:left="0" w:right="0" w:firstLine="560"/>
        <w:spacing w:before="450" w:after="450" w:line="312" w:lineRule="auto"/>
      </w:pPr>
      <w:r>
        <w:rPr>
          <w:rFonts w:ascii="宋体" w:hAnsi="宋体" w:eastAsia="宋体" w:cs="宋体"/>
          <w:color w:val="000"/>
          <w:sz w:val="28"/>
          <w:szCs w:val="28"/>
        </w:rPr>
        <w:t xml:space="preserve">1、我国正处于现代化、工业化进程中，食品加工、生产比较分散，且大多</w:t>
      </w:r>
    </w:p>
    <w:p>
      <w:pPr>
        <w:ind w:left="0" w:right="0" w:firstLine="560"/>
        <w:spacing w:before="450" w:after="450" w:line="312" w:lineRule="auto"/>
      </w:pPr>
      <w:r>
        <w:rPr>
          <w:rFonts w:ascii="宋体" w:hAnsi="宋体" w:eastAsia="宋体" w:cs="宋体"/>
          <w:color w:val="000"/>
          <w:sz w:val="28"/>
          <w:szCs w:val="28"/>
        </w:rPr>
        <w:t xml:space="preserve">数生产设备陈旧简陋、工艺落后、生产环境较差。</w:t>
      </w:r>
    </w:p>
    <w:p>
      <w:pPr>
        <w:ind w:left="0" w:right="0" w:firstLine="560"/>
        <w:spacing w:before="450" w:after="450" w:line="312" w:lineRule="auto"/>
      </w:pPr>
      <w:r>
        <w:rPr>
          <w:rFonts w:ascii="宋体" w:hAnsi="宋体" w:eastAsia="宋体" w:cs="宋体"/>
          <w:color w:val="000"/>
          <w:sz w:val="28"/>
          <w:szCs w:val="28"/>
        </w:rPr>
        <w:t xml:space="preserve">2、我国的食品监管体制还存在缺陷。</w:t>
      </w:r>
    </w:p>
    <w:p>
      <w:pPr>
        <w:ind w:left="0" w:right="0" w:firstLine="560"/>
        <w:spacing w:before="450" w:after="450" w:line="312" w:lineRule="auto"/>
      </w:pPr>
      <w:r>
        <w:rPr>
          <w:rFonts w:ascii="宋体" w:hAnsi="宋体" w:eastAsia="宋体" w:cs="宋体"/>
          <w:color w:val="000"/>
          <w:sz w:val="28"/>
          <w:szCs w:val="28"/>
        </w:rPr>
        <w:t xml:space="preserve">3、与当前食品安全严峻的形式相比，我们的监管与执法水平、力度不够。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2025-05-02T09:55:54+08:00</dcterms:created>
  <dcterms:modified xsi:type="dcterms:W3CDTF">2025-05-02T09:55:54+08:00</dcterms:modified>
</cp:coreProperties>
</file>

<file path=docProps/custom.xml><?xml version="1.0" encoding="utf-8"?>
<Properties xmlns="http://schemas.openxmlformats.org/officeDocument/2006/custom-properties" xmlns:vt="http://schemas.openxmlformats.org/officeDocument/2006/docPropsVTypes"/>
</file>