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关于做好2024年度人才工作总结和目标自查工作的通知1（模版）</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人才工作总结和目标自查工作的通知1（模版）关于做好2024年度人才工作总结和目标自查工作的通知市人才工作领导小组成员单位，各县人才办：根据《关于进一步加强“一抓一”工作的通知》和目标办关于保证目标的管理规定，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第一篇：关于做好2024年度人才工作总结和目标自查工作的通知1（模版）</w:t>
      </w:r>
    </w:p>
    <w:p>
      <w:pPr>
        <w:ind w:left="0" w:right="0" w:firstLine="560"/>
        <w:spacing w:before="450" w:after="450" w:line="312" w:lineRule="auto"/>
      </w:pPr>
      <w:r>
        <w:rPr>
          <w:rFonts w:ascii="宋体" w:hAnsi="宋体" w:eastAsia="宋体" w:cs="宋体"/>
          <w:color w:val="000"/>
          <w:sz w:val="28"/>
          <w:szCs w:val="28"/>
        </w:rPr>
        <w:t xml:space="preserve">关于做好2024年度人才工作总结和</w:t>
      </w:r>
    </w:p>
    <w:p>
      <w:pPr>
        <w:ind w:left="0" w:right="0" w:firstLine="560"/>
        <w:spacing w:before="450" w:after="450" w:line="312" w:lineRule="auto"/>
      </w:pPr>
      <w:r>
        <w:rPr>
          <w:rFonts w:ascii="宋体" w:hAnsi="宋体" w:eastAsia="宋体" w:cs="宋体"/>
          <w:color w:val="000"/>
          <w:sz w:val="28"/>
          <w:szCs w:val="28"/>
        </w:rPr>
        <w:t xml:space="preserve">目标自查工作的通知</w:t>
      </w:r>
    </w:p>
    <w:p>
      <w:pPr>
        <w:ind w:left="0" w:right="0" w:firstLine="560"/>
        <w:spacing w:before="450" w:after="450" w:line="312" w:lineRule="auto"/>
      </w:pPr>
      <w:r>
        <w:rPr>
          <w:rFonts w:ascii="宋体" w:hAnsi="宋体" w:eastAsia="宋体" w:cs="宋体"/>
          <w:color w:val="000"/>
          <w:sz w:val="28"/>
          <w:szCs w:val="28"/>
        </w:rPr>
        <w:t xml:space="preserve">市人才工作领导小组成员单位，各县人才办：</w:t>
      </w:r>
    </w:p>
    <w:p>
      <w:pPr>
        <w:ind w:left="0" w:right="0" w:firstLine="560"/>
        <w:spacing w:before="450" w:after="450" w:line="312" w:lineRule="auto"/>
      </w:pPr>
      <w:r>
        <w:rPr>
          <w:rFonts w:ascii="宋体" w:hAnsi="宋体" w:eastAsia="宋体" w:cs="宋体"/>
          <w:color w:val="000"/>
          <w:sz w:val="28"/>
          <w:szCs w:val="28"/>
        </w:rPr>
        <w:t xml:space="preserve">根据《关于进一步加强“一抓一”工作的通知》和目标办关于保证目标的管理规定，市人才办拟会同市科技局对各县2024年度“一把手”抓科技、抓人才目标任务完成情况进行初评考核，对全市人才工作进行总结。现就有关事项通知如下：</w:t>
      </w:r>
    </w:p>
    <w:p>
      <w:pPr>
        <w:ind w:left="0" w:right="0" w:firstLine="560"/>
        <w:spacing w:before="450" w:after="450" w:line="312" w:lineRule="auto"/>
      </w:pPr>
      <w:r>
        <w:rPr>
          <w:rFonts w:ascii="宋体" w:hAnsi="宋体" w:eastAsia="宋体" w:cs="宋体"/>
          <w:color w:val="000"/>
          <w:sz w:val="28"/>
          <w:szCs w:val="28"/>
        </w:rPr>
        <w:t xml:space="preserve">一、请各县人才办牵头，会同本县科技、知识产权部门，对照市目标办《关于下达2024年度各县保证目标的通知》（市目„2024‟14号）逐条进行自查，并会同其他人才工作领导小组成员单位，对本县2024年度的人才工作进行总结。</w:t>
      </w:r>
    </w:p>
    <w:p>
      <w:pPr>
        <w:ind w:left="0" w:right="0" w:firstLine="560"/>
        <w:spacing w:before="450" w:after="450" w:line="312" w:lineRule="auto"/>
      </w:pPr>
      <w:r>
        <w:rPr>
          <w:rFonts w:ascii="宋体" w:hAnsi="宋体" w:eastAsia="宋体" w:cs="宋体"/>
          <w:color w:val="000"/>
          <w:sz w:val="28"/>
          <w:szCs w:val="28"/>
        </w:rPr>
        <w:t xml:space="preserve">二、请市人才工作领导小组各成员单位参考《关于下达市直部门2024年度目标绩效任务及考评细则的通知》（市目„2024‟12号）和《市2024年组织工作要点》（组发„2024‟1号），对今年以来本部门所开展的人才工作进行总结。</w:t>
      </w:r>
    </w:p>
    <w:p>
      <w:pPr>
        <w:ind w:left="0" w:right="0" w:firstLine="560"/>
        <w:spacing w:before="450" w:after="450" w:line="312" w:lineRule="auto"/>
      </w:pPr>
      <w:r>
        <w:rPr>
          <w:rFonts w:ascii="宋体" w:hAnsi="宋体" w:eastAsia="宋体" w:cs="宋体"/>
          <w:color w:val="000"/>
          <w:sz w:val="28"/>
          <w:szCs w:val="28"/>
        </w:rPr>
        <w:t xml:space="preserve">三、请市人才工作领导小组成员单位，各县人才办结合学习贯彻党的十七届五中全会、省委九届八次全会，全国、全省第二次人才工作会议精神，研究提出2024年人才工作的主要思路、重点任务和主要措施，相关材料（连同电子文档）于12月10日前报市委组织部（市人才办）。其中，各县目标自查报告和工作总结（打算）可合并为一个材料，并抄送市科技局。部分目标任务未完成的，请说明原因。</w:t>
      </w:r>
    </w:p>
    <w:p>
      <w:pPr>
        <w:ind w:left="0" w:right="0" w:firstLine="560"/>
        <w:spacing w:before="450" w:after="450" w:line="312" w:lineRule="auto"/>
      </w:pPr>
      <w:r>
        <w:rPr>
          <w:rFonts w:ascii="宋体" w:hAnsi="宋体" w:eastAsia="宋体" w:cs="宋体"/>
          <w:color w:val="000"/>
          <w:sz w:val="28"/>
          <w:szCs w:val="28"/>
        </w:rPr>
        <w:t xml:space="preserve">四、各县2024年度“一把手”抓科技、抓人才目标任务完成情况初评考核将与2024年度县级领导班子和领导干部考核工作一并进行。</w:t>
      </w:r>
    </w:p>
    <w:p>
      <w:pPr>
        <w:ind w:left="0" w:right="0" w:firstLine="560"/>
        <w:spacing w:before="450" w:after="450" w:line="312" w:lineRule="auto"/>
      </w:pPr>
      <w:r>
        <w:rPr>
          <w:rFonts w:ascii="宋体" w:hAnsi="宋体" w:eastAsia="宋体" w:cs="宋体"/>
          <w:color w:val="000"/>
          <w:sz w:val="28"/>
          <w:szCs w:val="28"/>
        </w:rPr>
        <w:t xml:space="preserve">另外，因年中工作调整，现对《各县考评细则》和《市直部门考评细则》人才工作中的部分项目考评内容作如下解释：</w:t>
      </w:r>
    </w:p>
    <w:p>
      <w:pPr>
        <w:ind w:left="0" w:right="0" w:firstLine="560"/>
        <w:spacing w:before="450" w:after="450" w:line="312" w:lineRule="auto"/>
      </w:pPr>
      <w:r>
        <w:rPr>
          <w:rFonts w:ascii="宋体" w:hAnsi="宋体" w:eastAsia="宋体" w:cs="宋体"/>
          <w:color w:val="000"/>
          <w:sz w:val="28"/>
          <w:szCs w:val="28"/>
        </w:rPr>
        <w:t xml:space="preserve">关于贯彻《全市人才规划》，因全市人才工作会议尚未召开，全市人才规划尚未下达，贯彻落实要求为全国、全省第二次人才工作会议精神和全国、全省《人才规划纲要》情况；</w:t>
      </w:r>
    </w:p>
    <w:p>
      <w:pPr>
        <w:ind w:left="0" w:right="0" w:firstLine="560"/>
        <w:spacing w:before="450" w:after="450" w:line="312" w:lineRule="auto"/>
      </w:pPr>
      <w:r>
        <w:rPr>
          <w:rFonts w:ascii="宋体" w:hAnsi="宋体" w:eastAsia="宋体" w:cs="宋体"/>
          <w:color w:val="000"/>
          <w:sz w:val="28"/>
          <w:szCs w:val="28"/>
        </w:rPr>
        <w:t xml:space="preserve">各县、各相关部门在自查中务必做到实事求是，做好接受检查的准备。</w:t>
      </w:r>
    </w:p>
    <w:p>
      <w:pPr>
        <w:ind w:left="0" w:right="0" w:firstLine="560"/>
        <w:spacing w:before="450" w:after="450" w:line="312" w:lineRule="auto"/>
      </w:pPr>
      <w:r>
        <w:rPr>
          <w:rFonts w:ascii="宋体" w:hAnsi="宋体" w:eastAsia="宋体" w:cs="宋体"/>
          <w:color w:val="000"/>
          <w:sz w:val="28"/>
          <w:szCs w:val="28"/>
        </w:rPr>
        <w:t xml:space="preserve">市人才工作领导小组办公室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主题词：人才工作目标管理自查总结通知市人才工作领导小组办公室2024年11月25日印（共印3份）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第二篇：关于做好农村实用人才认定工作的通知</w:t>
      </w:r>
    </w:p>
    <w:p>
      <w:pPr>
        <w:ind w:left="0" w:right="0" w:firstLine="560"/>
        <w:spacing w:before="450" w:after="450" w:line="312" w:lineRule="auto"/>
      </w:pPr>
      <w:r>
        <w:rPr>
          <w:rFonts w:ascii="宋体" w:hAnsi="宋体" w:eastAsia="宋体" w:cs="宋体"/>
          <w:color w:val="000"/>
          <w:sz w:val="28"/>
          <w:szCs w:val="28"/>
        </w:rPr>
        <w:t xml:space="preserve">中共新宁镇委员会新宁镇人民政府</w:t>
      </w:r>
    </w:p>
    <w:p>
      <w:pPr>
        <w:ind w:left="0" w:right="0" w:firstLine="560"/>
        <w:spacing w:before="450" w:after="450" w:line="312" w:lineRule="auto"/>
      </w:pPr>
      <w:r>
        <w:rPr>
          <w:rFonts w:ascii="宋体" w:hAnsi="宋体" w:eastAsia="宋体" w:cs="宋体"/>
          <w:color w:val="000"/>
          <w:sz w:val="28"/>
          <w:szCs w:val="28"/>
        </w:rPr>
        <w:t xml:space="preserve">关于做好农村实用人才认定工作的通知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落实全县农村实用人才认定工作，进一步加强全镇农村实用人才队伍建设，为发展现代农业、建设社会主义新农村提供人才保障和智力支持，按照县委组织部、农牧局联合下发的《宁县农村实用人才认定工作实施方案》精神要求，结合实际，现就做好我镇农村实用人才推荐上报工作通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坚持以科学发展观为统领，按照“政府主导、市场运作，突出重点，统筹兼顾，全面 提高”的要求，以农业增效、农民增收为目的，围绕畜、果、菜三大主导产业建设，创新机制，强化措施，加快培育农村种养、加工、经营、服务等各类实用技术人才，不断提高广大农民从事农业生产的技术能力和经营水平，实现农村人力资源的全面开发，为建设现代农业、促进农民增收和建设新农村提供人才支撑和智力保障。</w:t>
      </w:r>
    </w:p>
    <w:p>
      <w:pPr>
        <w:ind w:left="0" w:right="0" w:firstLine="560"/>
        <w:spacing w:before="450" w:after="450" w:line="312" w:lineRule="auto"/>
      </w:pPr>
      <w:r>
        <w:rPr>
          <w:rFonts w:ascii="宋体" w:hAnsi="宋体" w:eastAsia="宋体" w:cs="宋体"/>
          <w:color w:val="000"/>
          <w:sz w:val="28"/>
          <w:szCs w:val="28"/>
        </w:rPr>
        <w:t xml:space="preserve">二、认定对象</w:t>
      </w:r>
    </w:p>
    <w:p>
      <w:pPr>
        <w:ind w:left="0" w:right="0" w:firstLine="560"/>
        <w:spacing w:before="450" w:after="450" w:line="312" w:lineRule="auto"/>
      </w:pPr>
      <w:r>
        <w:rPr>
          <w:rFonts w:ascii="宋体" w:hAnsi="宋体" w:eastAsia="宋体" w:cs="宋体"/>
          <w:color w:val="000"/>
          <w:sz w:val="28"/>
          <w:szCs w:val="28"/>
        </w:rPr>
        <w:t xml:space="preserve">围绕主导产业，按照“一乡一业，一村一品”的发展要求，凡拥护党的路线方针政策，遵纪守法，有良好的道德素质和奉献精神，为我镇农村经济社会发展提供服务，取得突出业绩，年龄在18周岁以上的农村种植能手、养殖能手和加工能手；农民专业合作社带头人、农村经营人才、农村经纪人。农民身份的农村科技服务人员和农民技术员，均可按照认定程序认定为农村实用人才。对已获国家部委颁发《从业资格证书》或《职业技能鉴定证书》的，可直接认定为农村实用人才。</w:t>
      </w:r>
    </w:p>
    <w:p>
      <w:pPr>
        <w:ind w:left="0" w:right="0" w:firstLine="560"/>
        <w:spacing w:before="450" w:after="450" w:line="312" w:lineRule="auto"/>
      </w:pPr>
      <w:r>
        <w:rPr>
          <w:rFonts w:ascii="宋体" w:hAnsi="宋体" w:eastAsia="宋体" w:cs="宋体"/>
          <w:color w:val="000"/>
          <w:sz w:val="28"/>
          <w:szCs w:val="28"/>
        </w:rPr>
        <w:t xml:space="preserve">三、认定的程序及办法</w:t>
      </w:r>
    </w:p>
    <w:p>
      <w:pPr>
        <w:ind w:left="0" w:right="0" w:firstLine="560"/>
        <w:spacing w:before="450" w:after="450" w:line="312" w:lineRule="auto"/>
      </w:pPr>
      <w:r>
        <w:rPr>
          <w:rFonts w:ascii="宋体" w:hAnsi="宋体" w:eastAsia="宋体" w:cs="宋体"/>
          <w:color w:val="000"/>
          <w:sz w:val="28"/>
          <w:szCs w:val="28"/>
        </w:rPr>
        <w:t xml:space="preserve">由所在村委会、企业、合作组织等单位推荐或个人自荐。被推荐人须填写《庆阳市农 村实用人才申报表》，并提供相关成果资料和业绩证明。推荐材料由所在村组、乡镇初审后，报县农村实用人才认定工作领导小组办公室。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做好农村实用人才推荐、认定工作是开展农村实用人才职称评定的前提，各村党支部、村委会一定要高度重视，召开专题会议，专门研究安排，广泛动员本村各行各业的农村实用人才参与拟认定对象推荐、自荐，让真正成绩突出的、有技术革新的、能带领或帮助周围群众共同致富的农村实用人才成为认定对象。</w:t>
      </w:r>
    </w:p>
    <w:p>
      <w:pPr>
        <w:ind w:left="0" w:right="0" w:firstLine="560"/>
        <w:spacing w:before="450" w:after="450" w:line="312" w:lineRule="auto"/>
      </w:pPr>
      <w:r>
        <w:rPr>
          <w:rFonts w:ascii="宋体" w:hAnsi="宋体" w:eastAsia="宋体" w:cs="宋体"/>
          <w:color w:val="000"/>
          <w:sz w:val="28"/>
          <w:szCs w:val="28"/>
        </w:rPr>
        <w:t xml:space="preserve">（二）严格推荐程序</w:t>
      </w:r>
    </w:p>
    <w:p>
      <w:pPr>
        <w:ind w:left="0" w:right="0" w:firstLine="560"/>
        <w:spacing w:before="450" w:after="450" w:line="312" w:lineRule="auto"/>
      </w:pPr>
      <w:r>
        <w:rPr>
          <w:rFonts w:ascii="宋体" w:hAnsi="宋体" w:eastAsia="宋体" w:cs="宋体"/>
          <w:color w:val="000"/>
          <w:sz w:val="28"/>
          <w:szCs w:val="28"/>
        </w:rPr>
        <w:t xml:space="preserve">农村实用人才推荐、认定工作既要坚持公开、平等、择优及德绩并重的原则，又要充 分考虑农民的实际问题，简化推荐程序。对认定对象要严格按照认定办法加以区分，对不符合认定条件的人员要通过各类培训机构，加以培训转化，当其各项标准符合认定条件时要及时加以认定，绝不允许将不符合条件的人员加以认定，确保认定工作的严肃性和准确性，从而保质保量的完成认定工作任务。</w:t>
      </w:r>
    </w:p>
    <w:p>
      <w:pPr>
        <w:ind w:left="0" w:right="0" w:firstLine="560"/>
        <w:spacing w:before="450" w:after="450" w:line="312" w:lineRule="auto"/>
      </w:pPr>
      <w:r>
        <w:rPr>
          <w:rFonts w:ascii="宋体" w:hAnsi="宋体" w:eastAsia="宋体" w:cs="宋体"/>
          <w:color w:val="000"/>
          <w:sz w:val="28"/>
          <w:szCs w:val="28"/>
        </w:rPr>
        <w:t xml:space="preserve">（三）抓好实绩考核</w:t>
      </w:r>
    </w:p>
    <w:p>
      <w:pPr>
        <w:ind w:left="0" w:right="0" w:firstLine="560"/>
        <w:spacing w:before="450" w:after="450" w:line="312" w:lineRule="auto"/>
      </w:pPr>
      <w:r>
        <w:rPr>
          <w:rFonts w:ascii="宋体" w:hAnsi="宋体" w:eastAsia="宋体" w:cs="宋体"/>
          <w:color w:val="000"/>
          <w:sz w:val="28"/>
          <w:szCs w:val="28"/>
        </w:rPr>
        <w:t xml:space="preserve">农村实用人才的认定实行每三年认定一次，管理期限为三年。在管理期内，各农村实 用人才应自觉加强理论学习，认真履行职责，每年年终由县农村实用人才认定工作领导小组办公室会同镇政府对农村实用人才德、能、勤、绩进行全面考核，并重点考核专业技术业绩。考核情况记入考绩档案并报县人才工作领导小组办公室备案。管理期满后，县人才工作领导小组办公室、县农村实用人才认定工作领导小组办公室会同镇政府对农村实用人才进行综合考核，对于考核合格的，保留农村实用人才资格。凡经考核不合格的，由镇政府提出意见，经县农村实用人才认定工作领导小组办公室批准后，取消其农村实用人才称号和有关待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1、新宁镇农村实用人才认定工作领导小组成员名单</w:t>
      </w:r>
    </w:p>
    <w:p>
      <w:pPr>
        <w:ind w:left="0" w:right="0" w:firstLine="560"/>
        <w:spacing w:before="450" w:after="450" w:line="312" w:lineRule="auto"/>
      </w:pPr>
      <w:r>
        <w:rPr>
          <w:rFonts w:ascii="宋体" w:hAnsi="宋体" w:eastAsia="宋体" w:cs="宋体"/>
          <w:color w:val="000"/>
          <w:sz w:val="28"/>
          <w:szCs w:val="28"/>
        </w:rPr>
        <w:t xml:space="preserve">2、《农村实用人才认定条件》</w:t>
      </w:r>
    </w:p>
    <w:p>
      <w:pPr>
        <w:ind w:left="0" w:right="0" w:firstLine="560"/>
        <w:spacing w:before="450" w:after="450" w:line="312" w:lineRule="auto"/>
      </w:pPr>
      <w:r>
        <w:rPr>
          <w:rFonts w:ascii="宋体" w:hAnsi="宋体" w:eastAsia="宋体" w:cs="宋体"/>
          <w:color w:val="000"/>
          <w:sz w:val="28"/>
          <w:szCs w:val="28"/>
        </w:rPr>
        <w:t xml:space="preserve">3、新宁镇农村实用人才认定工作任务分解表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1组长：党委副书记、政府镇长贾建宏</w:t>
      </w:r>
    </w:p>
    <w:p>
      <w:pPr>
        <w:ind w:left="0" w:right="0" w:firstLine="560"/>
        <w:spacing w:before="450" w:after="450" w:line="312" w:lineRule="auto"/>
      </w:pPr>
      <w:r>
        <w:rPr>
          <w:rFonts w:ascii="宋体" w:hAnsi="宋体" w:eastAsia="宋体" w:cs="宋体"/>
          <w:color w:val="000"/>
          <w:sz w:val="28"/>
          <w:szCs w:val="28"/>
        </w:rPr>
        <w:t xml:space="preserve">副组长：政府副镇长王怡昕</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农村实用人才认定条件</w:t>
      </w:r>
    </w:p>
    <w:p>
      <w:pPr>
        <w:ind w:left="0" w:right="0" w:firstLine="560"/>
        <w:spacing w:before="450" w:after="450" w:line="312" w:lineRule="auto"/>
      </w:pPr>
      <w:r>
        <w:rPr>
          <w:rFonts w:ascii="宋体" w:hAnsi="宋体" w:eastAsia="宋体" w:cs="宋体"/>
          <w:color w:val="000"/>
          <w:sz w:val="28"/>
          <w:szCs w:val="28"/>
        </w:rPr>
        <w:t xml:space="preserve">按照《庆阳市农村实用人才认定管理办法的通知》（庆办发〔2024〕57号）要求，凡拥护党的路线方针政策，遵纪守法，有良好的道德素质和奉献精神，为当地农村经济社会发展提供服务，取得突出业绩，年龄在18周岁以上，同时符合下列条件之一者可认定为宁县农村实用人才。</w:t>
      </w:r>
    </w:p>
    <w:p>
      <w:pPr>
        <w:ind w:left="0" w:right="0" w:firstLine="560"/>
        <w:spacing w:before="450" w:after="450" w:line="312" w:lineRule="auto"/>
      </w:pPr>
      <w:r>
        <w:rPr>
          <w:rFonts w:ascii="宋体" w:hAnsi="宋体" w:eastAsia="宋体" w:cs="宋体"/>
          <w:color w:val="000"/>
          <w:sz w:val="28"/>
          <w:szCs w:val="28"/>
        </w:rPr>
        <w:t xml:space="preserve">（一）生产能手。包括种植能手、养殖能手和加工能手。</w:t>
      </w:r>
    </w:p>
    <w:p>
      <w:pPr>
        <w:ind w:left="0" w:right="0" w:firstLine="560"/>
        <w:spacing w:before="450" w:after="450" w:line="312" w:lineRule="auto"/>
      </w:pPr>
      <w:r>
        <w:rPr>
          <w:rFonts w:ascii="宋体" w:hAnsi="宋体" w:eastAsia="宋体" w:cs="宋体"/>
          <w:color w:val="000"/>
          <w:sz w:val="28"/>
          <w:szCs w:val="28"/>
        </w:rPr>
        <w:t xml:space="preserve">种植能手：主要是指在农村种植一种或多种作物达到较大规模，或在同等土地条件和物质投入条件下，单位面积的效益明显高于其他农户，并有一定示范带动效应、帮助农民增收致富的业主或技术骨干人员。具体标准为：大田作物30亩以上，设施大棚5亩以上，果树10亩以上，花卉苗木50亩以上。</w:t>
      </w:r>
    </w:p>
    <w:p>
      <w:pPr>
        <w:ind w:left="0" w:right="0" w:firstLine="560"/>
        <w:spacing w:before="450" w:after="450" w:line="312" w:lineRule="auto"/>
      </w:pPr>
      <w:r>
        <w:rPr>
          <w:rFonts w:ascii="宋体" w:hAnsi="宋体" w:eastAsia="宋体" w:cs="宋体"/>
          <w:color w:val="000"/>
          <w:sz w:val="28"/>
          <w:szCs w:val="28"/>
        </w:rPr>
        <w:t xml:space="preserve">养殖能手：主要是指在农村养殖一种或多种畜禽、水生动植物达到较大规模（数量），或在同等市场条件下养殖收益明显高于其他养殖户，并有一定示范带动效应、帮助农民增收致富的业主或技术骨干人员。具体标准为：生猪50头以上，家禽1000只以上，淡水养殖10亩以上，特种养殖产值30万元以上。</w:t>
      </w:r>
    </w:p>
    <w:p>
      <w:pPr>
        <w:ind w:left="0" w:right="0" w:firstLine="560"/>
        <w:spacing w:before="450" w:after="450" w:line="312" w:lineRule="auto"/>
      </w:pPr>
      <w:r>
        <w:rPr>
          <w:rFonts w:ascii="宋体" w:hAnsi="宋体" w:eastAsia="宋体" w:cs="宋体"/>
          <w:color w:val="000"/>
          <w:sz w:val="28"/>
          <w:szCs w:val="28"/>
        </w:rPr>
        <w:t xml:space="preserve">加工能手：主要是指在农村专门从事农产品加工且达到一定规模，对本地农业产业化经营具有一定示范带动效应、并帮助农民增收致富的业主。具体标准为：服务面在一个行政村左右，聘用从业人员5人以上，年产值20万元以上。</w:t>
      </w:r>
    </w:p>
    <w:p>
      <w:pPr>
        <w:ind w:left="0" w:right="0" w:firstLine="560"/>
        <w:spacing w:before="450" w:after="450" w:line="312" w:lineRule="auto"/>
      </w:pPr>
      <w:r>
        <w:rPr>
          <w:rFonts w:ascii="宋体" w:hAnsi="宋体" w:eastAsia="宋体" w:cs="宋体"/>
          <w:color w:val="000"/>
          <w:sz w:val="28"/>
          <w:szCs w:val="28"/>
        </w:rPr>
        <w:t xml:space="preserve">（二）农村经营能人。包括农民专业合作社带头人、农村经营人才、农村经纪人。</w:t>
      </w:r>
    </w:p>
    <w:p>
      <w:pPr>
        <w:ind w:left="0" w:right="0" w:firstLine="560"/>
        <w:spacing w:before="450" w:after="450" w:line="312" w:lineRule="auto"/>
      </w:pPr>
      <w:r>
        <w:rPr>
          <w:rFonts w:ascii="宋体" w:hAnsi="宋体" w:eastAsia="宋体" w:cs="宋体"/>
          <w:color w:val="000"/>
          <w:sz w:val="28"/>
          <w:szCs w:val="28"/>
        </w:rPr>
        <w:t xml:space="preserve">农民专业合作社带头人：农民专业合作社领办人或创办人。具体标准为：农民专业合作社理、监事长以上成员。</w:t>
      </w:r>
    </w:p>
    <w:p>
      <w:pPr>
        <w:ind w:left="0" w:right="0" w:firstLine="560"/>
        <w:spacing w:before="450" w:after="450" w:line="312" w:lineRule="auto"/>
      </w:pPr>
      <w:r>
        <w:rPr>
          <w:rFonts w:ascii="宋体" w:hAnsi="宋体" w:eastAsia="宋体" w:cs="宋体"/>
          <w:color w:val="000"/>
          <w:sz w:val="28"/>
          <w:szCs w:val="28"/>
        </w:rPr>
        <w:t xml:space="preserve">农村经营人才：指以自有或合伙拥有生产资料或资金，从事农业经营，有一定规模并有一定经济收入、有一定示范带动效应或能解决一定数量的劳动力就业的农村劳动者。包括个体或合伙企业所有者及主要经营者，也包括规模较大但尚未达到企业标准的个体工商业者。具体标准为：聘用从业人员5人以上，稳定经营3年以上，产值20万元以上。</w:t>
      </w:r>
    </w:p>
    <w:p>
      <w:pPr>
        <w:ind w:left="0" w:right="0" w:firstLine="560"/>
        <w:spacing w:before="450" w:after="450" w:line="312" w:lineRule="auto"/>
      </w:pPr>
      <w:r>
        <w:rPr>
          <w:rFonts w:ascii="宋体" w:hAnsi="宋体" w:eastAsia="宋体" w:cs="宋体"/>
          <w:color w:val="000"/>
          <w:sz w:val="28"/>
          <w:szCs w:val="28"/>
        </w:rPr>
        <w:t xml:space="preserve">农村经纪人：专业从事提供产品供求信息、引进实用技术、传播科技信息、组织营销农产品等对本地农业和农村经济发展有益的各种中介服务活动，并获得一定经济收入的农村劳动者。具体标准为：农产品贩销值30万元以上。</w:t>
      </w:r>
    </w:p>
    <w:p>
      <w:pPr>
        <w:ind w:left="0" w:right="0" w:firstLine="560"/>
        <w:spacing w:before="450" w:after="450" w:line="312" w:lineRule="auto"/>
      </w:pPr>
      <w:r>
        <w:rPr>
          <w:rFonts w:ascii="宋体" w:hAnsi="宋体" w:eastAsia="宋体" w:cs="宋体"/>
          <w:color w:val="000"/>
          <w:sz w:val="28"/>
          <w:szCs w:val="28"/>
        </w:rPr>
        <w:t xml:space="preserve">（三）农村科技人员。包括为农民身份的农村科技服务人员和农民技术员。</w:t>
      </w:r>
    </w:p>
    <w:p>
      <w:pPr>
        <w:ind w:left="0" w:right="0" w:firstLine="560"/>
        <w:spacing w:before="450" w:after="450" w:line="312" w:lineRule="auto"/>
      </w:pPr>
      <w:r>
        <w:rPr>
          <w:rFonts w:ascii="宋体" w:hAnsi="宋体" w:eastAsia="宋体" w:cs="宋体"/>
          <w:color w:val="000"/>
          <w:sz w:val="28"/>
          <w:szCs w:val="28"/>
        </w:rPr>
        <w:t xml:space="preserve">农村科技服务人员：主要是指在农村从事技术服务和科普工作的人员。</w:t>
      </w:r>
    </w:p>
    <w:p>
      <w:pPr>
        <w:ind w:left="0" w:right="0" w:firstLine="560"/>
        <w:spacing w:before="450" w:after="450" w:line="312" w:lineRule="auto"/>
      </w:pPr>
      <w:r>
        <w:rPr>
          <w:rFonts w:ascii="宋体" w:hAnsi="宋体" w:eastAsia="宋体" w:cs="宋体"/>
          <w:color w:val="000"/>
          <w:sz w:val="28"/>
          <w:szCs w:val="28"/>
        </w:rPr>
        <w:t xml:space="preserve">农民技术员：主要是指除生产能手和经营能人以外的各类农民技术员和农村各类合作组织中的技术人员；有发明专利或获市级以上科技推广类奖项的人员；有一定的科技创新能力，能在实践中开展探索性的实验，分析解决技术中的某些难题，能根据实际有针对性地引进、推广新品种和先进技术，取得一定经济与社会效益，有较强的奉献精神，群众认可度较高的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第三篇：关于做好2024管理体系运行情况自查工作的通知</w:t>
      </w:r>
    </w:p>
    <w:p>
      <w:pPr>
        <w:ind w:left="0" w:right="0" w:firstLine="560"/>
        <w:spacing w:before="450" w:after="450" w:line="312" w:lineRule="auto"/>
      </w:pPr>
      <w:r>
        <w:rPr>
          <w:rFonts w:ascii="宋体" w:hAnsi="宋体" w:eastAsia="宋体" w:cs="宋体"/>
          <w:color w:val="000"/>
          <w:sz w:val="28"/>
          <w:szCs w:val="28"/>
        </w:rPr>
        <w:t xml:space="preserve">中国水利水电建设工程咨询中南公司文件</w:t>
      </w:r>
    </w:p>
    <w:p>
      <w:pPr>
        <w:ind w:left="0" w:right="0" w:firstLine="560"/>
        <w:spacing w:before="450" w:after="450" w:line="312" w:lineRule="auto"/>
      </w:pPr>
      <w:r>
        <w:rPr>
          <w:rFonts w:ascii="宋体" w:hAnsi="宋体" w:eastAsia="宋体" w:cs="宋体"/>
          <w:color w:val="000"/>
          <w:sz w:val="28"/>
          <w:szCs w:val="28"/>
        </w:rPr>
        <w:t xml:space="preserve">中南咨询[2024] 22号 签发：罗俊军</w:t>
      </w:r>
    </w:p>
    <w:p>
      <w:pPr>
        <w:ind w:left="0" w:right="0" w:firstLine="560"/>
        <w:spacing w:before="450" w:after="450" w:line="312" w:lineRule="auto"/>
      </w:pPr>
      <w:r>
        <w:rPr>
          <w:rFonts w:ascii="宋体" w:hAnsi="宋体" w:eastAsia="宋体" w:cs="宋体"/>
          <w:color w:val="000"/>
          <w:sz w:val="28"/>
          <w:szCs w:val="28"/>
        </w:rPr>
        <w:t xml:space="preserve">关于做好2024管理体系运行情况 自查工作的通知</w:t>
      </w:r>
    </w:p>
    <w:p>
      <w:pPr>
        <w:ind w:left="0" w:right="0" w:firstLine="560"/>
        <w:spacing w:before="450" w:after="450" w:line="312" w:lineRule="auto"/>
      </w:pPr>
      <w:r>
        <w:rPr>
          <w:rFonts w:ascii="宋体" w:hAnsi="宋体" w:eastAsia="宋体" w:cs="宋体"/>
          <w:color w:val="000"/>
          <w:sz w:val="28"/>
          <w:szCs w:val="28"/>
        </w:rPr>
        <w:t xml:space="preserve">公司各部门、项目部：</w:t>
      </w:r>
    </w:p>
    <w:p>
      <w:pPr>
        <w:ind w:left="0" w:right="0" w:firstLine="560"/>
        <w:spacing w:before="450" w:after="450" w:line="312" w:lineRule="auto"/>
      </w:pPr>
      <w:r>
        <w:rPr>
          <w:rFonts w:ascii="宋体" w:hAnsi="宋体" w:eastAsia="宋体" w:cs="宋体"/>
          <w:color w:val="000"/>
          <w:sz w:val="28"/>
          <w:szCs w:val="28"/>
        </w:rPr>
        <w:t xml:space="preserve">根据中南公司2024年贯标工作要求，拟定于8月下旬-9月初进行“三标”管理体系有效性自查，9月中旬进行内审，10月中下旬迎接船级社认证公司三标管理体系外审。为了确保公司管理体系的有效运行和持续改进，公司要求在内审前，各部门/项目部应对本部门/项目部管理体系运行的有效性进行一次全面的自查，并对自查中发现的问题采取纠正和预防措施，及时整改。为了切实做好本次自查工作，现将有关事项安排如下： 1 组织领导</w:t>
      </w:r>
    </w:p>
    <w:p>
      <w:pPr>
        <w:ind w:left="0" w:right="0" w:firstLine="560"/>
        <w:spacing w:before="450" w:after="450" w:line="312" w:lineRule="auto"/>
      </w:pPr>
      <w:r>
        <w:rPr>
          <w:rFonts w:ascii="宋体" w:hAnsi="宋体" w:eastAsia="宋体" w:cs="宋体"/>
          <w:color w:val="000"/>
          <w:sz w:val="28"/>
          <w:szCs w:val="28"/>
        </w:rPr>
        <w:t xml:space="preserve">技术质量部、安全管理部在公司管理者代表的领导下，组织管理体系运行有效性自查工作，各部门主管领导、主任及项目总监/经理全面负责本次自查工作，按照公司要求对本部门/项目部的管理体系运行情况认真进行检查。2 自查时间段及范围 自查时间段：上内审至今</w:t>
      </w:r>
    </w:p>
    <w:p>
      <w:pPr>
        <w:ind w:left="0" w:right="0" w:firstLine="560"/>
        <w:spacing w:before="450" w:after="450" w:line="312" w:lineRule="auto"/>
      </w:pPr>
      <w:r>
        <w:rPr>
          <w:rFonts w:ascii="宋体" w:hAnsi="宋体" w:eastAsia="宋体" w:cs="宋体"/>
          <w:color w:val="000"/>
          <w:sz w:val="28"/>
          <w:szCs w:val="28"/>
        </w:rPr>
        <w:t xml:space="preserve">自查范围：职能部门管理体系运行的各项工作，重点检查各项目部管理体系运行情况。3 自查依据</w:t>
      </w:r>
    </w:p>
    <w:p>
      <w:pPr>
        <w:ind w:left="0" w:right="0" w:firstLine="560"/>
        <w:spacing w:before="450" w:after="450" w:line="312" w:lineRule="auto"/>
      </w:pPr>
      <w:r>
        <w:rPr>
          <w:rFonts w:ascii="宋体" w:hAnsi="宋体" w:eastAsia="宋体" w:cs="宋体"/>
          <w:color w:val="000"/>
          <w:sz w:val="28"/>
          <w:szCs w:val="28"/>
        </w:rPr>
        <w:t xml:space="preserve">依据“GB/T19001-2024《质量管理体系 要求》”、“GB/T24001-2024《环境管理体系 要求及使用指南》”、“GB/T28001-2024《职业健康安全管理体系 规范》”标准，适用的法律法规、技术标准，中南公司管理体系文件等。4 自查主要内容和要求</w:t>
      </w:r>
    </w:p>
    <w:p>
      <w:pPr>
        <w:ind w:left="0" w:right="0" w:firstLine="560"/>
        <w:spacing w:before="450" w:after="450" w:line="312" w:lineRule="auto"/>
      </w:pPr>
      <w:r>
        <w:rPr>
          <w:rFonts w:ascii="宋体" w:hAnsi="宋体" w:eastAsia="宋体" w:cs="宋体"/>
          <w:color w:val="000"/>
          <w:sz w:val="28"/>
          <w:szCs w:val="28"/>
        </w:rPr>
        <w:t xml:space="preserve">a）各部门/项目部对照公司管理目标，检查本制定的管理目标中间实施措施及完成情况。</w:t>
      </w:r>
    </w:p>
    <w:p>
      <w:pPr>
        <w:ind w:left="0" w:right="0" w:firstLine="560"/>
        <w:spacing w:before="450" w:after="450" w:line="312" w:lineRule="auto"/>
      </w:pPr>
      <w:r>
        <w:rPr>
          <w:rFonts w:ascii="宋体" w:hAnsi="宋体" w:eastAsia="宋体" w:cs="宋体"/>
          <w:color w:val="000"/>
          <w:sz w:val="28"/>
          <w:szCs w:val="28"/>
        </w:rPr>
        <w:t xml:space="preserve">b）检查人力资源管理、文件资料管理、监视和测量设备管理等是否符合公司有关管理体系文件要求的情况。</w:t>
      </w:r>
    </w:p>
    <w:p>
      <w:pPr>
        <w:ind w:left="0" w:right="0" w:firstLine="560"/>
        <w:spacing w:before="450" w:after="450" w:line="312" w:lineRule="auto"/>
      </w:pPr>
      <w:r>
        <w:rPr>
          <w:rFonts w:ascii="宋体" w:hAnsi="宋体" w:eastAsia="宋体" w:cs="宋体"/>
          <w:color w:val="000"/>
          <w:sz w:val="28"/>
          <w:szCs w:val="28"/>
        </w:rPr>
        <w:t xml:space="preserve">1）按QB/ZNGS204-2024《文件和资料控制程序》和QB/ZNGS205-2024《记录控制程序》的要求，对公司/各项目部的管理性文件资料如：机构设置、人员任命、部门及人员职责分工、人员教育及培训、外聘人员管理、部门/项目部的规章制度、收发文的文件目录等文件资料进行清理、补充、装订成册。并对文件的编、审、批、收发登记是否齐全等情况进行检查，杜绝“四无”文件的产生（即无编制人、无审批人、无文件名或编号、无时间标注）。</w:t>
      </w:r>
    </w:p>
    <w:p>
      <w:pPr>
        <w:ind w:left="0" w:right="0" w:firstLine="560"/>
        <w:spacing w:before="450" w:after="450" w:line="312" w:lineRule="auto"/>
      </w:pPr>
      <w:r>
        <w:rPr>
          <w:rFonts w:ascii="宋体" w:hAnsi="宋体" w:eastAsia="宋体" w:cs="宋体"/>
          <w:color w:val="000"/>
          <w:sz w:val="28"/>
          <w:szCs w:val="28"/>
        </w:rPr>
        <w:t xml:space="preserve">2）技术质量部/各项目部对持有的管理体系文件、法律法规性文件及技术标准进行全面清理，作废文件、标准等要做好标识或清除。</w:t>
      </w:r>
    </w:p>
    <w:p>
      <w:pPr>
        <w:ind w:left="0" w:right="0" w:firstLine="560"/>
        <w:spacing w:before="450" w:after="450" w:line="312" w:lineRule="auto"/>
      </w:pPr>
      <w:r>
        <w:rPr>
          <w:rFonts w:ascii="宋体" w:hAnsi="宋体" w:eastAsia="宋体" w:cs="宋体"/>
          <w:color w:val="000"/>
          <w:sz w:val="28"/>
          <w:szCs w:val="28"/>
        </w:rPr>
        <w:t xml:space="preserve">3）人力资源及生产管理部负责清理列出自查时间段内所有项目清单。各项目部对在管理体系运行过程中的记录进行全面检查、清理和完善，要求编目、清晰、易于识别。</w:t>
      </w:r>
    </w:p>
    <w:p>
      <w:pPr>
        <w:ind w:left="0" w:right="0" w:firstLine="560"/>
        <w:spacing w:before="450" w:after="450" w:line="312" w:lineRule="auto"/>
      </w:pPr>
      <w:r>
        <w:rPr>
          <w:rFonts w:ascii="宋体" w:hAnsi="宋体" w:eastAsia="宋体" w:cs="宋体"/>
          <w:color w:val="000"/>
          <w:sz w:val="28"/>
          <w:szCs w:val="28"/>
        </w:rPr>
        <w:t xml:space="preserve">4）财务部/各项目部按QB/ZNGS209-2024《监视和测量设备控制程序》和QB/ZNGS303-2024《生产设备管理办法》的要求，做好仪器设备的清理检查工作。各项目部对设备台账、设备检验、设备标识以及设备置放环境进行一次自查、清理和完善。</w:t>
      </w:r>
    </w:p>
    <w:p>
      <w:pPr>
        <w:ind w:left="0" w:right="0" w:firstLine="560"/>
        <w:spacing w:before="450" w:after="450" w:line="312" w:lineRule="auto"/>
      </w:pPr>
      <w:r>
        <w:rPr>
          <w:rFonts w:ascii="宋体" w:hAnsi="宋体" w:eastAsia="宋体" w:cs="宋体"/>
          <w:color w:val="000"/>
          <w:sz w:val="28"/>
          <w:szCs w:val="28"/>
        </w:rPr>
        <w:t xml:space="preserve">c）市场发展部按QB/ZNGS207-2024《顾客要求评审程序》、QB/ZNGS301-2024《投标管理办法》和QB/ZNGS302-2024《合同管理办法》的要求，对投标过程、合同管理工作及顾客意见、满意度调查情况进行检查。</w:t>
      </w:r>
    </w:p>
    <w:p>
      <w:pPr>
        <w:ind w:left="0" w:right="0" w:firstLine="560"/>
        <w:spacing w:before="450" w:after="450" w:line="312" w:lineRule="auto"/>
      </w:pPr>
      <w:r>
        <w:rPr>
          <w:rFonts w:ascii="宋体" w:hAnsi="宋体" w:eastAsia="宋体" w:cs="宋体"/>
          <w:color w:val="000"/>
          <w:sz w:val="28"/>
          <w:szCs w:val="28"/>
        </w:rPr>
        <w:t xml:space="preserve">d）安全管理部按QB/ZNGS212-2024《环境因素危险源辨识风险评价和控制程序》做好环境因素和危险源辨识、评价和动态管理工作。各项目部对照公司环境因素和危险源清单检查本项目部清单情况，并将2024年重要环境因素和重要危险源变动情况报安全管理部。</w:t>
      </w:r>
    </w:p>
    <w:p>
      <w:pPr>
        <w:ind w:left="0" w:right="0" w:firstLine="560"/>
        <w:spacing w:before="450" w:after="450" w:line="312" w:lineRule="auto"/>
      </w:pPr>
      <w:r>
        <w:rPr>
          <w:rFonts w:ascii="宋体" w:hAnsi="宋体" w:eastAsia="宋体" w:cs="宋体"/>
          <w:color w:val="000"/>
          <w:sz w:val="28"/>
          <w:szCs w:val="28"/>
        </w:rPr>
        <w:t xml:space="preserve">e）安全管理部/各项目部按QB/ZNGS215-2024《法律法规及合规性评价控制程序》、QB/ZNGS216-2024《绩效测量和监视控制程序》和相关专业过程控制管理体系文件的要求，检查公司/各项目部对适用的法律法规和重要环境因素、重要危险源进行合规性评价的情况。</w:t>
      </w:r>
    </w:p>
    <w:p>
      <w:pPr>
        <w:ind w:left="0" w:right="0" w:firstLine="560"/>
        <w:spacing w:before="450" w:after="450" w:line="312" w:lineRule="auto"/>
      </w:pPr>
      <w:r>
        <w:rPr>
          <w:rFonts w:ascii="宋体" w:hAnsi="宋体" w:eastAsia="宋体" w:cs="宋体"/>
          <w:color w:val="000"/>
          <w:sz w:val="28"/>
          <w:szCs w:val="28"/>
        </w:rPr>
        <w:t xml:space="preserve">f）各项目部按QB/ZNGS215-2024《事故/事件不符合控制程序》，对2024年1月以来发生的事故和安全生产检查存在的安全隐患，认真做好事故的处理以及安全隐患的整改、闭合工作。</w:t>
      </w:r>
    </w:p>
    <w:p>
      <w:pPr>
        <w:ind w:left="0" w:right="0" w:firstLine="560"/>
        <w:spacing w:before="450" w:after="450" w:line="312" w:lineRule="auto"/>
      </w:pPr>
      <w:r>
        <w:rPr>
          <w:rFonts w:ascii="宋体" w:hAnsi="宋体" w:eastAsia="宋体" w:cs="宋体"/>
          <w:color w:val="000"/>
          <w:sz w:val="28"/>
          <w:szCs w:val="28"/>
        </w:rPr>
        <w:t xml:space="preserve">g）各项目部对所承担工程项目实施过程情况进行检查。</w:t>
      </w:r>
    </w:p>
    <w:p>
      <w:pPr>
        <w:ind w:left="0" w:right="0" w:firstLine="560"/>
        <w:spacing w:before="450" w:after="450" w:line="312" w:lineRule="auto"/>
      </w:pPr>
      <w:r>
        <w:rPr>
          <w:rFonts w:ascii="宋体" w:hAnsi="宋体" w:eastAsia="宋体" w:cs="宋体"/>
          <w:color w:val="000"/>
          <w:sz w:val="28"/>
          <w:szCs w:val="28"/>
        </w:rPr>
        <w:t xml:space="preserve">1）施工监理项目，重点检查在工程施工监理过程中履行“四控、两管、一协调”职责等方面的情况。</w:t>
      </w:r>
    </w:p>
    <w:p>
      <w:pPr>
        <w:ind w:left="0" w:right="0" w:firstLine="560"/>
        <w:spacing w:before="450" w:after="450" w:line="312" w:lineRule="auto"/>
      </w:pPr>
      <w:r>
        <w:rPr>
          <w:rFonts w:ascii="宋体" w:hAnsi="宋体" w:eastAsia="宋体" w:cs="宋体"/>
          <w:color w:val="000"/>
          <w:sz w:val="28"/>
          <w:szCs w:val="28"/>
        </w:rPr>
        <w:t xml:space="preserve">2）总承包项目，重点检查项目的设计、采购、施工、安装和试运行等过程是否严格执行国家法律法规、规程规范和公司QB/ZNGS220-2024《总承包过程控制程序》。</w:t>
      </w:r>
    </w:p>
    <w:p>
      <w:pPr>
        <w:ind w:left="0" w:right="0" w:firstLine="560"/>
        <w:spacing w:before="450" w:after="450" w:line="312" w:lineRule="auto"/>
      </w:pPr>
      <w:r>
        <w:rPr>
          <w:rFonts w:ascii="宋体" w:hAnsi="宋体" w:eastAsia="宋体" w:cs="宋体"/>
          <w:color w:val="000"/>
          <w:sz w:val="28"/>
          <w:szCs w:val="28"/>
        </w:rPr>
        <w:t xml:space="preserve">3）服务质量方面，重点检查在工程项目实施过程中，对业主等外部意见及时回复和处理的情况；在建工程现场人员配备、现场解决问题的能力等现场技术服务的情况。</w:t>
      </w:r>
    </w:p>
    <w:p>
      <w:pPr>
        <w:ind w:left="0" w:right="0" w:firstLine="560"/>
        <w:spacing w:before="450" w:after="450" w:line="312" w:lineRule="auto"/>
      </w:pPr>
      <w:r>
        <w:rPr>
          <w:rFonts w:ascii="宋体" w:hAnsi="宋体" w:eastAsia="宋体" w:cs="宋体"/>
          <w:color w:val="000"/>
          <w:sz w:val="28"/>
          <w:szCs w:val="28"/>
        </w:rPr>
        <w:t xml:space="preserve">4）项目部自查报告主要内容：</w:t>
      </w:r>
    </w:p>
    <w:p>
      <w:pPr>
        <w:ind w:left="0" w:right="0" w:firstLine="560"/>
        <w:spacing w:before="450" w:after="450" w:line="312" w:lineRule="auto"/>
      </w:pPr>
      <w:r>
        <w:rPr>
          <w:rFonts w:ascii="宋体" w:hAnsi="宋体" w:eastAsia="宋体" w:cs="宋体"/>
          <w:color w:val="000"/>
          <w:sz w:val="28"/>
          <w:szCs w:val="28"/>
        </w:rPr>
        <w:t xml:space="preserve"> 项目概况（内容及范围、组织机构、项目清单）；  工程项目“安全、质量、进度、投资、合同和信息”等控制及工程实体质量情况；</w:t>
      </w:r>
    </w:p>
    <w:p>
      <w:pPr>
        <w:ind w:left="0" w:right="0" w:firstLine="560"/>
        <w:spacing w:before="450" w:after="450" w:line="312" w:lineRule="auto"/>
      </w:pPr>
      <w:r>
        <w:rPr>
          <w:rFonts w:ascii="宋体" w:hAnsi="宋体" w:eastAsia="宋体" w:cs="宋体"/>
          <w:color w:val="000"/>
          <w:sz w:val="28"/>
          <w:szCs w:val="28"/>
        </w:rPr>
        <w:t xml:space="preserve"> 管理体系运行情况（质量及安全体系建立、规划和实施细则的编制、规章制度的制定、校审程序、过程记录、资料档案管理、合规性评价、管理目标实施及完成情况等）；</w:t>
      </w:r>
    </w:p>
    <w:p>
      <w:pPr>
        <w:ind w:left="0" w:right="0" w:firstLine="560"/>
        <w:spacing w:before="450" w:after="450" w:line="312" w:lineRule="auto"/>
      </w:pPr>
      <w:r>
        <w:rPr>
          <w:rFonts w:ascii="宋体" w:hAnsi="宋体" w:eastAsia="宋体" w:cs="宋体"/>
          <w:color w:val="000"/>
          <w:sz w:val="28"/>
          <w:szCs w:val="28"/>
        </w:rPr>
        <w:t xml:space="preserve"> 工程建设法律法规、技术标准执行情况（实施过程、程序执行情况等）；</w:t>
      </w:r>
    </w:p>
    <w:p>
      <w:pPr>
        <w:ind w:left="0" w:right="0" w:firstLine="560"/>
        <w:spacing w:before="450" w:after="450" w:line="312" w:lineRule="auto"/>
      </w:pPr>
      <w:r>
        <w:rPr>
          <w:rFonts w:ascii="宋体" w:hAnsi="宋体" w:eastAsia="宋体" w:cs="宋体"/>
          <w:color w:val="000"/>
          <w:sz w:val="28"/>
          <w:szCs w:val="28"/>
        </w:rPr>
        <w:t xml:space="preserve"> 顾客意见及满意度情况（顾客意见及建议、处理及措施、顾客评价）；</w:t>
      </w:r>
    </w:p>
    <w:p>
      <w:pPr>
        <w:ind w:left="0" w:right="0" w:firstLine="560"/>
        <w:spacing w:before="450" w:after="450" w:line="312" w:lineRule="auto"/>
      </w:pPr>
      <w:r>
        <w:rPr>
          <w:rFonts w:ascii="宋体" w:hAnsi="宋体" w:eastAsia="宋体" w:cs="宋体"/>
          <w:color w:val="000"/>
          <w:sz w:val="28"/>
          <w:szCs w:val="28"/>
        </w:rPr>
        <w:t xml:space="preserve"> 存在问题及原因分析和改进措施；  结语及建议。</w:t>
      </w:r>
    </w:p>
    <w:p>
      <w:pPr>
        <w:ind w:left="0" w:right="0" w:firstLine="560"/>
        <w:spacing w:before="450" w:after="450" w:line="312" w:lineRule="auto"/>
      </w:pPr>
      <w:r>
        <w:rPr>
          <w:rFonts w:ascii="宋体" w:hAnsi="宋体" w:eastAsia="宋体" w:cs="宋体"/>
          <w:color w:val="000"/>
          <w:sz w:val="28"/>
          <w:szCs w:val="28"/>
        </w:rPr>
        <w:t xml:space="preserve">h）各部门/项目部负责检查落实公司管理体系文件的学习宣贯情况，并对照院2024年三标管理体系内部审核报告进行举一反</w:t>
      </w:r>
    </w:p>
    <w:p>
      <w:pPr>
        <w:ind w:left="0" w:right="0" w:firstLine="560"/>
        <w:spacing w:before="450" w:after="450" w:line="312" w:lineRule="auto"/>
      </w:pPr>
      <w:r>
        <w:rPr>
          <w:rFonts w:ascii="宋体" w:hAnsi="宋体" w:eastAsia="宋体" w:cs="宋体"/>
          <w:color w:val="000"/>
          <w:sz w:val="28"/>
          <w:szCs w:val="28"/>
        </w:rPr>
        <w:t xml:space="preserve">三、检查整改。技术质量部负责管理体系文件反馈信息收集和持续改进方面的情况。</w:t>
      </w:r>
    </w:p>
    <w:p>
      <w:pPr>
        <w:ind w:left="0" w:right="0" w:firstLine="560"/>
        <w:spacing w:before="450" w:after="450" w:line="312" w:lineRule="auto"/>
      </w:pPr>
      <w:r>
        <w:rPr>
          <w:rFonts w:ascii="宋体" w:hAnsi="宋体" w:eastAsia="宋体" w:cs="宋体"/>
          <w:color w:val="000"/>
          <w:sz w:val="28"/>
          <w:szCs w:val="28"/>
        </w:rPr>
        <w:t xml:space="preserve">请各部门/项目部将本次自查情况于2024年9月5日前报送技术质量部。</w:t>
      </w:r>
    </w:p>
    <w:p>
      <w:pPr>
        <w:ind w:left="0" w:right="0" w:firstLine="560"/>
        <w:spacing w:before="450" w:after="450" w:line="312" w:lineRule="auto"/>
      </w:pPr>
      <w:r>
        <w:rPr>
          <w:rFonts w:ascii="宋体" w:hAnsi="宋体" w:eastAsia="宋体" w:cs="宋体"/>
          <w:color w:val="000"/>
          <w:sz w:val="28"/>
          <w:szCs w:val="28"/>
        </w:rPr>
        <w:t xml:space="preserve">联 系 人：王 辉（工号20644）</w:t>
      </w:r>
    </w:p>
    <w:p>
      <w:pPr>
        <w:ind w:left="0" w:right="0" w:firstLine="560"/>
        <w:spacing w:before="450" w:after="450" w:line="312" w:lineRule="auto"/>
      </w:pPr>
      <w:r>
        <w:rPr>
          <w:rFonts w:ascii="宋体" w:hAnsi="宋体" w:eastAsia="宋体" w:cs="宋体"/>
          <w:color w:val="000"/>
          <w:sz w:val="28"/>
          <w:szCs w:val="28"/>
        </w:rPr>
        <w:t xml:space="preserve">联系电话：0731-85072020 办 公 室：博远大厦1509室 E-Mail： 42891024@qq.com</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主题词：管理 体系 自查 通知</w:t>
      </w:r>
    </w:p>
    <w:p>
      <w:pPr>
        <w:ind w:left="0" w:right="0" w:firstLine="560"/>
        <w:spacing w:before="450" w:after="450" w:line="312" w:lineRule="auto"/>
      </w:pPr>
      <w:r>
        <w:rPr>
          <w:rFonts w:ascii="宋体" w:hAnsi="宋体" w:eastAsia="宋体" w:cs="宋体"/>
          <w:color w:val="000"/>
          <w:sz w:val="28"/>
          <w:szCs w:val="28"/>
        </w:rPr>
        <w:t xml:space="preserve">中国水利水电建设工程咨询中南公司 2024年8月29日印发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第四篇：2024人才工作总结及今年的工作目标</w:t>
      </w:r>
    </w:p>
    <w:p>
      <w:pPr>
        <w:ind w:left="0" w:right="0" w:firstLine="560"/>
        <w:spacing w:before="450" w:after="450" w:line="312" w:lineRule="auto"/>
      </w:pPr>
      <w:r>
        <w:rPr>
          <w:rFonts w:ascii="宋体" w:hAnsi="宋体" w:eastAsia="宋体" w:cs="宋体"/>
          <w:color w:val="000"/>
          <w:sz w:val="28"/>
          <w:szCs w:val="28"/>
        </w:rPr>
        <w:t xml:space="preserve">2024人才工作总结及2024年的工作目标</w:t>
      </w:r>
    </w:p>
    <w:p>
      <w:pPr>
        <w:ind w:left="0" w:right="0" w:firstLine="560"/>
        <w:spacing w:before="450" w:after="450" w:line="312" w:lineRule="auto"/>
      </w:pPr>
      <w:r>
        <w:rPr>
          <w:rFonts w:ascii="宋体" w:hAnsi="宋体" w:eastAsia="宋体" w:cs="宋体"/>
          <w:color w:val="000"/>
          <w:sz w:val="28"/>
          <w:szCs w:val="28"/>
        </w:rPr>
        <w:t xml:space="preserve">高青县油区工作管理委员会</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2024年，油区工委认真贯彻落实全县人才工作会议精神，把引进、培养和使用人才作为促进油区事业发展的一项重要任务来抓，强化措施，狠抓落实，努力探索做好人才工作的新途径、新办法，取得了显著成绩，促进了油区事业的全面发展。2024年将继续加大人才工作力度，实现油区经济健康快速发展。一、二○○八年油区系统人才工作情况</w:t>
      </w:r>
    </w:p>
    <w:p>
      <w:pPr>
        <w:ind w:left="0" w:right="0" w:firstLine="560"/>
        <w:spacing w:before="450" w:after="450" w:line="312" w:lineRule="auto"/>
      </w:pPr>
      <w:r>
        <w:rPr>
          <w:rFonts w:ascii="宋体" w:hAnsi="宋体" w:eastAsia="宋体" w:cs="宋体"/>
          <w:color w:val="000"/>
          <w:sz w:val="28"/>
          <w:szCs w:val="28"/>
        </w:rPr>
        <w:t xml:space="preserve">今年以来，我们调整充实了油区工委人才工作领导小组，定期召开人才工作会议，把研究人才的引进、培养和使用工作上摆上了重要议事日程。</w:t>
      </w:r>
    </w:p>
    <w:p>
      <w:pPr>
        <w:ind w:left="0" w:right="0" w:firstLine="560"/>
        <w:spacing w:before="450" w:after="450" w:line="312" w:lineRule="auto"/>
      </w:pPr>
      <w:r>
        <w:rPr>
          <w:rFonts w:ascii="宋体" w:hAnsi="宋体" w:eastAsia="宋体" w:cs="宋体"/>
          <w:color w:val="000"/>
          <w:sz w:val="28"/>
          <w:szCs w:val="28"/>
        </w:rPr>
        <w:t xml:space="preserve">（一）加强制度建设，为人才引进工作打好基础</w:t>
      </w:r>
    </w:p>
    <w:p>
      <w:pPr>
        <w:ind w:left="0" w:right="0" w:firstLine="560"/>
        <w:spacing w:before="450" w:after="450" w:line="312" w:lineRule="auto"/>
      </w:pPr>
      <w:r>
        <w:rPr>
          <w:rFonts w:ascii="宋体" w:hAnsi="宋体" w:eastAsia="宋体" w:cs="宋体"/>
          <w:color w:val="000"/>
          <w:sz w:val="28"/>
          <w:szCs w:val="28"/>
        </w:rPr>
        <w:t xml:space="preserve">通过健全完善制度管理，形成一套行之有效的人才引进、培养、使用管理机制，使更多的人才能为油区事业的加快发展提供更好的服务。同时我们出台引进人才的相关规定，确保引进的人才充分享受县里规定的相关优惠政策，使引进的人才扎根油区做贡献。截至目前，油区系统共引进高级工程师8名，高级技工10名，化工技术人才60名，为加快经济发展增添了新生力量。</w:t>
      </w:r>
    </w:p>
    <w:p>
      <w:pPr>
        <w:ind w:left="0" w:right="0" w:firstLine="560"/>
        <w:spacing w:before="450" w:after="450" w:line="312" w:lineRule="auto"/>
      </w:pPr>
      <w:r>
        <w:rPr>
          <w:rFonts w:ascii="宋体" w:hAnsi="宋体" w:eastAsia="宋体" w:cs="宋体"/>
          <w:color w:val="000"/>
          <w:sz w:val="28"/>
          <w:szCs w:val="28"/>
        </w:rPr>
        <w:t xml:space="preserve">（二）引进人才与培养人才工作齐头并进，加大系统内部人才培训工作力度</w:t>
      </w:r>
    </w:p>
    <w:p>
      <w:pPr>
        <w:ind w:left="0" w:right="0" w:firstLine="560"/>
        <w:spacing w:before="450" w:after="450" w:line="312" w:lineRule="auto"/>
      </w:pPr>
      <w:r>
        <w:rPr>
          <w:rFonts w:ascii="宋体" w:hAnsi="宋体" w:eastAsia="宋体" w:cs="宋体"/>
          <w:color w:val="000"/>
          <w:sz w:val="28"/>
          <w:szCs w:val="28"/>
        </w:rPr>
        <w:t xml:space="preserve">引进人才是直接有效的壮大人才队伍的方法，然而引进的人才同样</w:t>
      </w:r>
    </w:p>
    <w:p>
      <w:pPr>
        <w:ind w:left="0" w:right="0" w:firstLine="560"/>
        <w:spacing w:before="450" w:after="450" w:line="312" w:lineRule="auto"/>
      </w:pPr>
      <w:r>
        <w:rPr>
          <w:rFonts w:ascii="宋体" w:hAnsi="宋体" w:eastAsia="宋体" w:cs="宋体"/>
          <w:color w:val="000"/>
          <w:sz w:val="28"/>
          <w:szCs w:val="28"/>
        </w:rPr>
        <w:t xml:space="preserve">存在着要经过熟悉环境、学习适应等一系列过程才能发挥更大的作用。为做好油区系统内部人才培训工作, 委属各企业年内共计投入资金150余万元，培训专业技术人员培训1300余人次，提高了企业专业技术水平和综合管理水平，打牢了加快企业发展的基础，为我县人才工作的推进做出一定贡献。</w:t>
      </w:r>
    </w:p>
    <w:p>
      <w:pPr>
        <w:ind w:left="0" w:right="0" w:firstLine="560"/>
        <w:spacing w:before="450" w:after="450" w:line="312" w:lineRule="auto"/>
      </w:pPr>
      <w:r>
        <w:rPr>
          <w:rFonts w:ascii="宋体" w:hAnsi="宋体" w:eastAsia="宋体" w:cs="宋体"/>
          <w:color w:val="000"/>
          <w:sz w:val="28"/>
          <w:szCs w:val="28"/>
        </w:rPr>
        <w:t xml:space="preserve">（三）人尽其才，才尽其用，做好人才的使用工作</w:t>
      </w:r>
    </w:p>
    <w:p>
      <w:pPr>
        <w:ind w:left="0" w:right="0" w:firstLine="560"/>
        <w:spacing w:before="450" w:after="450" w:line="312" w:lineRule="auto"/>
      </w:pPr>
      <w:r>
        <w:rPr>
          <w:rFonts w:ascii="宋体" w:hAnsi="宋体" w:eastAsia="宋体" w:cs="宋体"/>
          <w:color w:val="000"/>
          <w:sz w:val="28"/>
          <w:szCs w:val="28"/>
        </w:rPr>
        <w:t xml:space="preserve">我们从实际出发，努力为各类人才创造施展才华的机会。一是量才适用。根据人才的专业特长和自身优势，以充分发挥其主观能动性为标准，给人才一个有利于发挥自身作用的最佳位置。企业将所需岗位公布于众，同岗位之间展开公开竞争，择优录用。同时对重点岗位实行动态管理，定期开展民主测评，不适应工作的立即调离原岗位，另行安排工作，使他们肩上有担子，心中有压力，工作有干劲。二是大胆使用，勇挑重担。鼓励人才勇于创新，积极投身到工作实践中去，发挥作用，实现自身价值。与引进的人才签订目标责任书，对岗位的目标任务、具体要求细化量化分解，每季度进行一次考核，与个人经济收入挂钩，严格奖惩。三是完善激励约束机制，促进人才成长进步。根据人才的年龄层次，知识结构和自身素质，采取多种激励措施，给人才压担子，使他们在企业发展中发挥重要作用。对企业发展有突出贡献的人才，油区工委制定了具体的奖励措施，使他们政治上有地位，经济上得实惠，增强扎根油区奉献的信心。二、二○○九年人才工作的指导思想和工作目标</w:t>
      </w:r>
    </w:p>
    <w:p>
      <w:pPr>
        <w:ind w:left="0" w:right="0" w:firstLine="560"/>
        <w:spacing w:before="450" w:after="450" w:line="312" w:lineRule="auto"/>
      </w:pPr>
      <w:r>
        <w:rPr>
          <w:rFonts w:ascii="宋体" w:hAnsi="宋体" w:eastAsia="宋体" w:cs="宋体"/>
          <w:color w:val="000"/>
          <w:sz w:val="28"/>
          <w:szCs w:val="28"/>
        </w:rPr>
        <w:t xml:space="preserve">油区系统人才工作指导思想：以邓小平理论和“三个代表”重要思想为指导，认真学习十七大会议精神，以开展学习实践科学发展观活动为契机，全面贯彻落实党管人才的原则，坚持以人为本，引进与培养并举  的方针，努力培养和打造一支素质高、业务精、结构合理的人才队伍，为油区经济健康和谐发展提供强大的智力支持和人才保障。</w:t>
      </w:r>
    </w:p>
    <w:p>
      <w:pPr>
        <w:ind w:left="0" w:right="0" w:firstLine="560"/>
        <w:spacing w:before="450" w:after="450" w:line="312" w:lineRule="auto"/>
      </w:pPr>
      <w:r>
        <w:rPr>
          <w:rFonts w:ascii="宋体" w:hAnsi="宋体" w:eastAsia="宋体" w:cs="宋体"/>
          <w:color w:val="000"/>
          <w:sz w:val="28"/>
          <w:szCs w:val="28"/>
        </w:rPr>
        <w:t xml:space="preserve">油区系统人才工作目标：一是解放思想，定期召开人才工作会议，在人才引进、培养和使用工作上创新途径。二是加强管理，完善制度,严格人才引进、培养、使用管理机制。三是在引进人才上舍得投资，对引进的人才按照县里相关规定给予优惠政策，留住人才。四是根据当前国内外严峻经济形势，为确保新上项目顺利完成，明年计划引进高级工程师5名，高级技工10名，高级管理人员8名，进一步壮大企业人才队伍。五是投入资金150万元，加大油区系统人才培训工作力度,争取对系统专业技术人员培训达到1500人次。重点做好以下工作：</w:t>
      </w:r>
    </w:p>
    <w:p>
      <w:pPr>
        <w:ind w:left="0" w:right="0" w:firstLine="560"/>
        <w:spacing w:before="450" w:after="450" w:line="312" w:lineRule="auto"/>
      </w:pPr>
      <w:r>
        <w:rPr>
          <w:rFonts w:ascii="宋体" w:hAnsi="宋体" w:eastAsia="宋体" w:cs="宋体"/>
          <w:color w:val="000"/>
          <w:sz w:val="28"/>
          <w:szCs w:val="28"/>
        </w:rPr>
        <w:t xml:space="preserve">（一）健全制度，营造氛围，使人才工作步入正规化轨道 人才是事业发展的根本。人才素质的高低决定企业的兴衰。在工作中，我们把人才的引进、培养和使用作为油区经济发展战略的一项重要内容统一部署，通盘考虑。一是调整油区工委人才工作领导小组成员，具体负责油区系统人才工作。制订切合实际的人才引进、培训计划，做到人才工作有计划、有制度、有督促、有落实。二是营造尊重知识、尊重人才的舆论氛围。通过召开职工大会、发放宣传材料、举行座谈会等多种方式，使广大干部职工认识到油区经济发展面临的严峻形势，增强危机感和紧迫感，引导他们不断更新知识，保持良好的创造力。三是将人才工作和企业岗位目标责任制同步规划、同步实施、同步考核，将人才工作的开展情况同企业评先树优挂钩，提高企业对人才工作的重视程度。四是加强人才培训工作。将油区系统人才的基本情况进行详细调查摸底，制定计划，分期分批进行专业知识学习和业务技能培训，使人才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（二）解放思想，更新观念，不拘一格吸引人才</w:t>
      </w:r>
    </w:p>
    <w:p>
      <w:pPr>
        <w:ind w:left="0" w:right="0" w:firstLine="560"/>
        <w:spacing w:before="450" w:after="450" w:line="312" w:lineRule="auto"/>
      </w:pPr>
      <w:r>
        <w:rPr>
          <w:rFonts w:ascii="宋体" w:hAnsi="宋体" w:eastAsia="宋体" w:cs="宋体"/>
          <w:color w:val="000"/>
          <w:sz w:val="28"/>
          <w:szCs w:val="28"/>
        </w:rPr>
        <w:t xml:space="preserve">针对油区系统企业人才需求现状，对企业急需的市场营销、企业管理、可控技术、财务管理等专业人才，要采取各种方法，吸引其到油区工委建功立业。主要采取三种形式吸引人才：一是结合实际，有针对性、有重点的引进大中专毕业生。积极参加省、市、县举办的各类人才供需见面会，为下属企业吸纳急需的专业人才，通过培养使他们迅速成长为促进油区经济发展的生力军和骨干力量。二是招揽社会有用人才。采用“筑巢引凤”、“取之所需”、“拿来主义”的策略，吸引社会各界懂管理会经营的有识之士加入到油区队伍中来，为企业发展输送新鲜血液。三是聘请专家教授担任名誉顾问或技术负责人。加强与大专院校、科研院所的交流与合作，为油区经济发展寻求科技依托和技术支持。在新上项目、技术改造、产品换代升级等方面听取他们的意见和建议，发挥他们“知识库”、“智囊团”的作用。</w:t>
      </w:r>
    </w:p>
    <w:p>
      <w:pPr>
        <w:ind w:left="0" w:right="0" w:firstLine="560"/>
        <w:spacing w:before="450" w:after="450" w:line="312" w:lineRule="auto"/>
      </w:pPr>
      <w:r>
        <w:rPr>
          <w:rFonts w:ascii="宋体" w:hAnsi="宋体" w:eastAsia="宋体" w:cs="宋体"/>
          <w:color w:val="000"/>
          <w:sz w:val="28"/>
          <w:szCs w:val="28"/>
        </w:rPr>
        <w:t xml:space="preserve">（三）多形式、多渠道，做好企业人才的培养、培训工作 如何发挥企业人才的作用，管理培训是关键。一是对引进的人才要做好排忧解难的文章，真正做到政治上进步，工作上支持，生活上关心，为人才创造良好的工作和生活环境。认真做好人才培养工作，二是强化思想教育。引导他们自觉学习马列主义、毛泽东思想，特别是邓小平理论、“三个代表”重要思想和十七大精神，坚定共产主义信念，树立正确的人生观、价值观和世界观。三是立足岗位，强化在职教育。鼓励职工参加各种继续教育、成人自学考试和专业职称考试，及时提供各类教育培训信息，提高人才队伍的整体素质。四是坚持走出去，开阔视野。2024年，准备组织油区系统企业中层以上的干部和部分企业管理和技术人才到周边区县的优秀企业学习，让他们切身感受先进管理和先进技术带来  的巨大效益，增长知识，坚定赶超先进的信心和决心。五是实践锻炼，增长才干。优秀人才只有在实践磨砺中才能脱颖而出，承担大任。让引进的人才承担急难险重的任务，在新项目的筹建和新产品的开发中安排有关人员，重点培养锻炼，使之很快成长为能够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第五篇：人才工作目标责任书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全县经济发展，加快培养一大批数量充足、结构合理、素质优良的技能人才。新培养高级工200名以上；实施农村劳动力转移就业技能工程培训400人；再就业培训500人；企业在职职工培训2024人次；城镇新增劳动力就业前培训1500人次。培训后参加鉴定合格率达95%以上。为曹县经济又好又快发展提供人才保证。主要措施：</w:t>
      </w:r>
    </w:p>
    <w:p>
      <w:pPr>
        <w:ind w:left="0" w:right="0" w:firstLine="560"/>
        <w:spacing w:before="450" w:after="450" w:line="312" w:lineRule="auto"/>
      </w:pPr>
      <w:r>
        <w:rPr>
          <w:rFonts w:ascii="宋体" w:hAnsi="宋体" w:eastAsia="宋体" w:cs="宋体"/>
          <w:color w:val="000"/>
          <w:sz w:val="28"/>
          <w:szCs w:val="28"/>
        </w:rPr>
        <w:t xml:space="preserve">1、高度重视人才工作。围绕实现我县经济社会发展目标，谋划推进人才工作。组建人才工作机构，成立人才工作领导小组。</w:t>
      </w:r>
    </w:p>
    <w:p>
      <w:pPr>
        <w:ind w:left="0" w:right="0" w:firstLine="560"/>
        <w:spacing w:before="450" w:after="450" w:line="312" w:lineRule="auto"/>
      </w:pPr>
      <w:r>
        <w:rPr>
          <w:rFonts w:ascii="宋体" w:hAnsi="宋体" w:eastAsia="宋体" w:cs="宋体"/>
          <w:color w:val="000"/>
          <w:sz w:val="28"/>
          <w:szCs w:val="28"/>
        </w:rPr>
        <w:t xml:space="preserve">2、建立人才工作框架。加强人才队伍建设，系统地制定出台各项配套制度，对人才的培养、选拔、引进、使用、激励、服务等各个环节作出规定，增强我县人才工作的操作性和实效性。</w:t>
      </w:r>
    </w:p>
    <w:p>
      <w:pPr>
        <w:ind w:left="0" w:right="0" w:firstLine="560"/>
        <w:spacing w:before="450" w:after="450" w:line="312" w:lineRule="auto"/>
      </w:pPr>
      <w:r>
        <w:rPr>
          <w:rFonts w:ascii="宋体" w:hAnsi="宋体" w:eastAsia="宋体" w:cs="宋体"/>
          <w:color w:val="000"/>
          <w:sz w:val="28"/>
          <w:szCs w:val="28"/>
        </w:rPr>
        <w:t xml:space="preserve">3、营造一个良好环境。努力营造强大的社会舆论环境、宽松的政策法制环境和优越的工作生活环境，形成鼓励人才干事业、支持人才干成事业、帮助人才干好事业的良好氛围。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4、健全技能人才评价体系。技能人才的评价要突出操作性和实践性，根据国家制定的评价标准，建立以职业能力为导向，以工作业绩为重点，注重职业道德和职业知识水平的高技能人才评价体系。</w:t>
      </w:r>
    </w:p>
    <w:p>
      <w:pPr>
        <w:ind w:left="0" w:right="0" w:firstLine="560"/>
        <w:spacing w:before="450" w:after="450" w:line="312" w:lineRule="auto"/>
      </w:pPr>
      <w:r>
        <w:rPr>
          <w:rFonts w:ascii="宋体" w:hAnsi="宋体" w:eastAsia="宋体" w:cs="宋体"/>
          <w:color w:val="000"/>
          <w:sz w:val="28"/>
          <w:szCs w:val="28"/>
        </w:rPr>
        <w:t xml:space="preserve">5、完善高技能人才交流平台。坚持市场导向，依法维护劳动者和用人单位的合法权益，利用公共就业服务平台，为高技能人才的合理流动提供服务。要建立健全高技能人才的柔性流动和区域合作机</w:t>
      </w:r>
    </w:p>
    <w:p>
      <w:pPr>
        <w:ind w:left="0" w:right="0" w:firstLine="560"/>
        <w:spacing w:before="450" w:after="450" w:line="312" w:lineRule="auto"/>
      </w:pPr>
      <w:r>
        <w:rPr>
          <w:rFonts w:ascii="宋体" w:hAnsi="宋体" w:eastAsia="宋体" w:cs="宋体"/>
          <w:color w:val="000"/>
          <w:sz w:val="28"/>
          <w:szCs w:val="28"/>
        </w:rPr>
        <w:t xml:space="preserve">制，鼓励高技能人才通过兼职、服务和技术攻关方式充分发挥自身作用。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培养高级工500名以上，技师、高级技师5名以上；组织各类职业教育培训5000人次；对机关事业单位工勤技能人员进行一次普遍培训和鉴定；实施职业技能鉴定6000人次，培训后参加鉴定合格率达95%以上。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建立和完善以能力评价和业绩考核相结合的高技能人才评价体系和评价方法。考评内容采取技能鉴定和综合评审相结合，技能鉴定按照相关等级资格标准，重点考核专业知识和操作技能；综合评审突出技能运用及所做贡献，重点考核工作业绩、技术革新、传授技艺及职业道德等；评聘方式实行资格认定与聘任分开，对取得相关等级资格的人员，由用人单位根据生产实际需要进行聘任。指导企业在关键岗位、工序设立首席职位，发挥高技能人才的技能领头人作用，引导技能人才岗位成才。</w:t>
      </w:r>
    </w:p>
    <w:p>
      <w:pPr>
        <w:ind w:left="0" w:right="0" w:firstLine="560"/>
        <w:spacing w:before="450" w:after="450" w:line="312" w:lineRule="auto"/>
      </w:pPr>
      <w:r>
        <w:rPr>
          <w:rFonts w:ascii="宋体" w:hAnsi="宋体" w:eastAsia="宋体" w:cs="宋体"/>
          <w:color w:val="000"/>
          <w:sz w:val="28"/>
          <w:szCs w:val="28"/>
        </w:rPr>
        <w:t xml:space="preserve">（二）充分调动和发挥大中型企业在高技能人才培养工作的积极性和主导作用，在确保质量的前提下，尽可能减少操作层次、降低操作成本。</w:t>
      </w:r>
    </w:p>
    <w:p>
      <w:pPr>
        <w:ind w:left="0" w:right="0" w:firstLine="560"/>
        <w:spacing w:before="450" w:after="450" w:line="312" w:lineRule="auto"/>
      </w:pPr>
      <w:r>
        <w:rPr>
          <w:rFonts w:ascii="宋体" w:hAnsi="宋体" w:eastAsia="宋体" w:cs="宋体"/>
          <w:color w:val="000"/>
          <w:sz w:val="28"/>
          <w:szCs w:val="28"/>
        </w:rPr>
        <w:t xml:space="preserve">（三）做好宣传发动工作。鼓励符合高级、技师、高级技师申报条件的各类所有制企事业的劳动者参加资格考评；对企业关键性生产岗位的技术骨干，具有复合技能且有突出贡献的青年职工，由企业推荐，经批准，可适当放宽条件，参加考评。同时，支持专业技术人员和生产管理人员参加高级、技师、高级技师的考评。</w:t>
      </w:r>
    </w:p>
    <w:p>
      <w:pPr>
        <w:ind w:left="0" w:right="0" w:firstLine="560"/>
        <w:spacing w:before="450" w:after="450" w:line="312" w:lineRule="auto"/>
      </w:pPr>
      <w:r>
        <w:rPr>
          <w:rFonts w:ascii="宋体" w:hAnsi="宋体" w:eastAsia="宋体" w:cs="宋体"/>
          <w:color w:val="000"/>
          <w:sz w:val="28"/>
          <w:szCs w:val="28"/>
        </w:rPr>
        <w:t xml:space="preserve">（四）大力开展技能竞赛，不拘一格选拔人才。通过举办“计算机技术技能大赛”、“电工技能大赛”、“ 电焊工技能大赛”等多种赛事，为技能人才发挥聪明才智、脱颖而出提供平台、搭建舞台，加快高技能人才成长步伐。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 完成初、中级技能人才培训鉴定3500人；实施“万人拥有高技能人才培训工程”，培训鉴定1000人，技师、高级技师社会化考评鉴定的一、二级达到20人以上；全国全省统一考试鉴定200人；实施“技能扶贫培训工程”，培训500人；实施“技能就业培训计划”，对农村劳动力转移技能培训500人；实施“技能提升培训计划”，技能提升培训2024人。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1、完善培养机制。以技工院校为载体，面向新生劳动力开展劳</w:t>
      </w:r>
    </w:p>
    <w:p>
      <w:pPr>
        <w:ind w:left="0" w:right="0" w:firstLine="560"/>
        <w:spacing w:before="450" w:after="450" w:line="312" w:lineRule="auto"/>
      </w:pPr>
      <w:r>
        <w:rPr>
          <w:rFonts w:ascii="宋体" w:hAnsi="宋体" w:eastAsia="宋体" w:cs="宋体"/>
          <w:color w:val="000"/>
          <w:sz w:val="28"/>
          <w:szCs w:val="28"/>
        </w:rPr>
        <w:t xml:space="preserve">动预备制培训，面向农村劳动力开展转移技能培训。支持技工院校、职业培训学校面向社会和企业开展技能人才培养工作。充分发挥行业、企业培养技能人才，特别是高技能人才的主体作用。建立校企合作培养技能人才制度，加快培养经济发展急需的技能人才。</w:t>
      </w:r>
    </w:p>
    <w:p>
      <w:pPr>
        <w:ind w:left="0" w:right="0" w:firstLine="560"/>
        <w:spacing w:before="450" w:after="450" w:line="312" w:lineRule="auto"/>
      </w:pPr>
      <w:r>
        <w:rPr>
          <w:rFonts w:ascii="宋体" w:hAnsi="宋体" w:eastAsia="宋体" w:cs="宋体"/>
          <w:color w:val="000"/>
          <w:sz w:val="28"/>
          <w:szCs w:val="28"/>
        </w:rPr>
        <w:t xml:space="preserve">2、健全技能人才评价体系。通过改革企业技能人才评价方式，完善技师社会化考评制度，严格依法实行技术工种就业准入制度，在职业院校大力开展职业技能鉴定，大力开展职业技能竞赛活动等，建立以职业能力为导向，以工作业绩为重点，注重职业道德和职业知识水平的技能人才评价体系。</w:t>
      </w:r>
    </w:p>
    <w:p>
      <w:pPr>
        <w:ind w:left="0" w:right="0" w:firstLine="560"/>
        <w:spacing w:before="450" w:after="450" w:line="312" w:lineRule="auto"/>
      </w:pPr>
      <w:r>
        <w:rPr>
          <w:rFonts w:ascii="宋体" w:hAnsi="宋体" w:eastAsia="宋体" w:cs="宋体"/>
          <w:color w:val="000"/>
          <w:sz w:val="28"/>
          <w:szCs w:val="28"/>
        </w:rPr>
        <w:t xml:space="preserve">3、加强高技能人才激励保障制度建设。大力表彰高技能人才，落实高技能人才的福利待遇，完善高技能人才社会保障机制。</w:t>
      </w:r>
    </w:p>
    <w:p>
      <w:pPr>
        <w:ind w:left="0" w:right="0" w:firstLine="560"/>
        <w:spacing w:before="450" w:after="450" w:line="312" w:lineRule="auto"/>
      </w:pPr>
      <w:r>
        <w:rPr>
          <w:rFonts w:ascii="宋体" w:hAnsi="宋体" w:eastAsia="宋体" w:cs="宋体"/>
          <w:color w:val="000"/>
          <w:sz w:val="28"/>
          <w:szCs w:val="28"/>
        </w:rPr>
        <w:t xml:space="preserve">4、加大技能人才工作的投入。加大公共财政投入，落实企业培训经费，完善社会投入机制。</w:t>
      </w:r>
    </w:p>
    <w:p>
      <w:pPr>
        <w:ind w:left="0" w:right="0" w:firstLine="560"/>
        <w:spacing w:before="450" w:after="450" w:line="312" w:lineRule="auto"/>
      </w:pPr>
      <w:r>
        <w:rPr>
          <w:rFonts w:ascii="宋体" w:hAnsi="宋体" w:eastAsia="宋体" w:cs="宋体"/>
          <w:color w:val="000"/>
          <w:sz w:val="28"/>
          <w:szCs w:val="28"/>
        </w:rPr>
        <w:t xml:space="preserve">5、加强技能人才队伍建设的基础工作。完善技能人才的政策法规、技能人才信息系统建设、高技能人才交流平台、技能人才培养的教材建设等工作。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2025-05-04T08:44:22+08:00</dcterms:created>
  <dcterms:modified xsi:type="dcterms:W3CDTF">2025-05-04T08:44:22+08:00</dcterms:modified>
</cp:coreProperties>
</file>

<file path=docProps/custom.xml><?xml version="1.0" encoding="utf-8"?>
<Properties xmlns="http://schemas.openxmlformats.org/officeDocument/2006/custom-properties" xmlns:vt="http://schemas.openxmlformats.org/officeDocument/2006/docPropsVTypes"/>
</file>