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开发区人才工作领导小组2024年工作要点</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开发区人才工作领导小组2024年工作要点开发区人才工作领导小组2024年工作要点2024年全区人才工作的总体要求是：以党的十七届四中全会精神为指导，以科学发展观为统领，以激发人才创新、创业为目标，坚持党管人才原则和人才强区战略，创...</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第一篇：开发区人才工作领导小组2024年工作要点</w:t>
      </w:r>
    </w:p>
    <w:p>
      <w:pPr>
        <w:ind w:left="0" w:right="0" w:firstLine="560"/>
        <w:spacing w:before="450" w:after="450" w:line="312" w:lineRule="auto"/>
      </w:pPr>
      <w:r>
        <w:rPr>
          <w:rFonts w:ascii="宋体" w:hAnsi="宋体" w:eastAsia="宋体" w:cs="宋体"/>
          <w:color w:val="000"/>
          <w:sz w:val="28"/>
          <w:szCs w:val="28"/>
        </w:rPr>
        <w:t xml:space="preserve">开发区人才工作领导小组2024年工作要点</w:t>
      </w:r>
    </w:p>
    <w:p>
      <w:pPr>
        <w:ind w:left="0" w:right="0" w:firstLine="560"/>
        <w:spacing w:before="450" w:after="450" w:line="312" w:lineRule="auto"/>
      </w:pPr>
      <w:r>
        <w:rPr>
          <w:rFonts w:ascii="宋体" w:hAnsi="宋体" w:eastAsia="宋体" w:cs="宋体"/>
          <w:color w:val="000"/>
          <w:sz w:val="28"/>
          <w:szCs w:val="28"/>
        </w:rPr>
        <w:t xml:space="preserve">2024年全区人才工作的总体要求是：以党的十七届四中全会精神为指导，以科学发展观为统领，以激发人才创新、创业为目标，坚持党管人才原则和人才强区战略，创新引才、育才、用才工作机制，营造良好的人才环境，以重点行业和优势产业人才开发为着力点，抓好各层次、各类别人才队伍建设，为开发区重点工作和中心工作提供强有力的人才支撑和智力保证。</w:t>
      </w:r>
    </w:p>
    <w:p>
      <w:pPr>
        <w:ind w:left="0" w:right="0" w:firstLine="560"/>
        <w:spacing w:before="450" w:after="450" w:line="312" w:lineRule="auto"/>
      </w:pPr>
      <w:r>
        <w:rPr>
          <w:rFonts w:ascii="宋体" w:hAnsi="宋体" w:eastAsia="宋体" w:cs="宋体"/>
          <w:color w:val="000"/>
          <w:sz w:val="28"/>
          <w:szCs w:val="28"/>
        </w:rPr>
        <w:t xml:space="preserve">一、加强统筹协调，完善人才工作格局。</w:t>
      </w:r>
    </w:p>
    <w:p>
      <w:pPr>
        <w:ind w:left="0" w:right="0" w:firstLine="560"/>
        <w:spacing w:before="450" w:after="450" w:line="312" w:lineRule="auto"/>
      </w:pPr>
      <w:r>
        <w:rPr>
          <w:rFonts w:ascii="宋体" w:hAnsi="宋体" w:eastAsia="宋体" w:cs="宋体"/>
          <w:color w:val="000"/>
          <w:sz w:val="28"/>
          <w:szCs w:val="28"/>
        </w:rPr>
        <w:t xml:space="preserve">1、认真落实人才工作的战略规划。按照“创业富民、创新强市”战略要求，以“两创”人才队伍建设为主题，认真落实定陶县“十一五”人才发展规划。</w:t>
      </w:r>
    </w:p>
    <w:p>
      <w:pPr>
        <w:ind w:left="0" w:right="0" w:firstLine="560"/>
        <w:spacing w:before="450" w:after="450" w:line="312" w:lineRule="auto"/>
      </w:pPr>
      <w:r>
        <w:rPr>
          <w:rFonts w:ascii="宋体" w:hAnsi="宋体" w:eastAsia="宋体" w:cs="宋体"/>
          <w:color w:val="000"/>
          <w:sz w:val="28"/>
          <w:szCs w:val="28"/>
        </w:rPr>
        <w:t xml:space="preserve">2、进一步健党管人才工作运行机制。调整充实人才工作领导小组成员，落实开发区人才工作领导小组会议、人才工作联络员会议、人才工作重大事项通报、督促检查等工作制度。不断完善统分结合、协调高效的人才工作新格局。</w:t>
      </w:r>
    </w:p>
    <w:p>
      <w:pPr>
        <w:ind w:left="0" w:right="0" w:firstLine="560"/>
        <w:spacing w:before="450" w:after="450" w:line="312" w:lineRule="auto"/>
      </w:pPr>
      <w:r>
        <w:rPr>
          <w:rFonts w:ascii="宋体" w:hAnsi="宋体" w:eastAsia="宋体" w:cs="宋体"/>
          <w:color w:val="000"/>
          <w:sz w:val="28"/>
          <w:szCs w:val="28"/>
        </w:rPr>
        <w:t xml:space="preserve">3、加强人才工作基础建设。按照统一部署，开展人才资源调查统计工作，建立健全高级专家信息库、企业经营管理人才信息库、加强高技能人才、优秀实用人才信息库建设。</w:t>
      </w:r>
    </w:p>
    <w:p>
      <w:pPr>
        <w:ind w:left="0" w:right="0" w:firstLine="560"/>
        <w:spacing w:before="450" w:after="450" w:line="312" w:lineRule="auto"/>
      </w:pPr>
      <w:r>
        <w:rPr>
          <w:rFonts w:ascii="宋体" w:hAnsi="宋体" w:eastAsia="宋体" w:cs="宋体"/>
          <w:color w:val="000"/>
          <w:sz w:val="28"/>
          <w:szCs w:val="28"/>
        </w:rPr>
        <w:t xml:space="preserve">4、积极做好人才服务的相关工作。认真落实名企人才招聘会、定陶人才与科技论坛的相关工作，营造重才爱才的良好社会氛围。</w:t>
      </w:r>
    </w:p>
    <w:p>
      <w:pPr>
        <w:ind w:left="0" w:right="0" w:firstLine="560"/>
        <w:spacing w:before="450" w:after="450" w:line="312" w:lineRule="auto"/>
      </w:pPr>
      <w:r>
        <w:rPr>
          <w:rFonts w:ascii="宋体" w:hAnsi="宋体" w:eastAsia="宋体" w:cs="宋体"/>
          <w:color w:val="000"/>
          <w:sz w:val="28"/>
          <w:szCs w:val="28"/>
        </w:rPr>
        <w:t xml:space="preserve">二、引进和培养并重，加强高层次创新人才队伍建设。</w:t>
      </w:r>
    </w:p>
    <w:p>
      <w:pPr>
        <w:ind w:left="0" w:right="0" w:firstLine="560"/>
        <w:spacing w:before="450" w:after="450" w:line="312" w:lineRule="auto"/>
      </w:pPr>
      <w:r>
        <w:rPr>
          <w:rFonts w:ascii="宋体" w:hAnsi="宋体" w:eastAsia="宋体" w:cs="宋体"/>
          <w:color w:val="000"/>
          <w:sz w:val="28"/>
          <w:szCs w:val="28"/>
        </w:rPr>
        <w:t xml:space="preserve">推进高层次人才和国外智力引进工作。积极组织有关企业参加本地或异地人才交流，引进一批紧缺、急需的高层次人才；鼓励用人单位通过科研团队集体引进、核心人才带动引进、高校技术项目开发引进等多种方式引进高层次人才。建设和抓好定陶县开发区大学生创业园等人才载体建设。进一步加大国外智力引进工作力度，加强国外智力项目的对接、跟踪服务和项目管理，帮助企业培植新的经济增长点。</w:t>
      </w:r>
    </w:p>
    <w:p>
      <w:pPr>
        <w:ind w:left="0" w:right="0" w:firstLine="560"/>
        <w:spacing w:before="450" w:after="450" w:line="312" w:lineRule="auto"/>
      </w:pPr>
      <w:r>
        <w:rPr>
          <w:rFonts w:ascii="宋体" w:hAnsi="宋体" w:eastAsia="宋体" w:cs="宋体"/>
          <w:color w:val="000"/>
          <w:sz w:val="28"/>
          <w:szCs w:val="28"/>
        </w:rPr>
        <w:t xml:space="preserve">三、统筹各类人才队伍建设。</w:t>
      </w:r>
    </w:p>
    <w:p>
      <w:pPr>
        <w:ind w:left="0" w:right="0" w:firstLine="560"/>
        <w:spacing w:before="450" w:after="450" w:line="312" w:lineRule="auto"/>
      </w:pPr>
      <w:r>
        <w:rPr>
          <w:rFonts w:ascii="宋体" w:hAnsi="宋体" w:eastAsia="宋体" w:cs="宋体"/>
          <w:color w:val="000"/>
          <w:sz w:val="28"/>
          <w:szCs w:val="28"/>
        </w:rPr>
        <w:t xml:space="preserve">5、加强党政人才队伍建设。以学习贯彻党的十七大精神为重点，抓好《干部教育条例》和“十一五”干部教育培训规划的落实，进一步加大干部培训力度。</w:t>
      </w:r>
    </w:p>
    <w:p>
      <w:pPr>
        <w:ind w:left="0" w:right="0" w:firstLine="560"/>
        <w:spacing w:before="450" w:after="450" w:line="312" w:lineRule="auto"/>
      </w:pPr>
      <w:r>
        <w:rPr>
          <w:rFonts w:ascii="宋体" w:hAnsi="宋体" w:eastAsia="宋体" w:cs="宋体"/>
          <w:color w:val="000"/>
          <w:sz w:val="28"/>
          <w:szCs w:val="28"/>
        </w:rPr>
        <w:t xml:space="preserve">6、加强企业经营管理人才队伍建设。充分利用网上教育、远程教育和专题讲座等途径，分期对企业经营管理人员进行短期适用性培训，提高企业管理人才的经营管理能力和现代化管理水平，促进企业管理人才的知识结构和专业结构与开发区优势产业和新兴产业发展相适应。帮助企业开展内部培训工作，鼓励和引导企业适应发展需求，采用多种形式培养各类优秀经营管理人才。</w:t>
      </w:r>
    </w:p>
    <w:p>
      <w:pPr>
        <w:ind w:left="0" w:right="0" w:firstLine="560"/>
        <w:spacing w:before="450" w:after="450" w:line="312" w:lineRule="auto"/>
      </w:pPr>
      <w:r>
        <w:rPr>
          <w:rFonts w:ascii="宋体" w:hAnsi="宋体" w:eastAsia="宋体" w:cs="宋体"/>
          <w:color w:val="000"/>
          <w:sz w:val="28"/>
          <w:szCs w:val="28"/>
        </w:rPr>
        <w:t xml:space="preserve">7、加强专业技术人才队伍建设。根据山东省专业技术人员继续教育“十一五”规划和国家专业技术人才知识更新的总体部署，结合开发区产业发展和专业技术人员知识更新的需要，配合市、县有关部门做好开发区内专业技术人员的新理论、新知识、新技术、新方法培训以及专业技术人员公需科目培训。</w:t>
      </w:r>
    </w:p>
    <w:p>
      <w:pPr>
        <w:ind w:left="0" w:right="0" w:firstLine="560"/>
        <w:spacing w:before="450" w:after="450" w:line="312" w:lineRule="auto"/>
      </w:pPr>
      <w:r>
        <w:rPr>
          <w:rFonts w:ascii="宋体" w:hAnsi="宋体" w:eastAsia="宋体" w:cs="宋体"/>
          <w:color w:val="000"/>
          <w:sz w:val="28"/>
          <w:szCs w:val="28"/>
        </w:rPr>
        <w:t xml:space="preserve">8、加强高技能人才队伍建设。围绕新型工业化建设，面向开发区企业大力开展多层次、多形式的职业技能培训工作，增强培训的针对性、实用性和有效性，配合县有关部门适时组织开展高技能人才职业技能竞赛活动。</w:t>
      </w:r>
    </w:p>
    <w:p>
      <w:pPr>
        <w:ind w:left="0" w:right="0" w:firstLine="560"/>
        <w:spacing w:before="450" w:after="450" w:line="312" w:lineRule="auto"/>
      </w:pPr>
      <w:r>
        <w:rPr>
          <w:rFonts w:ascii="宋体" w:hAnsi="宋体" w:eastAsia="宋体" w:cs="宋体"/>
          <w:color w:val="000"/>
          <w:sz w:val="28"/>
          <w:szCs w:val="28"/>
        </w:rPr>
        <w:t xml:space="preserve">9、加强社会工作人才队伍建设。加大社会工作人才培养力度，提高专业化、职业化水平。积极引进高素质的社会工作人才，逐步建立完善培养、使用、激励社会工作人才的政策措施，优化配置社会人才工作资源。</w:t>
      </w:r>
    </w:p>
    <w:p>
      <w:pPr>
        <w:ind w:left="0" w:right="0" w:firstLine="560"/>
        <w:spacing w:before="450" w:after="450" w:line="312" w:lineRule="auto"/>
      </w:pPr>
      <w:r>
        <w:rPr>
          <w:rFonts w:ascii="宋体" w:hAnsi="宋体" w:eastAsia="宋体" w:cs="宋体"/>
          <w:color w:val="000"/>
          <w:sz w:val="28"/>
          <w:szCs w:val="28"/>
        </w:rPr>
        <w:t xml:space="preserve">四、创新人才工作机制。</w:t>
      </w:r>
    </w:p>
    <w:p>
      <w:pPr>
        <w:ind w:left="0" w:right="0" w:firstLine="560"/>
        <w:spacing w:before="450" w:after="450" w:line="312" w:lineRule="auto"/>
      </w:pPr>
      <w:r>
        <w:rPr>
          <w:rFonts w:ascii="宋体" w:hAnsi="宋体" w:eastAsia="宋体" w:cs="宋体"/>
          <w:color w:val="000"/>
          <w:sz w:val="28"/>
          <w:szCs w:val="28"/>
        </w:rPr>
        <w:t xml:space="preserve">10、进一步形成能够激发各类人才创业创新的选人用人机制。</w:t>
      </w:r>
    </w:p>
    <w:p>
      <w:pPr>
        <w:ind w:left="0" w:right="0" w:firstLine="560"/>
        <w:spacing w:before="450" w:after="450" w:line="312" w:lineRule="auto"/>
      </w:pPr>
      <w:r>
        <w:rPr>
          <w:rFonts w:ascii="宋体" w:hAnsi="宋体" w:eastAsia="宋体" w:cs="宋体"/>
          <w:color w:val="000"/>
          <w:sz w:val="28"/>
          <w:szCs w:val="28"/>
        </w:rPr>
        <w:t xml:space="preserve">11、健全有利于人才创业创新的激励保障机制。引导和鼓励企业探索知识、技术、管理、资本等生产要素按贡献参与分配的有效形式和方法。</w:t>
      </w:r>
    </w:p>
    <w:p>
      <w:pPr>
        <w:ind w:left="0" w:right="0" w:firstLine="560"/>
        <w:spacing w:before="450" w:after="450" w:line="312" w:lineRule="auto"/>
      </w:pPr>
      <w:r>
        <w:rPr>
          <w:rFonts w:ascii="宋体" w:hAnsi="宋体" w:eastAsia="宋体" w:cs="宋体"/>
          <w:color w:val="000"/>
          <w:sz w:val="28"/>
          <w:szCs w:val="28"/>
        </w:rPr>
        <w:t xml:space="preserve">主题词：人才工作领导小组工作要点2024年通知</w:t>
      </w:r>
    </w:p>
    <w:p>
      <w:pPr>
        <w:ind w:left="0" w:right="0" w:firstLine="560"/>
        <w:spacing w:before="450" w:after="450" w:line="312" w:lineRule="auto"/>
      </w:pPr>
      <w:r>
        <w:rPr>
          <w:rFonts w:ascii="宋体" w:hAnsi="宋体" w:eastAsia="宋体" w:cs="宋体"/>
          <w:color w:val="000"/>
          <w:sz w:val="28"/>
          <w:szCs w:val="28"/>
        </w:rPr>
        <w:t xml:space="preserve">定陶县经济开发区管委会办公室2024年X月X日印发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2025-05-04T08:38:55+08:00</dcterms:created>
  <dcterms:modified xsi:type="dcterms:W3CDTF">2025-05-04T08:38:55+08:00</dcterms:modified>
</cp:coreProperties>
</file>

<file path=docProps/custom.xml><?xml version="1.0" encoding="utf-8"?>
<Properties xmlns="http://schemas.openxmlformats.org/officeDocument/2006/custom-properties" xmlns:vt="http://schemas.openxmlformats.org/officeDocument/2006/docPropsVTypes"/>
</file>