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农村信用合作联社年终总结会发言稿</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农村信用合作联社年终总结会发言稿农村信用合作联社年终总结会发言稿在上级主管部门和市委市政府的正确领导和大力支持下，我市农村信用社全面树立和落实科学发展观，牢固树立“立足xx，面向城乡，反哺大众”经营理念，以强市富民为目标，以信贷投...</w:t>
      </w:r>
    </w:p>
    <w:p>
      <w:pPr>
        <w:ind w:left="0" w:right="0" w:firstLine="560"/>
        <w:spacing w:before="450" w:after="450" w:line="312" w:lineRule="auto"/>
      </w:pPr>
      <w:r>
        <w:rPr>
          <w:rFonts w:ascii="黑体" w:hAnsi="黑体" w:eastAsia="黑体" w:cs="黑体"/>
          <w:color w:val="000000"/>
          <w:sz w:val="36"/>
          <w:szCs w:val="36"/>
          <w:b w:val="1"/>
          <w:bCs w:val="1"/>
        </w:rPr>
        <w:t xml:space="preserve">第一篇：农村信用合作联社年终总结会发言稿</w:t>
      </w:r>
    </w:p>
    <w:p>
      <w:pPr>
        <w:ind w:left="0" w:right="0" w:firstLine="560"/>
        <w:spacing w:before="450" w:after="450" w:line="312" w:lineRule="auto"/>
      </w:pPr>
      <w:r>
        <w:rPr>
          <w:rFonts w:ascii="宋体" w:hAnsi="宋体" w:eastAsia="宋体" w:cs="宋体"/>
          <w:color w:val="000"/>
          <w:sz w:val="28"/>
          <w:szCs w:val="28"/>
        </w:rPr>
        <w:t xml:space="preserve">农村信用合作联社年终总结会发言稿</w:t>
      </w:r>
    </w:p>
    <w:p>
      <w:pPr>
        <w:ind w:left="0" w:right="0" w:firstLine="560"/>
        <w:spacing w:before="450" w:after="450" w:line="312" w:lineRule="auto"/>
      </w:pPr>
      <w:r>
        <w:rPr>
          <w:rFonts w:ascii="宋体" w:hAnsi="宋体" w:eastAsia="宋体" w:cs="宋体"/>
          <w:color w:val="000"/>
          <w:sz w:val="28"/>
          <w:szCs w:val="28"/>
        </w:rPr>
        <w:t xml:space="preserve">在上级主管部门和市委市政府的正确领导和大力支持下，我市农村信用社全面树立和落实科学发展观，牢固树立“立足xx，面向城乡，反哺大众”经营理念，以强市富民为目标，以信贷投放为手段，全力支持xx地方经济建设，较好地促进了全市经济社会和自身的发展。我们将以这次会议为契机，进一步发挥自身职能，更好地为促进xx经济发展服好务。</w:t>
      </w:r>
    </w:p>
    <w:p>
      <w:pPr>
        <w:ind w:left="0" w:right="0" w:firstLine="560"/>
        <w:spacing w:before="450" w:after="450" w:line="312" w:lineRule="auto"/>
      </w:pPr>
      <w:r>
        <w:rPr>
          <w:rFonts w:ascii="宋体" w:hAnsi="宋体" w:eastAsia="宋体" w:cs="宋体"/>
          <w:color w:val="000"/>
          <w:sz w:val="28"/>
          <w:szCs w:val="28"/>
        </w:rPr>
        <w:t xml:space="preserve">主要业绩体现在：</w:t>
      </w:r>
    </w:p>
    <w:p>
      <w:pPr>
        <w:ind w:left="0" w:right="0" w:firstLine="560"/>
        <w:spacing w:before="450" w:after="450" w:line="312" w:lineRule="auto"/>
      </w:pPr>
      <w:r>
        <w:rPr>
          <w:rFonts w:ascii="宋体" w:hAnsi="宋体" w:eastAsia="宋体" w:cs="宋体"/>
          <w:color w:val="000"/>
          <w:sz w:val="28"/>
          <w:szCs w:val="28"/>
        </w:rPr>
        <w:t xml:space="preserve">(一)支农实力持续增强。2024年10月末，各项存款余额x万元，比2024年末余额x万元增加x万元，增幅达x%，年均增幅达x%，各项存款净增额为历年之最；不良贷款余额占比比2024年末下降x个百分点。用于置换不良资产和亏损挂账的x亿元央行专项票据经多方努力已于12月5日兑付到位。</w:t>
      </w:r>
    </w:p>
    <w:p>
      <w:pPr>
        <w:ind w:left="0" w:right="0" w:firstLine="560"/>
        <w:spacing w:before="450" w:after="450" w:line="312" w:lineRule="auto"/>
      </w:pPr>
      <w:r>
        <w:rPr>
          <w:rFonts w:ascii="宋体" w:hAnsi="宋体" w:eastAsia="宋体" w:cs="宋体"/>
          <w:color w:val="000"/>
          <w:sz w:val="28"/>
          <w:szCs w:val="28"/>
        </w:rPr>
        <w:t xml:space="preserve">(二)支农成果持续显现。近三年来，全市农村信用社累计发放贷款近x亿元，其中累放农业贷款x亿元(含救灾贷款x亿元)。建立农户经济档案x万户，占全市总农户x%，共发放小额农户贷款证x万户，占全市有资金需求总农户数x%；对社区居民、个体工商户公开授信x万户，授信总额达x亿多元；与全市x家“农”字号龙头企业以及x家中小企业和民营企业、招商引资回归企业建立了信贷或结算关系，分别比三年前增加了x家、x家,累计发放贷款x亿元。截至2024年10月末，各项贷款余额10亿元，比2024年底增加x亿元，增长x%，年均增长率x%。其中：“三农”贷款余额x亿元，绝对额比2024年底增加2亿元，增长x%，年均增长率x%。贷款余额和净增额均居全市金融机构前列。已培育“亿元企业”“小巨人”x个,其年销售额过x0亿元,利税达x亿元。</w:t>
      </w:r>
    </w:p>
    <w:p>
      <w:pPr>
        <w:ind w:left="0" w:right="0" w:firstLine="560"/>
        <w:spacing w:before="450" w:after="450" w:line="312" w:lineRule="auto"/>
      </w:pPr>
      <w:r>
        <w:rPr>
          <w:rFonts w:ascii="宋体" w:hAnsi="宋体" w:eastAsia="宋体" w:cs="宋体"/>
          <w:color w:val="000"/>
          <w:sz w:val="28"/>
          <w:szCs w:val="28"/>
        </w:rPr>
        <w:t xml:space="preserve">(三)服务功能持续增强。业务触角由“三农”延伸至城乡经济多个领域，拥有了一批稳定的客户群体。先后推出了农民工银行卡、校园卡、VIp卡、手机银行、电话银行、特约商户等特色服务项目；在张港、皂市等乡镇率先安装了ATM机；顺利实现全国通存通兑，结算能力已与四大国有商业银行处于同一起跑线。2024年10月末，福卡发行达到x万张，比年初净增了x万张。对全市x个网点稳步推行“精品”战略，已按标准化要求改造完成x个。</w:t>
      </w:r>
    </w:p>
    <w:p>
      <w:pPr>
        <w:ind w:left="0" w:right="0" w:firstLine="560"/>
        <w:spacing w:before="450" w:after="450" w:line="312" w:lineRule="auto"/>
      </w:pPr>
      <w:r>
        <w:rPr>
          <w:rFonts w:ascii="宋体" w:hAnsi="宋体" w:eastAsia="宋体" w:cs="宋体"/>
          <w:color w:val="000"/>
          <w:sz w:val="28"/>
          <w:szCs w:val="28"/>
        </w:rPr>
        <w:t xml:space="preserve">主要作法是：</w:t>
      </w:r>
    </w:p>
    <w:p>
      <w:pPr>
        <w:ind w:left="0" w:right="0" w:firstLine="560"/>
        <w:spacing w:before="450" w:after="450" w:line="312" w:lineRule="auto"/>
      </w:pPr>
      <w:r>
        <w:rPr>
          <w:rFonts w:ascii="宋体" w:hAnsi="宋体" w:eastAsia="宋体" w:cs="宋体"/>
          <w:color w:val="000"/>
          <w:sz w:val="28"/>
          <w:szCs w:val="28"/>
        </w:rPr>
        <w:t xml:space="preserve">一、把握服务重点</w:t>
      </w:r>
    </w:p>
    <w:p>
      <w:pPr>
        <w:ind w:left="0" w:right="0" w:firstLine="560"/>
        <w:spacing w:before="450" w:after="450" w:line="312" w:lineRule="auto"/>
      </w:pPr>
      <w:r>
        <w:rPr>
          <w:rFonts w:ascii="宋体" w:hAnsi="宋体" w:eastAsia="宋体" w:cs="宋体"/>
          <w:color w:val="000"/>
          <w:sz w:val="28"/>
          <w:szCs w:val="28"/>
        </w:rPr>
        <w:t xml:space="preserve">(一)大力推动农业产业化发展。突出四个重点：一是支持发展“优势产业”。实施“名品战略”，推进农业区域化布局、规模化生产、产业化发展。二是支持发展“优势企业”。实施“名企战略”，着重扶持全市有规模、信誉效益俱佳、有发展潜力且以生产高附加值农产品和农产品深加工为主的“农”字号龙头企业，实行“一次核定、分次发放、到期收回、有效再投”的信贷管理办法，促进企业进一步发展壮大。三是支持发展“优势产品”。实施“名牌战略”，我们将重点支持岳口镇健康合福油脂有限公司生产的色拉油、渔薪镇杨场酱品、小板镇“黄金”牌西红柿、张港镇“和玉”牌花菜等10多个产品的发展壮大。四是支持发展“优质客户”。实施“黄金客户”战略，把从事农产品种养加运销的个体工商大户和中小民营企业当作长期合作伙伴，实现社企双赢。</w:t>
      </w:r>
    </w:p>
    <w:p>
      <w:pPr>
        <w:ind w:left="0" w:right="0" w:firstLine="560"/>
        <w:spacing w:before="450" w:after="450" w:line="312" w:lineRule="auto"/>
      </w:pPr>
      <w:r>
        <w:rPr>
          <w:rFonts w:ascii="宋体" w:hAnsi="宋体" w:eastAsia="宋体" w:cs="宋体"/>
          <w:color w:val="000"/>
          <w:sz w:val="28"/>
          <w:szCs w:val="28"/>
        </w:rPr>
        <w:t xml:space="preserve">(二)着力支持市域经济发展。针对市域中小企业和民营企业、招商引资回归企业快速发展的新形势,我们将继续遵循“扩大视野，伸长触角，主动出击，引客进门”的营销策略不动摇，采取更加灵活的经营方式，对一批信用好、效益好、有发展前景的企业进行扶持。同时，对支持的客户进行细分，划分重点支持客户、一般支持客户、尝试性支持客户，以此为基础，在贷款发放额度上进行区分。目前，已明确可发放500万元以上贷款的企业x家，300—500万元的x家，100—300万元的x家。在重点支持x等近50家中小型民营企业的同时，我社还将把有限的信贷资金着重向招商引资回归企业倾斜。</w:t>
      </w:r>
    </w:p>
    <w:p>
      <w:pPr>
        <w:ind w:left="0" w:right="0" w:firstLine="560"/>
        <w:spacing w:before="450" w:after="450" w:line="312" w:lineRule="auto"/>
      </w:pPr>
      <w:r>
        <w:rPr>
          <w:rFonts w:ascii="宋体" w:hAnsi="宋体" w:eastAsia="宋体" w:cs="宋体"/>
          <w:color w:val="000"/>
          <w:sz w:val="28"/>
          <w:szCs w:val="28"/>
        </w:rPr>
        <w:t xml:space="preserve">二、创新服务方式</w:t>
      </w:r>
    </w:p>
    <w:p>
      <w:pPr>
        <w:ind w:left="0" w:right="0" w:firstLine="560"/>
        <w:spacing w:before="450" w:after="450" w:line="312" w:lineRule="auto"/>
      </w:pPr>
      <w:r>
        <w:rPr>
          <w:rFonts w:ascii="宋体" w:hAnsi="宋体" w:eastAsia="宋体" w:cs="宋体"/>
          <w:color w:val="000"/>
          <w:sz w:val="28"/>
          <w:szCs w:val="28"/>
        </w:rPr>
        <w:t xml:space="preserve">(一)继续深入开展信用工程创建活动。通过科学设计信用指标评价体系，进一步做好信用企业评选工作，对文明信用企业进行重点支持。</w:t>
      </w:r>
    </w:p>
    <w:p>
      <w:pPr>
        <w:ind w:left="0" w:right="0" w:firstLine="560"/>
        <w:spacing w:before="450" w:after="450" w:line="312" w:lineRule="auto"/>
      </w:pPr>
      <w:r>
        <w:rPr>
          <w:rFonts w:ascii="宋体" w:hAnsi="宋体" w:eastAsia="宋体" w:cs="宋体"/>
          <w:color w:val="000"/>
          <w:sz w:val="28"/>
          <w:szCs w:val="28"/>
        </w:rPr>
        <w:t xml:space="preserve">(二)全面实行信贷品牌对接服务。竟陵、岳口、皂市、开发区、营业部等信用社以支持中小企业、民营企业、回归企业和个体工商户为主，全力打造“社区银行和零售银行”品牌。</w:t>
      </w:r>
    </w:p>
    <w:p>
      <w:pPr>
        <w:ind w:left="0" w:right="0" w:firstLine="560"/>
        <w:spacing w:before="450" w:after="450" w:line="312" w:lineRule="auto"/>
      </w:pPr>
      <w:r>
        <w:rPr>
          <w:rFonts w:ascii="宋体" w:hAnsi="宋体" w:eastAsia="宋体" w:cs="宋体"/>
          <w:color w:val="000"/>
          <w:sz w:val="28"/>
          <w:szCs w:val="28"/>
        </w:rPr>
        <w:t xml:space="preserve">(三)全面开展文明优质服务活动。一是继续实行贷款证管理。对小额农户信用贷款实行“一次核定，随用随贷，余额控制，周转使用”的信贷管理办法，持证农户办理授信额度内的贷款，只需凭“二证一章”(贷款证、身份证、农户印章)就可直接到信用社网点办理，像持有活期存折一样方便。二是设立金融超市。对中小企业、进城务工经商的农民、城镇居民等实行“一站式”套餐服务。三是实行限时服务。我们承诺：流动资金贷款从受理到决定是否发放在x天内办结；固定资产贷款不超过1个月办结；小额抵质押贷款不超过x天办结；改每周召开x次贷审会为每周x次。四是灵活服务。与担保公司合作，为有发展潜力但暂时不能提供有效抵押的中小企业提供担保贷款。同时，注重法人(个人)信用和市场前景分析，强调第一还款来源，对黄金客户尤其是老客户在资金需求量增大后，可以发放部分信用贷款。五是提高抵押贷款发放比例。对担保抵押贷款，按评估值计算，不动产由原来的x%、动产由原来的x%分别提高到x%和x%；六是实行差别利率。根据客户信用度和所处行业、贷款规模大小实行差别利率。对信用度高的黄金客户在基准利率基础上上浮不超过x%，对信用状况一般的上浮不超过x%。七是提高资金结算速度。随着全省信用社电子网络系统的开通，我社已经与各商业银行站在同一平台上，能够向客户提供便捷的资金转账、汇划、银行卡等结算服务，结算渠道畅通无阻。贷款手续的简化、贷款条件的放宽、资金结算速度的加快，将及时解决信贷载体的资金缺口，极大地方便客户。</w:t>
      </w:r>
    </w:p>
    <w:p>
      <w:pPr>
        <w:ind w:left="0" w:right="0" w:firstLine="560"/>
        <w:spacing w:before="450" w:after="450" w:line="312" w:lineRule="auto"/>
      </w:pPr>
      <w:r>
        <w:rPr>
          <w:rFonts w:ascii="宋体" w:hAnsi="宋体" w:eastAsia="宋体" w:cs="宋体"/>
          <w:color w:val="000"/>
          <w:sz w:val="28"/>
          <w:szCs w:val="28"/>
        </w:rPr>
        <w:t xml:space="preserve">(四)全面参与银企对接联谊活动。我们将定期召开企业主恳谈会，就双方如何践行承诺，加强合作，实现社企共同发展等议题进行探讨，加深社企相互了解，融洽社企关系。</w:t>
      </w:r>
    </w:p>
    <w:p>
      <w:pPr>
        <w:ind w:left="0" w:right="0" w:firstLine="560"/>
        <w:spacing w:before="450" w:after="450" w:line="312" w:lineRule="auto"/>
      </w:pPr>
      <w:r>
        <w:rPr>
          <w:rFonts w:ascii="宋体" w:hAnsi="宋体" w:eastAsia="宋体" w:cs="宋体"/>
          <w:color w:val="000"/>
          <w:sz w:val="28"/>
          <w:szCs w:val="28"/>
        </w:rPr>
        <w:t xml:space="preserve">三、强化服务机制</w:t>
      </w:r>
    </w:p>
    <w:p>
      <w:pPr>
        <w:ind w:left="0" w:right="0" w:firstLine="560"/>
        <w:spacing w:before="450" w:after="450" w:line="312" w:lineRule="auto"/>
      </w:pPr>
      <w:r>
        <w:rPr>
          <w:rFonts w:ascii="宋体" w:hAnsi="宋体" w:eastAsia="宋体" w:cs="宋体"/>
          <w:color w:val="000"/>
          <w:sz w:val="28"/>
          <w:szCs w:val="28"/>
        </w:rPr>
        <w:t xml:space="preserve">(一)继续严格执行支农工作联系点制度。明确将涉农龙头企业——xx市c油脂化工有限公司和c村、c村、c湾村、c村、c岭村等五个村作为联社领导班子成员的支农示范点，并要求各社也要相应建立支农示范点。</w:t>
      </w:r>
    </w:p>
    <w:p>
      <w:pPr>
        <w:ind w:left="0" w:right="0" w:firstLine="560"/>
        <w:spacing w:before="450" w:after="450" w:line="312" w:lineRule="auto"/>
      </w:pPr>
      <w:r>
        <w:rPr>
          <w:rFonts w:ascii="宋体" w:hAnsi="宋体" w:eastAsia="宋体" w:cs="宋体"/>
          <w:color w:val="000"/>
          <w:sz w:val="28"/>
          <w:szCs w:val="28"/>
        </w:rPr>
        <w:t xml:space="preserve">(二)继续严格执行信贷员包村包街驻企制度。继续深入开展信贷人员 “进百家门、知百家事、暖百家心”、“送信息、送科技、送项目”等活动，使信用社更加贴近农民、贴近市民、贴近企业。</w:t>
      </w:r>
    </w:p>
    <w:p>
      <w:pPr>
        <w:ind w:left="0" w:right="0" w:firstLine="560"/>
        <w:spacing w:before="450" w:after="450" w:line="312" w:lineRule="auto"/>
      </w:pPr>
      <w:r>
        <w:rPr>
          <w:rFonts w:ascii="宋体" w:hAnsi="宋体" w:eastAsia="宋体" w:cs="宋体"/>
          <w:color w:val="000"/>
          <w:sz w:val="28"/>
          <w:szCs w:val="28"/>
        </w:rPr>
        <w:t xml:space="preserve">“依托地方经济，服务地方经济”是我社一直以来的经营宗旨。在今后的工作中，我们将继续秉承“服务第一、发展第一、效益第一”的经营理念，全社上下一心，开拓进取，以满腔的热情为地方经济建设和广大农民、市民、企业提供更加优质的金融服务，为xx市社会主义新农村建设和地方经济腾飞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第二篇：农村信用合作联社工作总结</w:t>
      </w:r>
    </w:p>
    <w:p>
      <w:pPr>
        <w:ind w:left="0" w:right="0" w:firstLine="560"/>
        <w:spacing w:before="450" w:after="450" w:line="312" w:lineRule="auto"/>
      </w:pPr>
      <w:r>
        <w:rPr>
          <w:rFonts w:ascii="宋体" w:hAnsi="宋体" w:eastAsia="宋体" w:cs="宋体"/>
          <w:color w:val="000"/>
          <w:sz w:val="28"/>
          <w:szCs w:val="28"/>
        </w:rPr>
        <w:t xml:space="preserve">农村信用合作联社工作总结</w:t>
      </w:r>
    </w:p>
    <w:p>
      <w:pPr>
        <w:ind w:left="0" w:right="0" w:firstLine="560"/>
        <w:spacing w:before="450" w:after="450" w:line="312" w:lineRule="auto"/>
      </w:pPr>
      <w:r>
        <w:rPr>
          <w:rFonts w:ascii="宋体" w:hAnsi="宋体" w:eastAsia="宋体" w:cs="宋体"/>
          <w:color w:val="000"/>
          <w:sz w:val="28"/>
          <w:szCs w:val="28"/>
        </w:rPr>
        <w:t xml:space="preserve">是深入贯彻党的十八大精神，开启全面建成小康社会征程的起步之年，也是关岭联社抢抓机遇、改善服务、后发赶超、科学发展的重要一年，在省联社、省联社安顺办事处的正确领导下，在关岭县委、人大、县人民政府和政协的关心支持下，在人行及银监部门的指导帮助下，认真贯彻落实省联社各项工作部署，紧紧围绕“加强内部管理、注重协调发展、强化检查监督、提升经营效益”的基本思路，进一步扎实细致的做好各项工作，取得了深化改革稳步推进、支农服务力度加大、各项业务稳健发展、经营效益不断提升的显著成效。现将2024年工作总结如下：</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1.存款。各项存款持续增长，资金实力不断增强。2024年陆续实现“首月、首季开门红”，截止2024年11月末，各项存款余额198349万元，较年初增加34296万元，增幅达20.91%，同比少增4814万元，完成年增长计划(64000万元)的54%，市场份额占42.63%。储蓄存款余额127323万元，占总存款的64.19%，较年初增加26530万元,增幅26.32%，同比少增2024万元;对公存款余额71027万元，占总存款的12.28%，较年初增加7766万元，同比少增2803万元。</w:t>
      </w:r>
    </w:p>
    <w:p>
      <w:pPr>
        <w:ind w:left="0" w:right="0" w:firstLine="560"/>
        <w:spacing w:before="450" w:after="450" w:line="312" w:lineRule="auto"/>
      </w:pPr>
      <w:r>
        <w:rPr>
          <w:rFonts w:ascii="宋体" w:hAnsi="宋体" w:eastAsia="宋体" w:cs="宋体"/>
          <w:color w:val="000"/>
          <w:sz w:val="28"/>
          <w:szCs w:val="28"/>
        </w:rPr>
        <w:t xml:space="preserve">2.贷款。贷款规模有效扩充，支农支小力度加大。截止2024年11月末，各项贷款余额168564万元，较年初增加33118万元，增幅24.29%，完成计划35000万元的94.62%，同比多增7707万元，存贷比83.37%(剔除支农再贷款15200万元)。其中:涉农贷款余额149065万元,比年初增加31855万元，增幅27.18%，占比88.54%，全年累放涉农贷款90637万元，比去年同比增加19538万元。中小微企业贷款余额39982万元(包括35.91%，高于总贷款增幅11.42个百分点。全年累计发放贷款96757万元，同比多放18238万元;累收贷款63640万元，同比多收10531万元，资金周转速度加快。</w:t>
      </w:r>
    </w:p>
    <w:p>
      <w:pPr>
        <w:ind w:left="0" w:right="0" w:firstLine="560"/>
        <w:spacing w:before="450" w:after="450" w:line="312" w:lineRule="auto"/>
      </w:pPr>
      <w:r>
        <w:rPr>
          <w:rFonts w:ascii="宋体" w:hAnsi="宋体" w:eastAsia="宋体" w:cs="宋体"/>
          <w:color w:val="000"/>
          <w:sz w:val="28"/>
          <w:szCs w:val="28"/>
        </w:rPr>
        <w:t xml:space="preserve">3.不良贷款。不良贷款上升，压降压力不断增大。截止2024年11月末，五级分类口径不良贷款余额6547万元，较年初增加了1452万元，不良率3.89%，超控制在目标任务的3.7%以内0.19个百分点。4.财务指标。增收节支扎实有效，经营效益再创新高。截止11月末，实现各项收入12441万元，同比多收1474万元，完成全年计划14984万元的83.02%，其中贷款利息收入10697万元，占各项收入的85.98%。各项支出7482万元，实现经营利润4960万元，同比增加671万元,增幅为14.2%。净利润2153万元。资产总额219184万元，资本净额17178万元，按1104口径加权风险资产164652万元，所有者权益13437万元，股本金余额10191万元。呆账准备余额为9111万元,较年初增加1902万元,增幅26.39%。上缴各项税收1382万元。5.主要风险指标情况</w:t>
      </w:r>
    </w:p>
    <w:p>
      <w:pPr>
        <w:ind w:left="0" w:right="0" w:firstLine="560"/>
        <w:spacing w:before="450" w:after="450" w:line="312" w:lineRule="auto"/>
      </w:pPr>
      <w:r>
        <w:rPr>
          <w:rFonts w:ascii="宋体" w:hAnsi="宋体" w:eastAsia="宋体" w:cs="宋体"/>
          <w:color w:val="000"/>
          <w:sz w:val="28"/>
          <w:szCs w:val="28"/>
        </w:rPr>
        <w:t xml:space="preserve">(1)贷款损失准备充足率为325.76%，较年初提高11.73个百分点。(2)拨备覆盖率为139.15%，较年初下降2.32个百分点,按全年计划要求拨备覆盖率应达到166%，尚差26.85个百分点。(3)资本充足率为10.04%，较上年末下降0.89个百分点,按照全年计划要求资本充足率应达到9.8%，已超过0.24个百分点。</w:t>
      </w:r>
    </w:p>
    <w:p>
      <w:pPr>
        <w:ind w:left="0" w:right="0" w:firstLine="560"/>
        <w:spacing w:before="450" w:after="450" w:line="312" w:lineRule="auto"/>
      </w:pPr>
      <w:r>
        <w:rPr>
          <w:rFonts w:ascii="宋体" w:hAnsi="宋体" w:eastAsia="宋体" w:cs="宋体"/>
          <w:color w:val="000"/>
          <w:sz w:val="28"/>
          <w:szCs w:val="28"/>
        </w:rPr>
        <w:t xml:space="preserve">(4)拨贷比为5.41%，较年初提高0.08个百分点,2024年我社拨贷比应达到6%,尚差计划数0.59个百分点。</w:t>
      </w:r>
    </w:p>
    <w:p>
      <w:pPr>
        <w:ind w:left="0" w:right="0" w:firstLine="560"/>
        <w:spacing w:before="450" w:after="450" w:line="312" w:lineRule="auto"/>
      </w:pPr>
      <w:r>
        <w:rPr>
          <w:rFonts w:ascii="宋体" w:hAnsi="宋体" w:eastAsia="宋体" w:cs="宋体"/>
          <w:color w:val="000"/>
          <w:sz w:val="28"/>
          <w:szCs w:val="28"/>
        </w:rPr>
        <w:t xml:space="preserve">(5)资产利润率为1.9%，较上年同期增加0.26个百分点。(6)资产费用率已达到1.93%，较上年同期减少0.16个百分点。(7)成本收入比率为45.56%，较年初减少5.04个百分点。</w:t>
      </w:r>
    </w:p>
    <w:p>
      <w:pPr>
        <w:ind w:left="0" w:right="0" w:firstLine="560"/>
        <w:spacing w:before="450" w:after="450" w:line="312" w:lineRule="auto"/>
      </w:pPr>
      <w:r>
        <w:rPr>
          <w:rFonts w:ascii="宋体" w:hAnsi="宋体" w:eastAsia="宋体" w:cs="宋体"/>
          <w:color w:val="000"/>
          <w:sz w:val="28"/>
          <w:szCs w:val="28"/>
        </w:rPr>
        <w:t xml:space="preserve">二、采取的工作措施及成效</w:t>
      </w:r>
    </w:p>
    <w:p>
      <w:pPr>
        <w:ind w:left="0" w:right="0" w:firstLine="560"/>
        <w:spacing w:before="450" w:after="450" w:line="312" w:lineRule="auto"/>
      </w:pPr>
      <w:r>
        <w:rPr>
          <w:rFonts w:ascii="宋体" w:hAnsi="宋体" w:eastAsia="宋体" w:cs="宋体"/>
          <w:color w:val="000"/>
          <w:sz w:val="28"/>
          <w:szCs w:val="28"/>
        </w:rPr>
        <w:t xml:space="preserve">(一)强抓党建促发展，夯实发展思想政治组织基础。</w:t>
      </w:r>
    </w:p>
    <w:p>
      <w:pPr>
        <w:ind w:left="0" w:right="0" w:firstLine="560"/>
        <w:spacing w:before="450" w:after="450" w:line="312" w:lineRule="auto"/>
      </w:pPr>
      <w:r>
        <w:rPr>
          <w:rFonts w:ascii="宋体" w:hAnsi="宋体" w:eastAsia="宋体" w:cs="宋体"/>
          <w:color w:val="000"/>
          <w:sz w:val="28"/>
          <w:szCs w:val="28"/>
        </w:rPr>
        <w:t xml:space="preserve">截止2024年11月末，联社共73名党员，其中预备党员5名，发展对象3名，积极分子5人，正式党员68人。积极参加省联社办事处组织的党员培训共46人。</w:t>
      </w:r>
    </w:p>
    <w:p>
      <w:pPr>
        <w:ind w:left="0" w:right="0" w:firstLine="560"/>
        <w:spacing w:before="450" w:after="450" w:line="312" w:lineRule="auto"/>
      </w:pPr>
      <w:r>
        <w:rPr>
          <w:rFonts w:ascii="宋体" w:hAnsi="宋体" w:eastAsia="宋体" w:cs="宋体"/>
          <w:color w:val="000"/>
          <w:sz w:val="28"/>
          <w:szCs w:val="28"/>
        </w:rPr>
        <w:t xml:space="preserve">2024年县联社紧紧围绕省联社党委的要求，全面贯彻党的十八大、省第十一次党代会、省委十一届二次全会精神，以科学发展观为指导，围绕全省“加速发展、加快转型、推动跨越”主基调，以加强党的执政能力建设、先进性和纯洁性建设为主线，坚持走追赶型、调整型、跨越式、可持续的发展路子，紧紧围绕服务“三农”的主题，强化责任、狠抓落实，把基层党组织建设年与“学雷锋活动”、“四帮四促”、“干部下基层”、“帮县、联乡、驻村”、“解放思想大讨论”“以党建带团建”、“抗旱救灾”、“抗震救灾捐助”、“圆梦金秋捐资助学”、“五心教育实践活动”、“党的群众路线”、“标准化支部建设”等活动有机结合起来，强化抓好党建促发展的工作意识，全面加强党的思想、组织、作风、制度和反腐倡廉建设，为推动关岭联社更好更快发展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今年4月，关岭联社成功创建团委，积极组织团员青年加强政治理论学习、参加团县委组织的“联谊活动”增加交际圈、开展室外素质拓展活动增强团队意识及生存能力、开展“我的中国梦—奋斗的青春最美丽”交流活动为联社业务发展出谋划策、积极参加省联社的信合公益自愿者活动，增长青年才干及强化奉献意识，为县联社的发展注入强大的青春活力。</w:t>
      </w:r>
    </w:p>
    <w:p>
      <w:pPr>
        <w:ind w:left="0" w:right="0" w:firstLine="560"/>
        <w:spacing w:before="450" w:after="450" w:line="312" w:lineRule="auto"/>
      </w:pPr>
      <w:r>
        <w:rPr>
          <w:rFonts w:ascii="宋体" w:hAnsi="宋体" w:eastAsia="宋体" w:cs="宋体"/>
          <w:color w:val="000"/>
          <w:sz w:val="28"/>
          <w:szCs w:val="28"/>
        </w:rPr>
        <w:t xml:space="preserve">(二)反腐倡廉驻防线，保驾护航农信社健康持续发展。</w:t>
      </w:r>
    </w:p>
    <w:p>
      <w:pPr>
        <w:ind w:left="0" w:right="0" w:firstLine="560"/>
        <w:spacing w:before="450" w:after="450" w:line="312" w:lineRule="auto"/>
      </w:pPr>
      <w:r>
        <w:rPr>
          <w:rFonts w:ascii="宋体" w:hAnsi="宋体" w:eastAsia="宋体" w:cs="宋体"/>
          <w:color w:val="000"/>
          <w:sz w:val="28"/>
          <w:szCs w:val="28"/>
        </w:rPr>
        <w:t xml:space="preserve">根据省联社、安顺银监分局、省联社安顺办事处及各级党委政府的要求，认真开展廉洁从业风险防控活动，一是对照《贵州省农村信用社廉洁从业风险点自查表》全面开展自查自纠，认真开展会员卡清退工作，经查，我社员工均未持有中央纪委和省纪委文件规定的会员卡，做到了“零持有、零报告”;二是全面落实党风廉政责任制，组织中层以上管理人员签订《关岭自治县农村信用社任职人员廉洁承诺书》、“十条禁令”责任书及承诺书，进一步增强员工的工作责任感;三是认真开展形式主义、官僚主义、享乐主义和奢靡之风“四风”先查先改活动，坚决做到“六个严禁”，即领导班子成员以身作则、带头践行，自觉抵制和坚决反对违规违纪行为，坚决不超标准配备使用公务车、坚决不超标准配置和豪华装修办公用房、坚决不违规职务消费、坚决不公款送礼、公款吃喝、坚决不接受会员卡和礼金、有价证券等，真正起到表率作用;四是认真抓好春节、中秋等节日期间的廉洁自律排查工作，防止节日期间行业不正之风的发生。</w:t>
      </w:r>
    </w:p>
    <w:p>
      <w:pPr>
        <w:ind w:left="0" w:right="0" w:firstLine="560"/>
        <w:spacing w:before="450" w:after="450" w:line="312" w:lineRule="auto"/>
      </w:pPr>
      <w:r>
        <w:rPr>
          <w:rFonts w:ascii="宋体" w:hAnsi="宋体" w:eastAsia="宋体" w:cs="宋体"/>
          <w:color w:val="000"/>
          <w:sz w:val="28"/>
          <w:szCs w:val="28"/>
        </w:rPr>
        <w:t xml:space="preserve">(三)筹措资金强实力，奠定市场竞争资本积累基础。</w:t>
      </w:r>
    </w:p>
    <w:p>
      <w:pPr>
        <w:ind w:left="0" w:right="0" w:firstLine="560"/>
        <w:spacing w:before="450" w:after="450" w:line="312" w:lineRule="auto"/>
      </w:pPr>
      <w:r>
        <w:rPr>
          <w:rFonts w:ascii="宋体" w:hAnsi="宋体" w:eastAsia="宋体" w:cs="宋体"/>
          <w:color w:val="000"/>
          <w:sz w:val="28"/>
          <w:szCs w:val="28"/>
        </w:rPr>
        <w:t xml:space="preserve">年初以来，联社把抓好资金组织工作作为重中之重来抓，按照“存款立社”“存款兴社”的经营理念，及时调整经营战略，更新观念，充份调动全体员工的积极性和主动性，健全考核制度，根据市场的变化和客户的需求大胆尝试筹资营销服务，不断拓宽筹资渠道，发挥自身点多面广的优势，大力筹集资金，促进了增存工作的发展。</w:t>
      </w:r>
    </w:p>
    <w:p>
      <w:pPr>
        <w:ind w:left="0" w:right="0" w:firstLine="560"/>
        <w:spacing w:before="450" w:after="450" w:line="312" w:lineRule="auto"/>
      </w:pPr>
      <w:r>
        <w:rPr>
          <w:rFonts w:ascii="宋体" w:hAnsi="宋体" w:eastAsia="宋体" w:cs="宋体"/>
          <w:color w:val="000"/>
          <w:sz w:val="28"/>
          <w:szCs w:val="28"/>
        </w:rPr>
        <w:t xml:space="preserve">在全县信合员工的共同努力下，实现了“首月”“首季”开门红，为全年各项存款快速增长夯实基础。有效措施主要表现在：一是任务早落实。年初，县联社按照与省联社安顺办事处签订的《目标管理责任书》，完善考核机制，结合实际，将存款任务分解落实到各信用社，各信用社层层分解到人，并将存款任务作为考核的重要依据，提高全员的积极性和主动性;二是领导做表率。领导班子带头攻关，全体信合员工以高度的责任感和服务热情，讲奉献、比任务，充分发挥人熟面广的优势，促进了城乡居民储蓄资金归社，为储蓄存款快速增长的保障;三是抢抓机遇不放松。党的十八大号召全国在2024年全面实现小康社会，关岭县委、县政府积极部署，要求在2024年实现关岭全面建成小康社会目标，在大刀阔斧的开发与建设中，关岭XX县城的建设、黄果树风景名胜区的开发、100个示范小城镇的建设等无疑为关岭联社带来了机遇。(四)市场定位四服务，稳固农村市场进攻城区市场。</w:t>
      </w:r>
    </w:p>
    <w:p>
      <w:pPr>
        <w:ind w:left="0" w:right="0" w:firstLine="560"/>
        <w:spacing w:before="450" w:after="450" w:line="312" w:lineRule="auto"/>
      </w:pPr>
      <w:r>
        <w:rPr>
          <w:rFonts w:ascii="宋体" w:hAnsi="宋体" w:eastAsia="宋体" w:cs="宋体"/>
          <w:color w:val="000"/>
          <w:sz w:val="28"/>
          <w:szCs w:val="28"/>
        </w:rPr>
        <w:t xml:space="preserve">至始至终，关岭联社坚持服务“三农”、服务社区、服务个体工商户、服务小微企业的市场定位不动摇，坚持农村市场寸土不让，城区市场寸土必争的理念继续做支农主力军。截止11月末，各项贷款较年初增长33118万元。从贷款投向结构来看，涉农贷款有效扩张，服务“三农”的能力明显增强，涉农贷款“三个高于”达标。涉农贷款较年初上升31855万元，涉农贷款余额占比88.54%，充分体现了农村信用社作为服务“三农”金融主力军作用。全年涉农贷款主要投放在支持春耕生产和新农村建设上，农户用于种植、养殖、建房等小额信用贷款占95.25%。中小微企业贷款较年初增加5904万元，占贷款总增长的17.823%。从县域贷款市场份额来看，全县农村信用社各项贷款市场份额占比42.63%，继续保持县内银行业领头羊，工行市场份额7.72%，建行9.17%，农行14.03%，贵州银行16.82%，邮政7.12%;农发行2.51%。年初以来，大力开展个体工商户建档评级及走访工作，扩大农信社在城区市场的影响力和市场占有率。</w:t>
      </w:r>
    </w:p>
    <w:p>
      <w:pPr>
        <w:ind w:left="0" w:right="0" w:firstLine="560"/>
        <w:spacing w:before="450" w:after="450" w:line="312" w:lineRule="auto"/>
      </w:pPr>
      <w:r>
        <w:rPr>
          <w:rFonts w:ascii="宋体" w:hAnsi="宋体" w:eastAsia="宋体" w:cs="宋体"/>
          <w:color w:val="000"/>
          <w:sz w:val="28"/>
          <w:szCs w:val="28"/>
        </w:rPr>
        <w:t xml:space="preserve">(五)工作机制在创新，积极巩固信用工程建设新成果。</w:t>
      </w:r>
    </w:p>
    <w:p>
      <w:pPr>
        <w:ind w:left="0" w:right="0" w:firstLine="560"/>
        <w:spacing w:before="450" w:after="450" w:line="312" w:lineRule="auto"/>
      </w:pPr>
      <w:r>
        <w:rPr>
          <w:rFonts w:ascii="宋体" w:hAnsi="宋体" w:eastAsia="宋体" w:cs="宋体"/>
          <w:color w:val="000"/>
          <w:sz w:val="28"/>
          <w:szCs w:val="28"/>
        </w:rPr>
        <w:t xml:space="preserve">为全面推进信用工程建设，积极巩固农村金融信用县建设成果，按照县联社年初工作安排，关岭联社推陈出新的制定了“15.20”工作机制，即基层信用社主任下乡驻村时间每月不低于15天，管片信贷员下乡驻村时间每月不低于20天，在全县农信社职工的共同努力下，“15.20”工作机制得到全面落实。积极开展进村入户宣传，彰显良好的成果。1.农户建档评级情况。截止11月末，农户建档评级授信为已建档5.9万户，占全县6.89万户的85.63%，建档面100%(剔除长期外出、超龄、农村五保等不能参与建档评级授信农户)，已评定信用农户5.87万户，信用农户占应建档农户99.49%，授信总额达27.5亿元。</w:t>
      </w:r>
    </w:p>
    <w:p>
      <w:pPr>
        <w:ind w:left="0" w:right="0" w:firstLine="560"/>
        <w:spacing w:before="450" w:after="450" w:line="312" w:lineRule="auto"/>
      </w:pPr>
      <w:r>
        <w:rPr>
          <w:rFonts w:ascii="宋体" w:hAnsi="宋体" w:eastAsia="宋体" w:cs="宋体"/>
          <w:color w:val="000"/>
          <w:sz w:val="28"/>
          <w:szCs w:val="28"/>
        </w:rPr>
        <w:t xml:space="preserve">2.农户贷款情况。全县贷款农户(当年发生信贷业务及有贷款余额的农户数)17792户，贷款面30.58%;其中：有贷款余额的农户15344户58713.71万元。四级不良贷款836户1784.04万元，不良面5.45%，不良率3.04%。</w:t>
      </w:r>
    </w:p>
    <w:p>
      <w:pPr>
        <w:ind w:left="0" w:right="0" w:firstLine="560"/>
        <w:spacing w:before="450" w:after="450" w:line="312" w:lineRule="auto"/>
      </w:pPr>
      <w:r>
        <w:rPr>
          <w:rFonts w:ascii="宋体" w:hAnsi="宋体" w:eastAsia="宋体" w:cs="宋体"/>
          <w:color w:val="000"/>
          <w:sz w:val="28"/>
          <w:szCs w:val="28"/>
        </w:rPr>
        <w:t xml:space="preserve">3.信用乡镇、村组评定情况(数据含白水镇)。一是县辖信用乡镇12个，占比85.71%;二是县辖信用村182个，占辖内241个行政村的75.52%，比年初增加10个;三是县辖信用组1167个，占辖内1710个村民组的68.24%，比年初增加85个。</w:t>
      </w:r>
    </w:p>
    <w:p>
      <w:pPr>
        <w:ind w:left="0" w:right="0" w:firstLine="560"/>
        <w:spacing w:before="450" w:after="450" w:line="312" w:lineRule="auto"/>
      </w:pPr>
      <w:r>
        <w:rPr>
          <w:rFonts w:ascii="宋体" w:hAnsi="宋体" w:eastAsia="宋体" w:cs="宋体"/>
          <w:color w:val="000"/>
          <w:sz w:val="28"/>
          <w:szCs w:val="28"/>
        </w:rPr>
        <w:t xml:space="preserve">4.信用单位评定情况。全县已成功创建信用单位11个。中包括县财政局、县人民医院、县人力资源和社会保障局、县物资贸易公司、县国家税务局、县水利水电工程移民局、中国农业发展银行关岭县支行、关岭自治县人民法院、关岭自治县工业和经济贸易局、关岭自治县卫生和食品监督管理局、关岭自治县产业园区管理委员会等11个单位。(六)筑巢引凤，用全方位细致的金融服务温暖农民工。</w:t>
      </w:r>
    </w:p>
    <w:p>
      <w:pPr>
        <w:ind w:left="0" w:right="0" w:firstLine="560"/>
        <w:spacing w:before="450" w:after="450" w:line="312" w:lineRule="auto"/>
      </w:pPr>
      <w:r>
        <w:rPr>
          <w:rFonts w:ascii="宋体" w:hAnsi="宋体" w:eastAsia="宋体" w:cs="宋体"/>
          <w:color w:val="000"/>
          <w:sz w:val="28"/>
          <w:szCs w:val="28"/>
        </w:rPr>
        <w:t xml:space="preserve">为了及时掌握新形势下农民工金融服务需求动态情况，做好农民工返乡、外出接待金融服务工作，加深农民工对金融知识的了解和认识，有效拓展业务领域，利用节假日组织开展农民工返乡、外出接待及金融知识宣传活动，组织开展农民工接待及金融知识宣传活动达315次，组织召开农民座谈会214次，接待农民工及农户达3万余人次，发放春联2万余份，发放农村信用社业务宣传资料达12万余份。通过农民工金融服务工作的开展，组织农民工及农户存款达100余万元，收回不良贷款898.19万元，发放农民工返乡创业贷款83笔1311.9万元，发放农民工外出创业贷款77笔348.5万元。(七)推进人事新改革，强力提供人才队伍保障。</w:t>
      </w:r>
    </w:p>
    <w:p>
      <w:pPr>
        <w:ind w:left="0" w:right="0" w:firstLine="560"/>
        <w:spacing w:before="450" w:after="450" w:line="312" w:lineRule="auto"/>
      </w:pPr>
      <w:r>
        <w:rPr>
          <w:rFonts w:ascii="宋体" w:hAnsi="宋体" w:eastAsia="宋体" w:cs="宋体"/>
          <w:color w:val="000"/>
          <w:sz w:val="28"/>
          <w:szCs w:val="28"/>
        </w:rPr>
        <w:t xml:space="preserve">2024年，按照省联社党委安排部署，我社牢固树立以人为本的思想，积极推进人事制度改革、完善竞争激励机制、加强队伍建设，强化干部监督力度，提高员工队伍的素质。牢固树立以人为本的思想，按照德才兼备和公开、公平、公正的原则，认真选拔，继续深化干部任用制度。</w:t>
      </w:r>
    </w:p>
    <w:p>
      <w:pPr>
        <w:ind w:left="0" w:right="0" w:firstLine="560"/>
        <w:spacing w:before="450" w:after="450" w:line="312" w:lineRule="auto"/>
      </w:pPr>
      <w:r>
        <w:rPr>
          <w:rFonts w:ascii="宋体" w:hAnsi="宋体" w:eastAsia="宋体" w:cs="宋体"/>
          <w:color w:val="000"/>
          <w:sz w:val="28"/>
          <w:szCs w:val="28"/>
        </w:rPr>
        <w:t xml:space="preserve">1.深化人事制度改革，增进干部队伍活力。为进一步拓宽选人用人渠道，对信用社10名主任助理作了履职考察。为促进干部合理流动，努力建设高素质的干部队伍，今年联社提任了6名年轻干部走上中层干部岗位。至今，联社中层以上干部43人，其中研究生学历1人，本科学历9人，大专学历12人，中专及以下学历21人，平均年龄在36.5岁，干部队伍逐渐年轻化。2024年4月，根据省联社文件要求，关岭联社通过考核、考试已成功促进58名派遣制员工转为合同制员工。不断有年轻员工走上各部门、各信用社领导岗位，不断优化干部队伍结构，增强了干部队伍活力，为联社的可持续发展提供了有力的人才保障。2.创新银政合作新方式，搭建共赢发展大舞台。为切实推进基层组织建设年活动取得实效，充分发挥农村信用社支持地方经济社会发展金融主力军作用，联社继续深化“银政互派干部”工作机制，继续跟进服务，利用双方固有优势，加强与党委政府的联系，大力宣传农信社各项业务，在今年四月组织召开互派干部座谈会，并制作了互派干部专题片。3.加大薪酬改革力度，切实做好劳资工作。积极探索激励约束机制，调动员工工作积极性。根据省联社的要求，结合本社实际，进一步完善了县联社薪酬管理规定。实行基本工资加绩效工资考核机制，基本工资和绩效工资40%按月发放，绩效工资60%每季度末按考核绩效发放，大力实施绩效工资二次分配机制，营造“增资靠效益，收入凭贡献”的竞争氛围。增强了员工经营意识、创新意识和竞争意识。“增资靠效益，收入凭贡献”的分配理念进一步深入人心。</w:t>
      </w:r>
    </w:p>
    <w:p>
      <w:pPr>
        <w:ind w:left="0" w:right="0" w:firstLine="560"/>
        <w:spacing w:before="450" w:after="450" w:line="312" w:lineRule="auto"/>
      </w:pPr>
      <w:r>
        <w:rPr>
          <w:rFonts w:ascii="宋体" w:hAnsi="宋体" w:eastAsia="宋体" w:cs="宋体"/>
          <w:color w:val="000"/>
          <w:sz w:val="28"/>
          <w:szCs w:val="28"/>
        </w:rPr>
        <w:t xml:space="preserve">4.加大员工业务培训，抓好职工业务能力提升。截止11月末，组织各类培训共20次，参训面达100%，内容主要涉及信贷、财务会计、安全保卫及消防知识、信息写作、案防、网上银行、等。通过业务技能、法律法规知识的系统培训、增强合规安全经营意识、提高服务赢取市场意识，全面提升员工综合实力，增强对外竞争力，促进各项业务更好更快发展。</w:t>
      </w:r>
    </w:p>
    <w:p>
      <w:pPr>
        <w:ind w:left="0" w:right="0" w:firstLine="560"/>
        <w:spacing w:before="450" w:after="450" w:line="312" w:lineRule="auto"/>
      </w:pPr>
      <w:r>
        <w:rPr>
          <w:rFonts w:ascii="宋体" w:hAnsi="宋体" w:eastAsia="宋体" w:cs="宋体"/>
          <w:color w:val="000"/>
          <w:sz w:val="28"/>
          <w:szCs w:val="28"/>
        </w:rPr>
        <w:t xml:space="preserve">(八)管理财务措施得力，核算质量明显提高。</w:t>
      </w:r>
    </w:p>
    <w:p>
      <w:pPr>
        <w:ind w:left="0" w:right="0" w:firstLine="560"/>
        <w:spacing w:before="450" w:after="450" w:line="312" w:lineRule="auto"/>
      </w:pPr>
      <w:r>
        <w:rPr>
          <w:rFonts w:ascii="宋体" w:hAnsi="宋体" w:eastAsia="宋体" w:cs="宋体"/>
          <w:color w:val="000"/>
          <w:sz w:val="28"/>
          <w:szCs w:val="28"/>
        </w:rPr>
        <w:t xml:space="preserve">截至11月末，县联社总收入12441万元，其中利息收入10697万元。利润总额达2749万元。1.认真测算财务收支计划，合理制定网点达标规划、大宗物品采购及固定资产购置计划，在计划执行及目标实现过程中进行有效的监测与监督。</w:t>
      </w:r>
    </w:p>
    <w:p>
      <w:pPr>
        <w:ind w:left="0" w:right="0" w:firstLine="560"/>
        <w:spacing w:before="450" w:after="450" w:line="312" w:lineRule="auto"/>
      </w:pPr>
      <w:r>
        <w:rPr>
          <w:rFonts w:ascii="宋体" w:hAnsi="宋体" w:eastAsia="宋体" w:cs="宋体"/>
          <w:color w:val="000"/>
          <w:sz w:val="28"/>
          <w:szCs w:val="28"/>
        </w:rPr>
        <w:t xml:space="preserve">2.深化财务管理，规范财务行为，最大限度增收节支。牢固树立勤俭办社、过紧日子的思想，节省一切可能节省的费用，努力降低经营成本，提高经营效益，对基层社费用开支，详细规定了财务开支的范围、标准及审批权限、程序、违规处罚等，并按照“以收定支，量入而出，比例控制，限额管理”的原则，使各社的费用开支及三公经费得到有效控制。</w:t>
      </w:r>
    </w:p>
    <w:p>
      <w:pPr>
        <w:ind w:left="0" w:right="0" w:firstLine="560"/>
        <w:spacing w:before="450" w:after="450" w:line="312" w:lineRule="auto"/>
      </w:pPr>
      <w:r>
        <w:rPr>
          <w:rFonts w:ascii="宋体" w:hAnsi="宋体" w:eastAsia="宋体" w:cs="宋体"/>
          <w:color w:val="000"/>
          <w:sz w:val="28"/>
          <w:szCs w:val="28"/>
        </w:rPr>
        <w:t xml:space="preserve">(九)优化服务新局面，提升市场竞争软实力。</w:t>
      </w:r>
    </w:p>
    <w:p>
      <w:pPr>
        <w:ind w:left="0" w:right="0" w:firstLine="560"/>
        <w:spacing w:before="450" w:after="450" w:line="312" w:lineRule="auto"/>
      </w:pPr>
      <w:r>
        <w:rPr>
          <w:rFonts w:ascii="宋体" w:hAnsi="宋体" w:eastAsia="宋体" w:cs="宋体"/>
          <w:color w:val="000"/>
          <w:sz w:val="28"/>
          <w:szCs w:val="28"/>
        </w:rPr>
        <w:t xml:space="preserve">为建立良好的信合企业文化，提高同业市场竞争力。按照年初计划，实施“做精、做强、做大”农村信用社“精品网点”、“星级网点”、“标杆网点”建设，在以下几个方面取得成效：一是网点形象精品化。从细微处为客户着想，网点装修改造更加人性化，彻底扭转网点门头小，环境形象差的历史问题;二是员工队伍精品化。通过与远睿企业管理咨询有限公司、上海银标公司合作，不断加强员工业务素质培训，使服务质量有人把关，全面提高队伍的向心力和凝聚力，并通过对农信社的金融服务进行时时监督，有效地深入剖析农信社服务管理存在的问题，对症下药，全面提升柜面服务质量。三是柜面服务标准化。通过“星级网点”、“精品网点”、“标杆网点”的打造，进一步规范网点服务规范，提升服务效率，树立良好的柜面服务形象，提升农信社企业形象，提升竞争软实力。</w:t>
      </w:r>
    </w:p>
    <w:p>
      <w:pPr>
        <w:ind w:left="0" w:right="0" w:firstLine="560"/>
        <w:spacing w:before="450" w:after="450" w:line="312" w:lineRule="auto"/>
      </w:pPr>
      <w:r>
        <w:rPr>
          <w:rFonts w:ascii="宋体" w:hAnsi="宋体" w:eastAsia="宋体" w:cs="宋体"/>
          <w:color w:val="000"/>
          <w:sz w:val="28"/>
          <w:szCs w:val="28"/>
        </w:rPr>
        <w:t xml:space="preserve">(十)增强服务功能，营业网点基础设施改造成果显著。为了进一步巩固农村，强化城区竞争力，提升综合实力。2024年，下大力气的抓营业网点基础设施建设。一是银城分社、永宁信用社、白水信用社、上关信用社、顶云信用社等成功修建并迁入正常营业;二是沙营、新铺、板贵、普利等信用社的营业办公楼选址、征地已完成，并顺利开工建设。三是广泛布设金融电子机具。2024年增设各类电子机具68台，其中增设atm机12台(已完成6台安装并投入使用，尚有6台正在安装中，预计12月底前投入使用)，分别在城区、乡镇、行政村增设pos机56台，新增覆盖行政村12个。</w:t>
      </w:r>
    </w:p>
    <w:p>
      <w:pPr>
        <w:ind w:left="0" w:right="0" w:firstLine="560"/>
        <w:spacing w:before="450" w:after="450" w:line="312" w:lineRule="auto"/>
      </w:pPr>
      <w:r>
        <w:rPr>
          <w:rFonts w:ascii="宋体" w:hAnsi="宋体" w:eastAsia="宋体" w:cs="宋体"/>
          <w:color w:val="000"/>
          <w:sz w:val="28"/>
          <w:szCs w:val="28"/>
        </w:rPr>
        <w:t xml:space="preserve">(十一)提高风险防控，为各项业务快速发展提供保障。</w:t>
      </w:r>
    </w:p>
    <w:p>
      <w:pPr>
        <w:ind w:left="0" w:right="0" w:firstLine="560"/>
        <w:spacing w:before="450" w:after="450" w:line="312" w:lineRule="auto"/>
      </w:pPr>
      <w:r>
        <w:rPr>
          <w:rFonts w:ascii="宋体" w:hAnsi="宋体" w:eastAsia="宋体" w:cs="宋体"/>
          <w:color w:val="000"/>
          <w:sz w:val="28"/>
          <w:szCs w:val="28"/>
        </w:rPr>
        <w:t xml:space="preserve">1.加强案专治理，杜绝案件事故发生。今年来，严格按照银监部门和省联社有关的工作要求，紧紧围绕我社改革、发展、稳定的总目标，坚持标本兼治，预防为主，正确引导，规范操作，降低风险，防范案件发生，全力开展案防工作，促进业务健康发展。一是对2024联社高管和理、监事绩效评价和履职专项审计，经审计，理事会、监事会在履职期间工作正直，能发挥理监事会作用;二是及时对6名同志离任及任期履职进行审计，其中3名县联社主任助理，3名信用社主任。经审计，未发现有任何经济问题和不良行为，综合评价均为称职，但普遍存在学习不主动，创新意识有待加强，业务能力有待提高;三是认真开展借名、假冒名贷款“百日清零”攻坚工作。按照省联社关于借名、假冒名贷款彻查、清零的总体工作目标，通过召开动员会，制定《实施方案》，及时在全辖紧锣密鼓的开展贷款的全面核对工作，联社并派工作组进行督促指导。截止11月末，已核对14297笔，金额75701万元，按笔数和金额核对率分别为64.3%、57.44%。通过借名、假冒名贷款的排查，进一步解决内控管理执行不力、合规经营意识不强、风险管控手段滞后、贷款质量不高等历史遗留问题。更好的加强信贷管理，有效遏制信贷业务领域违法违规行为，消除借名、假冒名贷款风险隐患。四是今年以来，开展常规稽核检查3次，专项检查5次;离任(岗)及履职审计74人次;约见员工谈话25人次;开展252个风险点排查1次、按季开展“八个重点环节”、“员工异常行为”及“九种人”排查;经济处罚101人次，金额80500元;对严重违规违纪解除劳动合同1人。通过采取以上措施，在广大员工中起到了约束和震慑作用，进一步纯洁了员工队伍，有效提高了制度执行力和遏制案件发生。2.抓好“三防一保”，加大安全设施建设。</w:t>
      </w:r>
    </w:p>
    <w:p>
      <w:pPr>
        <w:ind w:left="0" w:right="0" w:firstLine="560"/>
        <w:spacing w:before="450" w:after="450" w:line="312" w:lineRule="auto"/>
      </w:pPr>
      <w:r>
        <w:rPr>
          <w:rFonts w:ascii="宋体" w:hAnsi="宋体" w:eastAsia="宋体" w:cs="宋体"/>
          <w:color w:val="000"/>
          <w:sz w:val="28"/>
          <w:szCs w:val="28"/>
        </w:rPr>
        <w:t xml:space="preserve">积极组织学习并严格执行各项规章制度：年初，从联社机关到各部室、各信用社层层签订了三防一保、消防、禁毒、三创、综治等责任书，各部室、各信用社又与员工层层签订，真正把责任落实到每个人头上。深入开展每周一学，加强员工对“四类案件”、押运操作规程、防爆预案的认知，及时下发各种案件通报，要求组织学习，分析发案原因，对照不足，及时整改，确保无案件事故发生。</w:t>
      </w:r>
    </w:p>
    <w:p>
      <w:pPr>
        <w:ind w:left="0" w:right="0" w:firstLine="560"/>
        <w:spacing w:before="450" w:after="450" w:line="312" w:lineRule="auto"/>
      </w:pPr>
      <w:r>
        <w:rPr>
          <w:rFonts w:ascii="宋体" w:hAnsi="宋体" w:eastAsia="宋体" w:cs="宋体"/>
          <w:color w:val="000"/>
          <w:sz w:val="28"/>
          <w:szCs w:val="28"/>
        </w:rPr>
        <w:t xml:space="preserve">大力投入安全设施建设基础设施建设：按照ga38、ga518、ga858等公共安全行业标准，进一步加大安防设施及装备建设。一是对岗乌、永宁、花江、断桥、坡贡、八德等6个网点业务库异地值守24小时全程值守，运行期间无事故及案件发生;二是对白水新大楼、顶云信用社安装安防设备、视频监控设备、金库门守护神系统(顶云未设置金库);三是购买应急灯50个、狼牙棒20具，按规定新增配置到各营业网点，从而加强技防、确保安全。购买灭火器50瓶，确保各网点消防安全。狠抓全社安全检查：对各网点进行每月一次考核检查，利用电话每月不少于两次查岗，并采取突袭检查、远程监控检查、白天和夜间相结合抽查等形式进行定期或不定期检查;通过检查发现，各网点仍存在问题，如部分社主任和职工存在着麻痹思想，认为不会有什么事情发生，对保卫工作不够重视，存在着重业务，轻管理现象。</w:t>
      </w:r>
    </w:p>
    <w:p>
      <w:pPr>
        <w:ind w:left="0" w:right="0" w:firstLine="560"/>
        <w:spacing w:before="450" w:after="450" w:line="312" w:lineRule="auto"/>
      </w:pPr>
      <w:r>
        <w:rPr>
          <w:rFonts w:ascii="宋体" w:hAnsi="宋体" w:eastAsia="宋体" w:cs="宋体"/>
          <w:color w:val="000"/>
          <w:sz w:val="28"/>
          <w:szCs w:val="28"/>
        </w:rPr>
        <w:t xml:space="preserve">3.强化信贷管理，严防信贷风险。坚持“多考虑损失潜在的大小、多关注损失发生的机会、多思考收益和风险间的关系”的风险管理原则，把“求真实、守底线、促双降”作为信贷风险管理工作的重点。一是建立分工明确、职责清晰、相互制衡、运行高效的信用风险管理组织体系。二是按照银监部门、省联社有关风险防控相关要求，严控融资平台贷款风险、严控社团贷款风险、严控房地产贷款风险、严控集中度风险、严防流动性风险。三是加强信贷资产管理，优化风险管理流程，严格执行“三法一指引”和贷款“三查”制度等措施，确保新增贷款质量;四是落实不良贷款专业专人清收责任制，合理运用表外利息减免政策清收不良贷款，积极探索不良贷款清收、转化和处置的有效途径，以实现双降为目标。五是加强了与县党政机关、司法部门的配合，通过沟通、协作和采取法律途径解决部分老大难问题。2024年向法院起诉纠纷贷款27笔金额135.84万元，累计涉案贷款45笔548.93万元，累计收回涉案贷款166.76万元。</w:t>
      </w:r>
    </w:p>
    <w:p>
      <w:pPr>
        <w:ind w:left="0" w:right="0" w:firstLine="560"/>
        <w:spacing w:before="450" w:after="450" w:line="312" w:lineRule="auto"/>
      </w:pPr>
      <w:r>
        <w:rPr>
          <w:rFonts w:ascii="宋体" w:hAnsi="宋体" w:eastAsia="宋体" w:cs="宋体"/>
          <w:color w:val="000"/>
          <w:sz w:val="28"/>
          <w:szCs w:val="28"/>
        </w:rPr>
        <w:t xml:space="preserve">(十二)企业文化建设初见成效，社会影响力大幅度提升。一是组织参加丰富多彩的文体活动。今年关岭联社积极参加关岭县委县政府组织的各种活动，如“2024年春节文体活动”、“计生知识抢答赛”、“万民市民行礼仪”“四在农家·美丽乡村演讲比赛”“五心教育活动演讲比赛”等活动，活跃了职工的文化生活，增强了凝聚力向心力和战斗力;二是弘扬团结友爱的互助精神，开展“为四川灾区献爱心”活动，关岭联社全体员工为雅安灾区捐款13560元，逢年过节慰问孤寡老人、留守儿童、旱灾送水管等活动，大力承担社会责任，奉献爱心，回馈社会，取得了很好的社会效应。</w:t>
      </w:r>
    </w:p>
    <w:p>
      <w:pPr>
        <w:ind w:left="0" w:right="0" w:firstLine="560"/>
        <w:spacing w:before="450" w:after="450" w:line="312" w:lineRule="auto"/>
      </w:pPr>
      <w:r>
        <w:rPr>
          <w:rFonts w:ascii="宋体" w:hAnsi="宋体" w:eastAsia="宋体" w:cs="宋体"/>
          <w:color w:val="000"/>
          <w:sz w:val="28"/>
          <w:szCs w:val="28"/>
        </w:rPr>
        <w:t xml:space="preserve">(十三)多方立体宣传，充分展现关岭信合风采。一是政银企座谈，搭建合作平台。通过座谈宣传农村信用社业务品种、职能和作用，零距离倾听领导和客户意见，及时调整工作思路，改进工作作风，纠正服务管理上存在的问题。现在“政府银行、百姓银行、中小企业银行”的市场定位已深入人心;二是宣传工作入人心，彰显地方银行作用。在镇胜高速公路、车站设立了多块大型户外广告宣传牌26块、墙体广告牌850余幅、信用村、信用乡镇牌135块，设制精美宣传册，大力开展金融知识万里行活动、农村信用社存款利率上浮10%(县域出租车车身广告、手机短信、电视媒体宣传)、金融知识进村入户宣传等活动，发放宣传资料约80余万份，做到家喻户晓，人人皆知，户户参与建档评级，彰显了地方银行的品牌形象;三是以企化建设为载体，展示农信社丰硕成果。全年编印信息151期，被农民工金融服务网上编辑采用上百篇，取得了良好的社会效益。四是积极开展“4+1扫”(扫村、扫街、扫社区、扫企业、扫政府)活动，不仅营造良好的声势，更为关岭联社塑造了良好的服务形象，促进了客户资金有效归社，当前已初步见成效，其中储蓄存款增长4000余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2024年，各项工作进展有序，业务发展持续向好，但还存在几方面不足：</w:t>
      </w:r>
    </w:p>
    <w:p>
      <w:pPr>
        <w:ind w:left="0" w:right="0" w:firstLine="560"/>
        <w:spacing w:before="450" w:after="450" w:line="312" w:lineRule="auto"/>
      </w:pPr>
      <w:r>
        <w:rPr>
          <w:rFonts w:ascii="宋体" w:hAnsi="宋体" w:eastAsia="宋体" w:cs="宋体"/>
          <w:color w:val="000"/>
          <w:sz w:val="28"/>
          <w:szCs w:val="28"/>
        </w:rPr>
        <w:t xml:space="preserve">一是存款业务持续增长，但非均衡发展突出，主要表现在网点发展不平衡、对公存款变动频繁、农村市场增长活跃，城区市场增长疲软;二是贷款增长失衡，制约健康发展，主要表现在贷款增长不平衡，农村市场营销疲软、中长期贷款投放过快，易产生流动性风险;三是不良贷款清收力度不够，不良贷款不降反升，影响信贷资产质量;四是信用工程建设创建工作缓慢。上半年，无信用村计划社申报创建信用村，创建工作尚未得到有序有效开展，下半年，应创建15个信用村，实际创建10个;五是“15.20”工作机制未能落到实处;六是营业网点的筹建、装修进度缓慢，工作效率低下;六是部分员工学习意识不强，工作主动性不高，特别是年轻员工进取心不强，得过且过，不思进取思想严重。</w:t>
      </w:r>
    </w:p>
    <w:p>
      <w:pPr>
        <w:ind w:left="0" w:right="0" w:firstLine="560"/>
        <w:spacing w:before="450" w:after="450" w:line="312" w:lineRule="auto"/>
      </w:pPr>
      <w:r>
        <w:rPr>
          <w:rFonts w:ascii="宋体" w:hAnsi="宋体" w:eastAsia="宋体" w:cs="宋体"/>
          <w:color w:val="000"/>
          <w:sz w:val="28"/>
          <w:szCs w:val="28"/>
        </w:rPr>
        <w:t xml:space="preserve">四、2024年工作目标和措施(一)奋斗目标</w:t>
      </w:r>
    </w:p>
    <w:p>
      <w:pPr>
        <w:ind w:left="0" w:right="0" w:firstLine="560"/>
        <w:spacing w:before="450" w:after="450" w:line="312" w:lineRule="auto"/>
      </w:pPr>
      <w:r>
        <w:rPr>
          <w:rFonts w:ascii="宋体" w:hAnsi="宋体" w:eastAsia="宋体" w:cs="宋体"/>
          <w:color w:val="000"/>
          <w:sz w:val="28"/>
          <w:szCs w:val="28"/>
        </w:rPr>
        <w:t xml:space="preserve">各项存款确保增长4亿元，力争4.5亿元，存款市场占有率达到45%以上;农村个人储蓄存款确保增长3亿元;结合国家宏观货币政策，在风险可控的前提下，贷款净投放力争3.5亿元以上，不良贷款率控制在3.5%以下;盘活表外不良资产200万元;完成各项收入2亿元，实现经营利润3500万元，实现净利润2024万元;资本充足率达到在8.9%以上。(二)工作要求</w:t>
      </w:r>
    </w:p>
    <w:p>
      <w:pPr>
        <w:ind w:left="0" w:right="0" w:firstLine="560"/>
        <w:spacing w:before="450" w:after="450" w:line="312" w:lineRule="auto"/>
      </w:pPr>
      <w:r>
        <w:rPr>
          <w:rFonts w:ascii="宋体" w:hAnsi="宋体" w:eastAsia="宋体" w:cs="宋体"/>
          <w:color w:val="000"/>
          <w:sz w:val="28"/>
          <w:szCs w:val="28"/>
        </w:rPr>
        <w:t xml:space="preserve">1.牢固树立“总量是实力，增量是优势，份额是地位，增存是效益”的理念，以打造精品网点、星级网点、标杆网点为抓手，全面提升柜面服务质量，不断寻找存款增长点，不断培植优质客户群体，发挥精品网点的吸储作用，积极主动与地方党委、政府战略接轨，向发展方向看齐，做好小微企业金融服务工作，全力支持实体经济发展，加大力度争取更多的存款。</w:t>
      </w:r>
    </w:p>
    <w:p>
      <w:pPr>
        <w:ind w:left="0" w:right="0" w:firstLine="560"/>
        <w:spacing w:before="450" w:after="450" w:line="312" w:lineRule="auto"/>
      </w:pPr>
      <w:r>
        <w:rPr>
          <w:rFonts w:ascii="宋体" w:hAnsi="宋体" w:eastAsia="宋体" w:cs="宋体"/>
          <w:color w:val="000"/>
          <w:sz w:val="28"/>
          <w:szCs w:val="28"/>
        </w:rPr>
        <w:t xml:space="preserve">2.彻底转变“等客上门、坐堂放贷”经营观念，加大创新产品的宣传推广力度，进一步巩固和发展农村和城区两个市场，多元化、多层次、多形式地满足金融市场服务需求，积极寻找信贷营销和服务县域经济的结合点，全面提升信贷业务市场占有率。</w:t>
      </w:r>
    </w:p>
    <w:p>
      <w:pPr>
        <w:ind w:left="0" w:right="0" w:firstLine="560"/>
        <w:spacing w:before="450" w:after="450" w:line="312" w:lineRule="auto"/>
      </w:pPr>
      <w:r>
        <w:rPr>
          <w:rFonts w:ascii="宋体" w:hAnsi="宋体" w:eastAsia="宋体" w:cs="宋体"/>
          <w:color w:val="000"/>
          <w:sz w:val="28"/>
          <w:szCs w:val="28"/>
        </w:rPr>
        <w:t xml:space="preserve">3.扎实推进信用工程建设，巩固农村金融信用县成果。一是深入开展“边查边改”、“信用工程回头看”等工作，查找不足，全面检查分析存在的潜在问题，并及时整改。二是加强农村阵地的金融知识宣传，切实将信用工程工作做到家喻户晓，尤其是做好存款利率上浮10%、金融知识进万家等宣传活动。三是完善信用工程考核，将考核指标纳入员工绩效考核，以此来促进信用工程建设的合规性和可持续性。四是2024年全面实现关岭县金融乡镇全覆盖，计划以2024年6月30日的数据申报花江镇为信用镇，以2024年12月30日的数据申报新铺镇为信用镇。五是继续抓好辖内社区居民、个体工商户、国家机关企事业单位及干部职工、中小微企业、农户、外出及返乡农民工的评级授信工作。六是全面做好信用农户标兵、信用村标兵以及信用单位标兵的评选工作，落实信用标兵的优惠政策，扩大农信社的影响力。</w:t>
      </w:r>
    </w:p>
    <w:p>
      <w:pPr>
        <w:ind w:left="0" w:right="0" w:firstLine="560"/>
        <w:spacing w:before="450" w:after="450" w:line="312" w:lineRule="auto"/>
      </w:pPr>
      <w:r>
        <w:rPr>
          <w:rFonts w:ascii="宋体" w:hAnsi="宋体" w:eastAsia="宋体" w:cs="宋体"/>
          <w:color w:val="000"/>
          <w:sz w:val="28"/>
          <w:szCs w:val="28"/>
        </w:rPr>
        <w:t xml:space="preserve">4.加大“三大工程”推进工作。一是继续抓好高速路广告宣传，墙体广告到乡镇，进社区，进村寨，金融业务宣传手册到农户，信贷员驻村，媒体报道等宣传工作，让农民读懂农村信用社和农村信用社的支农扶农政策，使宣传这个无形资产给农村信用社带来无比的预期效应。二是抓好阳光信贷工程，全面落实好柜台阳光放贷。三是抓好富民惠民金融创新工程，不断创新金融产品，适度提高授信额度，提升服务质量和手段，全面满足客户的合理需求。</w:t>
      </w:r>
    </w:p>
    <w:p>
      <w:pPr>
        <w:ind w:left="0" w:right="0" w:firstLine="560"/>
        <w:spacing w:before="450" w:after="450" w:line="312" w:lineRule="auto"/>
      </w:pPr>
      <w:r>
        <w:rPr>
          <w:rFonts w:ascii="宋体" w:hAnsi="宋体" w:eastAsia="宋体" w:cs="宋体"/>
          <w:color w:val="000"/>
          <w:sz w:val="28"/>
          <w:szCs w:val="28"/>
        </w:rPr>
        <w:t xml:space="preserve">5.继续深入合规文化建设，健全高效的管理制度。一是在稽核审计工作中，全面开展常规和专项检查工作，加大对网点及部门的稽核检查，以及持续开展好借名、假名贷款专项整治工作为联社业务健康发展保驾护航。二是加大对干部职工合规文化的教育，培育良好的合规意识。三是将合规文化建设与案件防控工作有机结合，严格落实处罚办法，加大处罚力度。</w:t>
      </w:r>
    </w:p>
    <w:p>
      <w:pPr>
        <w:ind w:left="0" w:right="0" w:firstLine="560"/>
        <w:spacing w:before="450" w:after="450" w:line="312" w:lineRule="auto"/>
      </w:pPr>
      <w:r>
        <w:rPr>
          <w:rFonts w:ascii="宋体" w:hAnsi="宋体" w:eastAsia="宋体" w:cs="宋体"/>
          <w:color w:val="000"/>
          <w:sz w:val="28"/>
          <w:szCs w:val="28"/>
        </w:rPr>
        <w:t xml:space="preserve">6.加强员工综合素质教育培训及机关作风建设。按照年初工作安排意见要求，全年员工的受教育培训面要达100%,员工再教育鼓励力度有待加强。充分调动机关人员工作的积极性，为基层网点做好服务。7.全力做好异地值守及安全保卫工作。一是加强异地值守工作，严禁脱岗现象出现;二是及时申报并验收白水新大楼营业网点、上关信用社的业务库异地值守工作及顶云信用社、白水洒把便民服务点的安防设施建设工作;三是加强安全保卫技能培训，组织专职保卫人员不少于1次的防爆演练，各信用社不少于1次的培训，具体内容是：消防器材的保养及使用、枪支管理规定、枪支的使用及保养、各种预案的处置;四是加强各项规章制度、操作规程执行情况的检查。坚持每月一次考核检查，并利用突袭、监控、电话等方式进行抽查，配合好相关部门的检查。对检查中发现违规违纪的单位及个人按有关规定要求进行处罚，本着教育为主的原则，及时整改，并对整改情况实施监督，对整改不力或屡教不改的加重处罚，并全辖通报，决不姑息。</w:t>
      </w:r>
    </w:p>
    <w:p>
      <w:pPr>
        <w:ind w:left="0" w:right="0" w:firstLine="560"/>
        <w:spacing w:before="450" w:after="450" w:line="312" w:lineRule="auto"/>
      </w:pPr>
      <w:r>
        <w:rPr>
          <w:rFonts w:ascii="宋体" w:hAnsi="宋体" w:eastAsia="宋体" w:cs="宋体"/>
          <w:color w:val="000"/>
          <w:sz w:val="28"/>
          <w:szCs w:val="28"/>
        </w:rPr>
        <w:t xml:space="preserve">8.继续加大员工教育培训力度。一是根据省联社及办事处的培训安排，选送业务骨干多参加各类形式的深造学习;二是联社加强员工的思想业务教育培训，主要采取内部自行培训、外请专家授课(包括业务课、党课)等方式，有效提升员工的综合能力素质。通过教育培训发现人才，进一步加强联社人才库建设，使竞争体制发挥促进作用，保证人才不断层，增强企业队伍的战斗力。9.继续抓好党建和基层组织建设工作。要采取多种形式在全体党员干部中掀起学习贯彻落实党的十八大、十八届三中全会精神热潮，继续深化基层支部书记公推直选，要积极培养吸收思想品德好、业绩突出的年青员工向党组织靠拢，争取在明年创建成功3个标准化支部。将“五心教育活动”再向纵深推进，在全社上下酿造比、学、赶、帮、超的良好氛围充分发挥党员的先锋模范作用，以抓好党建助推各项业务健康发展。</w:t>
      </w:r>
    </w:p>
    <w:p>
      <w:pPr>
        <w:ind w:left="0" w:right="0" w:firstLine="560"/>
        <w:spacing w:before="450" w:after="450" w:line="312" w:lineRule="auto"/>
      </w:pPr>
      <w:r>
        <w:rPr>
          <w:rFonts w:ascii="宋体" w:hAnsi="宋体" w:eastAsia="宋体" w:cs="宋体"/>
          <w:color w:val="000"/>
          <w:sz w:val="28"/>
          <w:szCs w:val="28"/>
        </w:rPr>
        <w:t xml:space="preserve">10.加强营业网点基础设施改造及联社办公大楼的购建工作。2024年关岭联社下大力气抓好营业网点基础设施建设，取得了较好的成效，但依旧还有部分信用社还未完成改造工作。因而，2024年关岭联社在基础设施建设中，一是要在2024年第一季度全面落实关岭联社办公大楼的购建工作，包括选址、设计、规划以及议价等。二是全面启动白水信用社附属大楼的修建工作。三是根据顶云新区的开发建设情况谋划顶云信用社固定营业网点的选址及建设工作。四是2月底前全面完成水韵佳缘的装修工程，确保关索信用社在年后顺利入驻。五是完成沙营、板贵、普利、新铺固定营业网点的修建及装修工程，确保6底正式营业。六是根据省联社统一视觉要求，对全辖营业网点的门头进行改造，尤其是城区信用社。</w:t>
      </w:r>
    </w:p>
    <w:p>
      <w:pPr>
        <w:ind w:left="0" w:right="0" w:firstLine="560"/>
        <w:spacing w:before="450" w:after="450" w:line="312" w:lineRule="auto"/>
      </w:pPr>
      <w:r>
        <w:rPr>
          <w:rFonts w:ascii="宋体" w:hAnsi="宋体" w:eastAsia="宋体" w:cs="宋体"/>
          <w:color w:val="000"/>
          <w:sz w:val="28"/>
          <w:szCs w:val="28"/>
        </w:rPr>
        <w:t xml:space="preserve">11.强化科技信息跟进速度，全面铺设金融机具。科学技术落后一直制约着农信社的发展，面对日益严峻的竞争，想要在站稳市场，科学技术跟进成了重要的一环，为着实解决这一问题，2024年关岭联社将花大力气开展科技更新。一是在一季度全面完成金融机具铺设选址工作，并做好安装前的筹备工作。二是加强与省联社、省联社安顺办事处联系，及时上线离行式存取款一体机，同时加大各乡镇的atm机、pos机、农信银自助终端机的安装、营销、推广工作，全面提升我社中间业务创收能力，大力推广信合卡业务，尽快普及到乡镇，让老百姓认识、适应、享受现代快捷、便利的金融服务。</w:t>
      </w:r>
    </w:p>
    <w:p>
      <w:pPr>
        <w:ind w:left="0" w:right="0" w:firstLine="560"/>
        <w:spacing w:before="450" w:after="450" w:line="312" w:lineRule="auto"/>
      </w:pPr>
      <w:r>
        <w:rPr>
          <w:rFonts w:ascii="宋体" w:hAnsi="宋体" w:eastAsia="宋体" w:cs="宋体"/>
          <w:color w:val="000"/>
          <w:sz w:val="28"/>
          <w:szCs w:val="28"/>
        </w:rPr>
        <w:t xml:space="preserve">12.科学管理，激发员工的工作热情和积极性。为更好的促进各项业务的快速发展，充分调动员工的积极性。一是2024年年初人力资源部要完善员工管理考核机制，在员工内部实行“增比进位”，按季对员工进行分值考评，实行“末尾诫勉谈话制”，并且将工作业绩与员工绩效工资挂钩。二是设立多项奖励，如揽储能手、服务标兵、技术骨干、优秀信贷员、不良贷款清收能手等，并且将奖励金额提高，让每位员工都积极努力争取。</w:t>
      </w:r>
    </w:p>
    <w:p>
      <w:pPr>
        <w:ind w:left="0" w:right="0" w:firstLine="560"/>
        <w:spacing w:before="450" w:after="450" w:line="312" w:lineRule="auto"/>
      </w:pPr>
      <w:r>
        <w:rPr>
          <w:rFonts w:ascii="宋体" w:hAnsi="宋体" w:eastAsia="宋体" w:cs="宋体"/>
          <w:color w:val="000"/>
          <w:sz w:val="28"/>
          <w:szCs w:val="28"/>
        </w:rPr>
        <w:t xml:space="preserve">13.俗话说，“十年企业靠制度，百年企业靠文化。”“没有文化的企业，是没有灵魂的企业。”我们要把农信社打造成“百年老店”，就必须要在企业文化上下功夫，努力构建符合贵州“信合梦”特点的企业文化。继续深化“诚者信合—做值得尊敬的百姓银行”企业文化建设。</w:t>
      </w:r>
    </w:p>
    <w:p>
      <w:pPr>
        <w:ind w:left="0" w:right="0" w:firstLine="560"/>
        <w:spacing w:before="450" w:after="450" w:line="312" w:lineRule="auto"/>
      </w:pPr>
      <w:r>
        <w:rPr>
          <w:rFonts w:ascii="宋体" w:hAnsi="宋体" w:eastAsia="宋体" w:cs="宋体"/>
          <w:color w:val="000"/>
          <w:sz w:val="28"/>
          <w:szCs w:val="28"/>
        </w:rPr>
        <w:t xml:space="preserve">14.理清思路，查找差距，找准方向，做好各项准备工作，力争2024年将我社改制为农村商业银行，提高市场竞争力，与现代金融市场运行早日接轨。</w:t>
      </w:r>
    </w:p>
    <w:p>
      <w:pPr>
        <w:ind w:left="0" w:right="0" w:firstLine="560"/>
        <w:spacing w:before="450" w:after="450" w:line="312" w:lineRule="auto"/>
      </w:pPr>
      <w:r>
        <w:rPr>
          <w:rFonts w:ascii="黑体" w:hAnsi="黑体" w:eastAsia="黑体" w:cs="黑体"/>
          <w:color w:val="000000"/>
          <w:sz w:val="36"/>
          <w:szCs w:val="36"/>
          <w:b w:val="1"/>
          <w:bCs w:val="1"/>
        </w:rPr>
        <w:t xml:space="preserve">第三篇：岐山县农村信用合作联社</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凤鸣岐山，炎帝生息之“都”，周室肇基之地。蓬勃发展的岐山县农村信用合作联社，在省联社、省联社宝鸡办事处及地方各级党政的正确领导和大力支持下，各项业务连年攀升、各项指标梯级增长，逐步发展成为支持地方经济发展的金融主力军，真正成为与农业联系最紧密、与农村关系最贴切、与农民感情最深厚的老百姓自己的银行。</w:t>
      </w:r>
    </w:p>
    <w:p>
      <w:pPr>
        <w:ind w:left="0" w:right="0" w:firstLine="560"/>
        <w:spacing w:before="450" w:after="450" w:line="312" w:lineRule="auto"/>
      </w:pPr>
      <w:r>
        <w:rPr>
          <w:rFonts w:ascii="宋体" w:hAnsi="宋体" w:eastAsia="宋体" w:cs="宋体"/>
          <w:color w:val="000"/>
          <w:sz w:val="28"/>
          <w:szCs w:val="28"/>
        </w:rPr>
        <w:t xml:space="preserve">近年来，岐山信用联社始终坚持“求真务实、守法合规、稳健发展”的经营方针，全力支持农民、农业和农村经济发展。联社立足实际，革新思路，深化改革，创新服务手段，积极推广农户小额信用贷款，创建农村信用环境，紧紧抓住县委县政府“四县”建设和推进“蔡五”地区发展战略，大力投入，竭力支持中小企业发展和农民增收，用真诚的态度和优质、快捷、高校的服务，赢得了广大群众的普遍赞誉，为岐山地方经济发展做出了积极的贡献。</w:t>
      </w:r>
    </w:p>
    <w:p>
      <w:pPr>
        <w:ind w:left="0" w:right="0" w:firstLine="560"/>
        <w:spacing w:before="450" w:after="450" w:line="312" w:lineRule="auto"/>
      </w:pPr>
      <w:r>
        <w:rPr>
          <w:rFonts w:ascii="宋体" w:hAnsi="宋体" w:eastAsia="宋体" w:cs="宋体"/>
          <w:color w:val="000"/>
          <w:sz w:val="28"/>
          <w:szCs w:val="28"/>
        </w:rPr>
        <w:t xml:space="preserve">岐山信合，岐山人自己的银行。岐山县信用联社的点滴发展和成长壮大，始终离不开省市县主管部门、各级党政和社会各界的大力支持和关心帮助，热忱欢迎社会各界和广大群众与信用社交朋友、谋发展、成大业！</w:t>
      </w:r>
    </w:p>
    <w:p>
      <w:pPr>
        <w:ind w:left="0" w:right="0" w:firstLine="560"/>
        <w:spacing w:before="450" w:after="450" w:line="312" w:lineRule="auto"/>
      </w:pPr>
      <w:r>
        <w:rPr>
          <w:rFonts w:ascii="宋体" w:hAnsi="宋体" w:eastAsia="宋体" w:cs="宋体"/>
          <w:color w:val="000"/>
          <w:sz w:val="28"/>
          <w:szCs w:val="28"/>
        </w:rPr>
        <w:t xml:space="preserve">蓬勃发展中的岐山县农村信用合作联社</w:t>
      </w:r>
    </w:p>
    <w:p>
      <w:pPr>
        <w:ind w:left="0" w:right="0" w:firstLine="560"/>
        <w:spacing w:before="450" w:after="450" w:line="312" w:lineRule="auto"/>
      </w:pPr>
      <w:r>
        <w:rPr>
          <w:rFonts w:ascii="宋体" w:hAnsi="宋体" w:eastAsia="宋体" w:cs="宋体"/>
          <w:color w:val="000"/>
          <w:sz w:val="28"/>
          <w:szCs w:val="28"/>
        </w:rPr>
        <w:t xml:space="preserve">岐山县农村信用合作联社位于岐山县朝阳大道，营业网点辐射全县所有乡镇，共有网点24个。联社内设6个部门，在岗员工259人，是权限横向到边、纵向到底、网点覆盖最广泛、实力最雄厚的地方性金融机构。</w:t>
      </w:r>
    </w:p>
    <w:p>
      <w:pPr>
        <w:ind w:left="0" w:right="0" w:firstLine="560"/>
        <w:spacing w:before="450" w:after="450" w:line="312" w:lineRule="auto"/>
      </w:pPr>
      <w:r>
        <w:rPr>
          <w:rFonts w:ascii="宋体" w:hAnsi="宋体" w:eastAsia="宋体" w:cs="宋体"/>
          <w:color w:val="000"/>
          <w:sz w:val="28"/>
          <w:szCs w:val="28"/>
        </w:rPr>
        <w:t xml:space="preserve">近年来，岐山县农村信用合作联社始终秉承“以农为本、服务三农”的经营宗旨，紧紧围绕县委、县政府“建设关中经济强县、历史文化名城、现代都市新区、西北汽车之都的总体要求，坚持以科学发展观统领工作全局，以规范、质量、效益为主题，以服务“三农为己任，进一步加强内部管理，提升队伍素质，优化服务环境，强化服务手段，各项工作取得了长足发展。</w:t>
      </w:r>
    </w:p>
    <w:p>
      <w:pPr>
        <w:ind w:left="0" w:right="0" w:firstLine="560"/>
        <w:spacing w:before="450" w:after="450" w:line="312" w:lineRule="auto"/>
      </w:pPr>
      <w:r>
        <w:rPr>
          <w:rFonts w:ascii="宋体" w:hAnsi="宋体" w:eastAsia="宋体" w:cs="宋体"/>
          <w:color w:val="000"/>
          <w:sz w:val="28"/>
          <w:szCs w:val="28"/>
        </w:rPr>
        <w:t xml:space="preserve">岐山县农村信用合作联社网点遍布城乡，客户群体广泛，资金实力雄厚，经营机制灵活，服务功能齐全，在支持“三农”和县域经济社会发展中充分发挥了金融主力军作用，以真正成为同广大农民群众联系最紧密、关系最和谐、感情最深厚的“百姓”银行。</w:t>
      </w:r>
    </w:p>
    <w:p>
      <w:pPr>
        <w:ind w:left="0" w:right="0" w:firstLine="560"/>
        <w:spacing w:before="450" w:after="450" w:line="312" w:lineRule="auto"/>
      </w:pPr>
      <w:r>
        <w:rPr>
          <w:rFonts w:ascii="黑体" w:hAnsi="黑体" w:eastAsia="黑体" w:cs="黑体"/>
          <w:color w:val="000000"/>
          <w:sz w:val="36"/>
          <w:szCs w:val="36"/>
          <w:b w:val="1"/>
          <w:bCs w:val="1"/>
        </w:rPr>
        <w:t xml:space="preserve">第四篇：农村信用合作联社工作总结</w:t>
      </w:r>
    </w:p>
    <w:p>
      <w:pPr>
        <w:ind w:left="0" w:right="0" w:firstLine="560"/>
        <w:spacing w:before="450" w:after="450" w:line="312" w:lineRule="auto"/>
      </w:pPr>
      <w:r>
        <w:rPr>
          <w:rFonts w:ascii="宋体" w:hAnsi="宋体" w:eastAsia="宋体" w:cs="宋体"/>
          <w:color w:val="000"/>
          <w:sz w:val="28"/>
          <w:szCs w:val="28"/>
        </w:rPr>
        <w:t xml:space="preserve">农村信用合作联社工作总结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年，××农村信用合作联社在信贷工作管理方面，以省联社提出的“改革年”为出发点，以票据兑付工作为“第一要务”，以防范风险为重点，强化贷款管理，明确贷款责任，积极投放农业贷款。通过全体员工的共同努力，较好地完成了各项信贷经营指标，信贷资产质量得到了明显提高，信贷经营效益稳步增长。贷款总量实现新</w:t>
      </w:r>
    </w:p>
    <w:p>
      <w:pPr>
        <w:ind w:left="0" w:right="0" w:firstLine="560"/>
        <w:spacing w:before="450" w:after="450" w:line="312" w:lineRule="auto"/>
      </w:pPr>
      <w:r>
        <w:rPr>
          <w:rFonts w:ascii="宋体" w:hAnsi="宋体" w:eastAsia="宋体" w:cs="宋体"/>
          <w:color w:val="000"/>
          <w:sz w:val="28"/>
          <w:szCs w:val="28"/>
        </w:rPr>
        <w:t xml:space="preserve">突破。xxx年末各项贷款余额×万元，比年初增加×万元，增长%，同比多增×万元，完成全年各项贷款增量任务。其中：农业贷款余额×万元，比年初增加×万元，增长%，占比 %；农村工商业贷</w:t>
      </w:r>
    </w:p>
    <w:p>
      <w:pPr>
        <w:ind w:left="0" w:right="0" w:firstLine="560"/>
        <w:spacing w:before="450" w:after="450" w:line="312" w:lineRule="auto"/>
      </w:pPr>
      <w:r>
        <w:rPr>
          <w:rFonts w:ascii="宋体" w:hAnsi="宋体" w:eastAsia="宋体" w:cs="宋体"/>
          <w:color w:val="000"/>
          <w:sz w:val="28"/>
          <w:szCs w:val="28"/>
        </w:rPr>
        <w:t xml:space="preserve">款余额×万元，比年初增加×0万元，占比%；其他贷款余额×万元，比年初增加×万元，占比%。</w:t>
      </w:r>
    </w:p>
    <w:p>
      <w:pPr>
        <w:ind w:left="0" w:right="0" w:firstLine="560"/>
        <w:spacing w:before="450" w:after="450" w:line="312" w:lineRule="auto"/>
      </w:pPr>
      <w:r>
        <w:rPr>
          <w:rFonts w:ascii="宋体" w:hAnsi="宋体" w:eastAsia="宋体" w:cs="宋体"/>
          <w:color w:val="000"/>
          <w:sz w:val="28"/>
          <w:szCs w:val="28"/>
        </w:rPr>
        <w:t xml:space="preserve">贷款利息收入稳定增长。贷款利息收入×万元，同比增加×万元，完成全年收息任务×万元的×%。</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（一）支农工作开展情况</w:t>
      </w:r>
    </w:p>
    <w:p>
      <w:pPr>
        <w:ind w:left="0" w:right="0" w:firstLine="560"/>
        <w:spacing w:before="450" w:after="450" w:line="312" w:lineRule="auto"/>
      </w:pPr>
      <w:r>
        <w:rPr>
          <w:rFonts w:ascii="宋体" w:hAnsi="宋体" w:eastAsia="宋体" w:cs="宋体"/>
          <w:color w:val="000"/>
          <w:sz w:val="28"/>
          <w:szCs w:val="28"/>
        </w:rPr>
        <w:t xml:space="preserve">××市农村信用社始终坚持以农为本，以支持“三农”为已任，重点支持农业生产结构的调整，大力支持社会主义新农村建设。在信用社信贷资金的支持下，××的社会主义新农村建设事业取得了较大成绩，养殖、棚菜、葡萄三大主导产业蓬勃发展。xxx年辖内农业产值×万元，同比增长×万元；农民人均收入4750元，同比增长133元。</w:t>
      </w:r>
    </w:p>
    <w:p>
      <w:pPr>
        <w:ind w:left="0" w:right="0" w:firstLine="560"/>
        <w:spacing w:before="450" w:after="450" w:line="312" w:lineRule="auto"/>
      </w:pPr>
      <w:r>
        <w:rPr>
          <w:rFonts w:ascii="宋体" w:hAnsi="宋体" w:eastAsia="宋体" w:cs="宋体"/>
          <w:color w:val="000"/>
          <w:sz w:val="28"/>
          <w:szCs w:val="28"/>
        </w:rPr>
        <w:t xml:space="preserve">1、支持春备耕生产情况。</w:t>
      </w:r>
    </w:p>
    <w:p>
      <w:pPr>
        <w:ind w:left="0" w:right="0" w:firstLine="560"/>
        <w:spacing w:before="450" w:after="450" w:line="312" w:lineRule="auto"/>
      </w:pPr>
      <w:r>
        <w:rPr>
          <w:rFonts w:ascii="宋体" w:hAnsi="宋体" w:eastAsia="宋体" w:cs="宋体"/>
          <w:color w:val="000"/>
          <w:sz w:val="28"/>
          <w:szCs w:val="28"/>
        </w:rPr>
        <w:t xml:space="preserve">年初，为掌握今年贷款投放第一手资料，我们从本地区实际情况出发，根据××市政府在农业上的部署和安排，以及××市各乡镇春耕生产、产业结构调整、建立高标准养殖小区等项目所需资金情况，对××市各乡镇农业生产资金需求情况进行了详细调查，在资金总需求量×万元中，农民自筹解决×万元，其他金融机构贷款×万元，信用社投放×万元贷款予以支持。由于联社现有资金能力不能满足农民生产资金需求，资金缺口达×万元，为了解决农业生产信贷资金供求矛盾，保证春耕生产顺利进行，我们积极与市、县两级人民银行沟通，向他们汇报了农业生产资金需求情况，得到了市、县两级人民银行的大力支持。今年，我们争得××市人民银行支农再贷款×万元（11月末全部偿还），充分满足了农民生产资金需求。累计投放春备耕生产贷款×户、×万元，同比增加1521户、×万元。支持种植面积85万亩，同比增加15万亩，其中粮食作物40万亩、蔬菜22万亩、经济作物万亩、林果万亩。</w:t>
      </w:r>
    </w:p>
    <w:p>
      <w:pPr>
        <w:ind w:left="0" w:right="0" w:firstLine="560"/>
        <w:spacing w:before="450" w:after="450" w:line="312" w:lineRule="auto"/>
      </w:pPr>
      <w:r>
        <w:rPr>
          <w:rFonts w:ascii="宋体" w:hAnsi="宋体" w:eastAsia="宋体" w:cs="宋体"/>
          <w:color w:val="000"/>
          <w:sz w:val="28"/>
          <w:szCs w:val="28"/>
        </w:rPr>
        <w:t xml:space="preserve">2、支持设施农业情况。</w:t>
      </w:r>
    </w:p>
    <w:p>
      <w:pPr>
        <w:ind w:left="0" w:right="0" w:firstLine="560"/>
        <w:spacing w:before="450" w:after="450" w:line="312" w:lineRule="auto"/>
      </w:pPr>
      <w:r>
        <w:rPr>
          <w:rFonts w:ascii="宋体" w:hAnsi="宋体" w:eastAsia="宋体" w:cs="宋体"/>
          <w:color w:val="000"/>
          <w:sz w:val="28"/>
          <w:szCs w:val="28"/>
        </w:rPr>
        <w:t xml:space="preserve">（1）支持大棚生产情况。</w:t>
      </w:r>
    </w:p>
    <w:p>
      <w:pPr>
        <w:ind w:left="0" w:right="0" w:firstLine="560"/>
        <w:spacing w:before="450" w:after="450" w:line="312" w:lineRule="auto"/>
      </w:pPr>
      <w:r>
        <w:rPr>
          <w:rFonts w:ascii="宋体" w:hAnsi="宋体" w:eastAsia="宋体" w:cs="宋体"/>
          <w:color w:val="000"/>
          <w:sz w:val="28"/>
          <w:szCs w:val="28"/>
        </w:rPr>
        <w:t xml:space="preserve">大力支持农业产业结构的调整，支</w:t>
      </w:r>
    </w:p>
    <w:p>
      <w:pPr>
        <w:ind w:left="0" w:right="0" w:firstLine="560"/>
        <w:spacing w:before="450" w:after="450" w:line="312" w:lineRule="auto"/>
      </w:pPr>
      <w:r>
        <w:rPr>
          <w:rFonts w:ascii="宋体" w:hAnsi="宋体" w:eastAsia="宋体" w:cs="宋体"/>
          <w:color w:val="000"/>
          <w:sz w:val="28"/>
          <w:szCs w:val="28"/>
        </w:rPr>
        <w:t xml:space="preserve">持设施农业的发展，我市的棚菜面积已达37万亩，占全市耕地的33%，实现了四季生产，年创产值15亿元，实现了企业与客户的“双赢”。</w:t>
      </w:r>
    </w:p>
    <w:p>
      <w:pPr>
        <w:ind w:left="0" w:right="0" w:firstLine="560"/>
        <w:spacing w:before="450" w:after="450" w:line="312" w:lineRule="auto"/>
      </w:pPr>
      <w:r>
        <w:rPr>
          <w:rFonts w:ascii="宋体" w:hAnsi="宋体" w:eastAsia="宋体" w:cs="宋体"/>
          <w:color w:val="000"/>
          <w:sz w:val="28"/>
          <w:szCs w:val="28"/>
        </w:rPr>
        <w:t xml:space="preserve">累计投放大棚贷款10327户、×万元，同比增加2024户、3209万元。支持大棚107万栋、22万亩，其中新建大棚2530栋、3056亩。支持棚菜106万栋、21万亩，棚果6810栋、7230亩，其它棚养经济作物3190栋、2770亩。支持设施小区24个，面积万亩。几年来随着蔬菜保护地面积的不断扩大，蔬菜产量由2024年的110万吨增加到xxx年的140万吨，产值达14亿元，建棚户农民人均收入增加1500元，在取得社会效益的同时内部效益也取得了同步提高，仅发放蔬菜保护地贷款一项，就为信用社增加利息收入1000多万元。一个大棚几千元、上万元的收入，使大部分农民都过上了富裕的日子，同时，围绕大棚衍生了种子、农膜、农药、化肥、竹材、草苫、蔬菜经销、运输、饭店、宾馆、恒温库、聚乙烯绳、蔬菜包装纸箱等的相关产业。辽西棚膜总代理、经销商陈×，主要经销农膜、化肥、大田种子，经销规模较大，下设3个分店，有30个销售网点，年销售额×万元，年利润在×万元左右。为帮助陈×这样大的农资经销商做大自己的产业，我社每年都会为他们提供贷款支持。</w:t>
      </w:r>
    </w:p>
    <w:p>
      <w:pPr>
        <w:ind w:left="0" w:right="0" w:firstLine="560"/>
        <w:spacing w:before="450" w:after="450" w:line="312" w:lineRule="auto"/>
      </w:pPr>
      <w:r>
        <w:rPr>
          <w:rFonts w:ascii="宋体" w:hAnsi="宋体" w:eastAsia="宋体" w:cs="宋体"/>
          <w:color w:val="000"/>
          <w:sz w:val="28"/>
          <w:szCs w:val="28"/>
        </w:rPr>
        <w:t xml:space="preserve">（2）支持畜禽养殖情况。</w:t>
      </w:r>
    </w:p>
    <w:p>
      <w:pPr>
        <w:ind w:left="0" w:right="0" w:firstLine="560"/>
        <w:spacing w:before="450" w:after="450" w:line="312" w:lineRule="auto"/>
      </w:pPr>
      <w:r>
        <w:rPr>
          <w:rFonts w:ascii="宋体" w:hAnsi="宋体" w:eastAsia="宋体" w:cs="宋体"/>
          <w:color w:val="000"/>
          <w:sz w:val="28"/>
          <w:szCs w:val="28"/>
        </w:rPr>
        <w:t xml:space="preserve">一直以来，结合××市“西果东菜、林畜覆盖”的发展战略，重点投贷支持了养殖业的发展。累计投放畜禽养殖贷款7118户、×万元，同比增加2334户、×万元。其中投放生猪贷款2847户、×万元，支持养猪30万头；投放养鸡贷款3160户、×万元，支持养鸡×万只。投放高标准养殖小区贷款×万元，支持高标准养殖小区15个。在2024年末禽流感过后，积极配合中央、地方各级党委、政府恢复养禽业的发展战略，认真落实省委省政府恢复禽类养殖和建设省级标准化养禽小区指示精神，依据辽宁省农村</w:t>
      </w:r>
    </w:p>
    <w:p>
      <w:pPr>
        <w:ind w:left="0" w:right="0" w:firstLine="560"/>
        <w:spacing w:before="450" w:after="450" w:line="312" w:lineRule="auto"/>
      </w:pPr>
      <w:r>
        <w:rPr>
          <w:rFonts w:ascii="宋体" w:hAnsi="宋体" w:eastAsia="宋体" w:cs="宋体"/>
          <w:color w:val="000"/>
          <w:sz w:val="28"/>
          <w:szCs w:val="28"/>
        </w:rPr>
        <w:t xml:space="preserve">信用社关于支持禽类养殖的文件要求，加强信贷资金扶持力度，推动××市禽类养殖向更为科学、标准化方向发展。2024年以来，为恢复禽类养殖投放贷款×万元，其中：累计投放贷款×万元，重点支持了15个省级高标准养殖小区的建设，带动了全市养殖业的发展，建成10万只鸡以上规模的养殖小区64个，使养禽业的发展实现了巨大的变革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第五篇：鹤山农村信用合作联社</w:t>
      </w:r>
    </w:p>
    <w:p>
      <w:pPr>
        <w:ind w:left="0" w:right="0" w:firstLine="560"/>
        <w:spacing w:before="450" w:after="450" w:line="312" w:lineRule="auto"/>
      </w:pPr>
      <w:r>
        <w:rPr>
          <w:rFonts w:ascii="宋体" w:hAnsi="宋体" w:eastAsia="宋体" w:cs="宋体"/>
          <w:color w:val="000"/>
          <w:sz w:val="28"/>
          <w:szCs w:val="28"/>
        </w:rPr>
        <w:t xml:space="preserve">鹤山市农村信用合作联社</w:t>
      </w:r>
    </w:p>
    <w:p>
      <w:pPr>
        <w:ind w:left="0" w:right="0" w:firstLine="560"/>
        <w:spacing w:before="450" w:after="450" w:line="312" w:lineRule="auto"/>
      </w:pPr>
      <w:r>
        <w:rPr>
          <w:rFonts w:ascii="宋体" w:hAnsi="宋体" w:eastAsia="宋体" w:cs="宋体"/>
          <w:color w:val="000"/>
          <w:sz w:val="28"/>
          <w:szCs w:val="28"/>
        </w:rPr>
        <w:t xml:space="preserve">第三届第二次社员代表大会决议公告</w:t>
      </w:r>
    </w:p>
    <w:p>
      <w:pPr>
        <w:ind w:left="0" w:right="0" w:firstLine="560"/>
        <w:spacing w:before="450" w:after="450" w:line="312" w:lineRule="auto"/>
      </w:pPr>
      <w:r>
        <w:rPr>
          <w:rFonts w:ascii="宋体" w:hAnsi="宋体" w:eastAsia="宋体" w:cs="宋体"/>
          <w:color w:val="000"/>
          <w:sz w:val="28"/>
          <w:szCs w:val="28"/>
        </w:rPr>
        <w:t xml:space="preserve">鹤山市农村信用合作联社全体社员：</w:t>
      </w:r>
    </w:p>
    <w:p>
      <w:pPr>
        <w:ind w:left="0" w:right="0" w:firstLine="560"/>
        <w:spacing w:before="450" w:after="450" w:line="312" w:lineRule="auto"/>
      </w:pPr>
      <w:r>
        <w:rPr>
          <w:rFonts w:ascii="宋体" w:hAnsi="宋体" w:eastAsia="宋体" w:cs="宋体"/>
          <w:color w:val="000"/>
          <w:sz w:val="28"/>
          <w:szCs w:val="28"/>
        </w:rPr>
        <w:t xml:space="preserve">鹤山市农村信用合作联社（以下简称“鹤山联社”）第三届社员代表大会第二次会议（以下简称“本次会议”）于2024年1月31日上午在鹤山市碧桂园凤凰城酒店凤凰厅召开,本次会议由鹤山联社理事会召集。</w:t>
      </w:r>
    </w:p>
    <w:p>
      <w:pPr>
        <w:ind w:left="0" w:right="0" w:firstLine="560"/>
        <w:spacing w:before="450" w:after="450" w:line="312" w:lineRule="auto"/>
      </w:pPr>
      <w:r>
        <w:rPr>
          <w:rFonts w:ascii="宋体" w:hAnsi="宋体" w:eastAsia="宋体" w:cs="宋体"/>
          <w:color w:val="000"/>
          <w:sz w:val="28"/>
          <w:szCs w:val="28"/>
        </w:rPr>
        <w:t xml:space="preserve">鹤山联社社员代表总数共65人。本次会议应到社员代表65人，实到代表人59人（含委托代理人出席的社员代表），占应到代表人数的90.77%，应到社员代表总投票权65个，实到社员代表（含委托代理人出席的社员代表）所持投票权数59个，实到社员代表（含委托代理人出席的社员代表）所持投票权占应到社员代表总投票权的90.77%，本次会议的召集、召开符合鹤山联社《章程》和《社员代表大会议事规则》的相关规定。本次会议由本联社理事长石学周同志主持。现将会议审议通过的议案公告如下：</w:t>
      </w:r>
    </w:p>
    <w:p>
      <w:pPr>
        <w:ind w:left="0" w:right="0" w:firstLine="560"/>
        <w:spacing w:before="450" w:after="450" w:line="312" w:lineRule="auto"/>
      </w:pPr>
      <w:r>
        <w:rPr>
          <w:rFonts w:ascii="宋体" w:hAnsi="宋体" w:eastAsia="宋体" w:cs="宋体"/>
          <w:color w:val="000"/>
          <w:sz w:val="28"/>
          <w:szCs w:val="28"/>
        </w:rPr>
        <w:t xml:space="preserve">一、关于本次会议审议表决通过如下12项议案</w:t>
      </w:r>
    </w:p>
    <w:p>
      <w:pPr>
        <w:ind w:left="0" w:right="0" w:firstLine="560"/>
        <w:spacing w:before="450" w:after="450" w:line="312" w:lineRule="auto"/>
      </w:pPr>
      <w:r>
        <w:rPr>
          <w:rFonts w:ascii="宋体" w:hAnsi="宋体" w:eastAsia="宋体" w:cs="宋体"/>
          <w:color w:val="000"/>
          <w:sz w:val="28"/>
          <w:szCs w:val="28"/>
        </w:rPr>
        <w:t xml:space="preserve">（一）通过《关于同意组建广东鹤山农村商业银行股份有限公司的议案》，同意在鹤山联社的基础上改制组建农村商业银行，新设立的农村商业银行名称暂定为“广东鹤山农村商业银行股份有限公司（以下简称“鹤山农商银行”）”（以广东鹤山农村商业银行股份有限公司筹建工作小组最终确定并经国务院银行业监督管理机构批准及工商行政管理部门核准的名称为准）。鹤山农商银行成立后取消鹤山联社法人资格，鹤山联社的全部资产、业务和债权债务由鹤山农商银行承继。</w:t>
      </w:r>
    </w:p>
    <w:p>
      <w:pPr>
        <w:ind w:left="0" w:right="0" w:firstLine="560"/>
        <w:spacing w:before="450" w:after="450" w:line="312" w:lineRule="auto"/>
      </w:pPr>
      <w:r>
        <w:rPr>
          <w:rFonts w:ascii="宋体" w:hAnsi="宋体" w:eastAsia="宋体" w:cs="宋体"/>
          <w:color w:val="000"/>
          <w:sz w:val="28"/>
          <w:szCs w:val="28"/>
        </w:rPr>
        <w:t xml:space="preserve">（二）通过《关于确认广东鹤山农村商业银行股份有限公司筹建工作小组及组成人员名单的议案》，确认广东鹤山农村商业银行股份有限公司筹建工作小组（下称“筹建工作小组”）及组成人员名单。</w:t>
      </w:r>
    </w:p>
    <w:p>
      <w:pPr>
        <w:ind w:left="0" w:right="0" w:firstLine="560"/>
        <w:spacing w:before="450" w:after="450" w:line="312" w:lineRule="auto"/>
      </w:pPr>
      <w:r>
        <w:rPr>
          <w:rFonts w:ascii="宋体" w:hAnsi="宋体" w:eastAsia="宋体" w:cs="宋体"/>
          <w:color w:val="000"/>
          <w:sz w:val="28"/>
          <w:szCs w:val="28"/>
        </w:rPr>
        <w:t xml:space="preserve">（三）通过《关于授权筹建工作小组全权负责广东鹤山农村商业银行股份有限公司筹建、开业前各项相关工作的议案》，授权筹建工作小组作为申请人，全权负责鹤山农商银行筹建、开业前各项相关工作，包括但不限于：制定鹤山农商银行筹建工作方案，并可根据法律法规的规定、银行业监督管理机构和有关部门的要求及实际情况对筹建工作方案进行修改；制定《组建广东鹤山农村商业银行股份有限公司可行性研究报告》，并可根据法律法规的规定、银行业监督管理机构和有关部门的要求及实际情况对该报告进行补充修改；聘请会计师事务所、资产评估机构对鹤山联社进行清产核资与资产评估，出具相关鉴证意见和验资报告；与鹤山联社、中介机构共同确认净资产，制定与发布净资产分配方案及公告；确认或签署与律师事务所的服务协议；确定净资产处置方案，制定原社员股金处置意见，经鹤山联社第三届社员代表大会审议通过后负责组织实施，并有权根据实际情况对原社员股金处置意见进行修改；制定鹤山农商银行征集发起人方案、征集发起人说明书、征集发起人公告并负责组织实施，根据法律法规和监管部门要求审查并确定鹤山农商银行发起人；根据相关规定及筹建、开业工作需要制定并发布各类公告；针对监管部门对鹤山农商银行筹建工作验收中发现的问题予以整改，并出具整改报告；确定鹤山农商银行的名称及办理名称核准事宜；起草鹤山农商银行章程（草案）等公司治理基本制度和各项基本规章制度；就董事及董事长、监事及监事长、行长及副行长等高级管理人员人选与银监部门进行事前沟通，确定候选人名单；制订创立大会、董事会及监事会各项提案等会议文件，组织召开鹤山农商银行创立大会暨第一次股东大会、第一次董事会以及第一次监事会；制定鹤山农商银行筹建和开业申请中需要的其他文件；授权筹建工作小组作为申请人，向银监部门提交筹建、开业申请，并根据实际情况对涉及鹤山农商银行筹建、开业的有关方案和文件进行调整；负责鹤山农商银行筹建、开业前的其他所有相关及必须的工作等。</w:t>
      </w:r>
    </w:p>
    <w:p>
      <w:pPr>
        <w:ind w:left="0" w:right="0" w:firstLine="560"/>
        <w:spacing w:before="450" w:after="450" w:line="312" w:lineRule="auto"/>
      </w:pPr>
      <w:r>
        <w:rPr>
          <w:rFonts w:ascii="宋体" w:hAnsi="宋体" w:eastAsia="宋体" w:cs="宋体"/>
          <w:color w:val="000"/>
          <w:sz w:val="28"/>
          <w:szCs w:val="28"/>
        </w:rPr>
        <w:t xml:space="preserve">（四）通过《关于授权筹建工作小组聘请社会中介机构实施清产核资和资产评估工作的议案》，授权筹建工作小组聘请会计师事务所、资产评估机构对鹤山联社进行清产核资与资产评估，出具相关鉴证意见和验资报告；与鹤山联社、中介机构共同确认净资产，制定与发布净资产分配方案及公告；确认或签署与律师事务所的服务协议。筹建工作小组成员如发生变更，不影响社员代表大会对筹建工作小组确认、职责及授权事项的认可。</w:t>
      </w:r>
    </w:p>
    <w:p>
      <w:pPr>
        <w:ind w:left="0" w:right="0" w:firstLine="560"/>
        <w:spacing w:before="450" w:after="450" w:line="312" w:lineRule="auto"/>
      </w:pPr>
      <w:r>
        <w:rPr>
          <w:rFonts w:ascii="宋体" w:hAnsi="宋体" w:eastAsia="宋体" w:cs="宋体"/>
          <w:color w:val="000"/>
          <w:sz w:val="28"/>
          <w:szCs w:val="28"/>
        </w:rPr>
        <w:t xml:space="preserve">（五）通过《关于的议案》。</w:t>
      </w:r>
    </w:p>
    <w:p>
      <w:pPr>
        <w:ind w:left="0" w:right="0" w:firstLine="560"/>
        <w:spacing w:before="450" w:after="450" w:line="312" w:lineRule="auto"/>
      </w:pPr>
      <w:r>
        <w:rPr>
          <w:rFonts w:ascii="宋体" w:hAnsi="宋体" w:eastAsia="宋体" w:cs="宋体"/>
          <w:color w:val="000"/>
          <w:sz w:val="28"/>
          <w:szCs w:val="28"/>
        </w:rPr>
        <w:t xml:space="preserve">（六）通过《关于的议案》。</w:t>
      </w:r>
    </w:p>
    <w:p>
      <w:pPr>
        <w:ind w:left="0" w:right="0" w:firstLine="560"/>
        <w:spacing w:before="450" w:after="450" w:line="312" w:lineRule="auto"/>
      </w:pPr>
      <w:r>
        <w:rPr>
          <w:rFonts w:ascii="宋体" w:hAnsi="宋体" w:eastAsia="宋体" w:cs="宋体"/>
          <w:color w:val="000"/>
          <w:sz w:val="28"/>
          <w:szCs w:val="28"/>
        </w:rPr>
        <w:t xml:space="preserve">（七）通过《关于的议案》，清产核资、资产评估的基准日为2024年12月31日。</w:t>
      </w:r>
    </w:p>
    <w:p>
      <w:pPr>
        <w:ind w:left="0" w:right="0" w:firstLine="560"/>
        <w:spacing w:before="450" w:after="450" w:line="312" w:lineRule="auto"/>
      </w:pPr>
      <w:r>
        <w:rPr>
          <w:rFonts w:ascii="宋体" w:hAnsi="宋体" w:eastAsia="宋体" w:cs="宋体"/>
          <w:color w:val="000"/>
          <w:sz w:val="28"/>
          <w:szCs w:val="28"/>
        </w:rPr>
        <w:t xml:space="preserve">（八）通过《关于鹤山市农村信用合作联社原社员股金处置意见的议案》。</w:t>
      </w:r>
    </w:p>
    <w:p>
      <w:pPr>
        <w:ind w:left="0" w:right="0" w:firstLine="560"/>
        <w:spacing w:before="450" w:after="450" w:line="312" w:lineRule="auto"/>
      </w:pPr>
      <w:r>
        <w:rPr>
          <w:rFonts w:ascii="宋体" w:hAnsi="宋体" w:eastAsia="宋体" w:cs="宋体"/>
          <w:color w:val="000"/>
          <w:sz w:val="28"/>
          <w:szCs w:val="28"/>
        </w:rPr>
        <w:t xml:space="preserve">（九）通过《关于鹤山市农村信用合作联社清产核资基准日至开业期间经营成果处置意见的议案》，自清产核资基准日至新设立的鹤山农商银行开业期间鹤山联社的经营成果，全部由原社员享有或承担。</w:t>
      </w:r>
    </w:p>
    <w:p>
      <w:pPr>
        <w:ind w:left="0" w:right="0" w:firstLine="560"/>
        <w:spacing w:before="450" w:after="450" w:line="312" w:lineRule="auto"/>
      </w:pPr>
      <w:r>
        <w:rPr>
          <w:rFonts w:ascii="宋体" w:hAnsi="宋体" w:eastAsia="宋体" w:cs="宋体"/>
          <w:color w:val="000"/>
          <w:sz w:val="28"/>
          <w:szCs w:val="28"/>
        </w:rPr>
        <w:t xml:space="preserve">（十）通过《关于授权筹建工作小组全权负责广东鹤山农村商业银行股份有限公司前期募股相关工作的议案》。</w:t>
      </w:r>
    </w:p>
    <w:p>
      <w:pPr>
        <w:ind w:left="0" w:right="0" w:firstLine="560"/>
        <w:spacing w:before="450" w:after="450" w:line="312" w:lineRule="auto"/>
      </w:pPr>
      <w:r>
        <w:rPr>
          <w:rFonts w:ascii="宋体" w:hAnsi="宋体" w:eastAsia="宋体" w:cs="宋体"/>
          <w:color w:val="000"/>
          <w:sz w:val="28"/>
          <w:szCs w:val="28"/>
        </w:rPr>
        <w:t xml:space="preserve">（十一）通过《关于委托授权法定代表人签署净资产确认书等与广东鹤山农村商业银行股份有限公司组建工作有关的法律文书的议案》。</w:t>
      </w:r>
    </w:p>
    <w:p>
      <w:pPr>
        <w:ind w:left="0" w:right="0" w:firstLine="560"/>
        <w:spacing w:before="450" w:after="450" w:line="312" w:lineRule="auto"/>
      </w:pPr>
      <w:r>
        <w:rPr>
          <w:rFonts w:ascii="宋体" w:hAnsi="宋体" w:eastAsia="宋体" w:cs="宋体"/>
          <w:color w:val="000"/>
          <w:sz w:val="28"/>
          <w:szCs w:val="28"/>
        </w:rPr>
        <w:t xml:space="preserve">（十二）通过《关于委托授权法定代表人出席广东鹤山农村商业银行股份有限公司创立大会和股东大会并签署发起人协议书及相关法律文件的议案》。</w:t>
      </w:r>
    </w:p>
    <w:p>
      <w:pPr>
        <w:ind w:left="0" w:right="0" w:firstLine="560"/>
        <w:spacing w:before="450" w:after="450" w:line="312" w:lineRule="auto"/>
      </w:pPr>
      <w:r>
        <w:rPr>
          <w:rFonts w:ascii="宋体" w:hAnsi="宋体" w:eastAsia="宋体" w:cs="宋体"/>
          <w:color w:val="000"/>
          <w:sz w:val="28"/>
          <w:szCs w:val="28"/>
        </w:rPr>
        <w:t xml:space="preserve">二、《关于鹤山市农村信用合作联社原社员股金处置意见的议案》的主要内容</w:t>
      </w:r>
    </w:p>
    <w:p>
      <w:pPr>
        <w:ind w:left="0" w:right="0" w:firstLine="560"/>
        <w:spacing w:before="450" w:after="450" w:line="312" w:lineRule="auto"/>
      </w:pPr>
      <w:r>
        <w:rPr>
          <w:rFonts w:ascii="宋体" w:hAnsi="宋体" w:eastAsia="宋体" w:cs="宋体"/>
          <w:color w:val="000"/>
          <w:sz w:val="28"/>
          <w:szCs w:val="28"/>
        </w:rPr>
        <w:t xml:space="preserve">（一）凡符合鹤山农商银行发起人资格条件且自愿入股鹤山农商银行的原鹤山联社社员股金在量化（在清产核资、资产评估及净资产确认后进行，下同）基础上按自愿原则转换为鹤山农商银行股份，转换方法是前述社员以其所持有的鹤山联社股金数量为限，按1：1的比例转换为鹤山农商银行股份。</w:t>
      </w:r>
    </w:p>
    <w:p>
      <w:pPr>
        <w:ind w:left="0" w:right="0" w:firstLine="560"/>
        <w:spacing w:before="450" w:after="450" w:line="312" w:lineRule="auto"/>
      </w:pPr>
      <w:r>
        <w:rPr>
          <w:rFonts w:ascii="宋体" w:hAnsi="宋体" w:eastAsia="宋体" w:cs="宋体"/>
          <w:color w:val="000"/>
          <w:sz w:val="28"/>
          <w:szCs w:val="28"/>
        </w:rPr>
        <w:t xml:space="preserve">自愿以原股金转换为鹤山农商银行股份的原社员应在筹建工作小组公告的期限内按照鹤山农商银行发起人的相关条件与要求，办理相关手续与签署相关法律文件。</w:t>
      </w:r>
    </w:p>
    <w:p>
      <w:pPr>
        <w:ind w:left="0" w:right="0" w:firstLine="560"/>
        <w:spacing w:before="450" w:after="450" w:line="312" w:lineRule="auto"/>
      </w:pPr>
      <w:r>
        <w:rPr>
          <w:rFonts w:ascii="宋体" w:hAnsi="宋体" w:eastAsia="宋体" w:cs="宋体"/>
          <w:color w:val="000"/>
          <w:sz w:val="28"/>
          <w:szCs w:val="28"/>
        </w:rPr>
        <w:t xml:space="preserve">（二）对不符合鹤山农商银行发起人资格条件的原社员或者虽然符合鹤山农商银行发起人资格和条件但不愿意作为鹤山农商银行发起人的原社员，按照市场化原则，由原社员履行完备法律手续后将原股金转让给符合鹤山农商银行发起人资格条件的发起人。</w:t>
      </w:r>
    </w:p>
    <w:p>
      <w:pPr>
        <w:ind w:left="0" w:right="0" w:firstLine="560"/>
        <w:spacing w:before="450" w:after="450" w:line="312" w:lineRule="auto"/>
      </w:pPr>
      <w:r>
        <w:rPr>
          <w:rFonts w:ascii="宋体" w:hAnsi="宋体" w:eastAsia="宋体" w:cs="宋体"/>
          <w:color w:val="000"/>
          <w:sz w:val="28"/>
          <w:szCs w:val="28"/>
        </w:rPr>
        <w:t xml:space="preserve">（三）对坚持要求以退股方式处理股金的，按照经清产核资确认并剔除国家税收减免和政策扶持资金后可量化分配给原社员的每股净资产作为退股价格，按照筹建工作小组所确定的时间与程序办理退股手续。</w:t>
      </w:r>
    </w:p>
    <w:p>
      <w:pPr>
        <w:ind w:left="0" w:right="0" w:firstLine="560"/>
        <w:spacing w:before="450" w:after="450" w:line="312" w:lineRule="auto"/>
      </w:pPr>
      <w:r>
        <w:rPr>
          <w:rFonts w:ascii="宋体" w:hAnsi="宋体" w:eastAsia="宋体" w:cs="宋体"/>
          <w:color w:val="000"/>
          <w:sz w:val="28"/>
          <w:szCs w:val="28"/>
        </w:rPr>
        <w:t xml:space="preserve">（四）对于在筹建工作小组公告的期限内仍无明确处置意愿的股金或仍无法确认身份的股金，按照经清产核资确认并剔除国家税收减免和政策扶持后的每股净资产价格转入“其他应付款”科目核算，不再具有股金性质，不进入鹤山农商银行的实收资本，相关原社员对鹤山农商银行不享有任何股东权利。</w:t>
      </w:r>
    </w:p>
    <w:p>
      <w:pPr>
        <w:ind w:left="0" w:right="0" w:firstLine="560"/>
        <w:spacing w:before="450" w:after="450" w:line="312" w:lineRule="auto"/>
      </w:pPr>
      <w:r>
        <w:rPr>
          <w:rFonts w:ascii="宋体" w:hAnsi="宋体" w:eastAsia="宋体" w:cs="宋体"/>
          <w:color w:val="000"/>
          <w:sz w:val="28"/>
          <w:szCs w:val="28"/>
        </w:rPr>
        <w:t xml:space="preserve">筹建小组有权根据实际情况对原社员股金处置意见进行修改、补充，制定具体实施意见，并且无须就原社员股金处置意见的有关修改、补充、细化等事宜提交社员代表大会审议表决。</w:t>
      </w:r>
    </w:p>
    <w:p>
      <w:pPr>
        <w:ind w:left="0" w:right="0" w:firstLine="560"/>
        <w:spacing w:before="450" w:after="450" w:line="312" w:lineRule="auto"/>
      </w:pPr>
      <w:r>
        <w:rPr>
          <w:rFonts w:ascii="宋体" w:hAnsi="宋体" w:eastAsia="宋体" w:cs="宋体"/>
          <w:color w:val="000"/>
          <w:sz w:val="28"/>
          <w:szCs w:val="28"/>
        </w:rPr>
        <w:t xml:space="preserve">社员如有疑问或意见，可与鹤山联社联系咨询或反映意见，社员本人可携身份证及股金证到鹤山联社查阅本次会议议案及其附件、相关决议。</w:t>
      </w:r>
    </w:p>
    <w:p>
      <w:pPr>
        <w:ind w:left="0" w:right="0" w:firstLine="560"/>
        <w:spacing w:before="450" w:after="450" w:line="312" w:lineRule="auto"/>
      </w:pPr>
      <w:r>
        <w:rPr>
          <w:rFonts w:ascii="宋体" w:hAnsi="宋体" w:eastAsia="宋体" w:cs="宋体"/>
          <w:color w:val="000"/>
          <w:sz w:val="28"/>
          <w:szCs w:val="28"/>
        </w:rPr>
        <w:t xml:space="preserve">公告期：自公告之日起60天。</w:t>
      </w:r>
    </w:p>
    <w:p>
      <w:pPr>
        <w:ind w:left="0" w:right="0" w:firstLine="560"/>
        <w:spacing w:before="450" w:after="450" w:line="312" w:lineRule="auto"/>
      </w:pPr>
      <w:r>
        <w:rPr>
          <w:rFonts w:ascii="宋体" w:hAnsi="宋体" w:eastAsia="宋体" w:cs="宋体"/>
          <w:color w:val="000"/>
          <w:sz w:val="28"/>
          <w:szCs w:val="28"/>
        </w:rPr>
        <w:t xml:space="preserve">反映意见及咨询电话：0750-8202316 地址：鹤山市沙坪镇新城路420号</w:t>
      </w:r>
    </w:p>
    <w:p>
      <w:pPr>
        <w:ind w:left="0" w:right="0" w:firstLine="560"/>
        <w:spacing w:before="450" w:after="450" w:line="312" w:lineRule="auto"/>
      </w:pPr>
      <w:r>
        <w:rPr>
          <w:rFonts w:ascii="宋体" w:hAnsi="宋体" w:eastAsia="宋体" w:cs="宋体"/>
          <w:color w:val="000"/>
          <w:sz w:val="28"/>
          <w:szCs w:val="28"/>
        </w:rPr>
        <w:t xml:space="preserve">文件备查地址：鹤山市农村信用合作联社、广东鹤山农村商业银行股份有限公司筹建工作小组</w:t>
      </w:r>
    </w:p>
    <w:p>
      <w:pPr>
        <w:ind w:left="0" w:right="0" w:firstLine="560"/>
        <w:spacing w:before="450" w:after="450" w:line="312" w:lineRule="auto"/>
      </w:pPr>
      <w:r>
        <w:rPr>
          <w:rFonts w:ascii="宋体" w:hAnsi="宋体" w:eastAsia="宋体" w:cs="宋体"/>
          <w:color w:val="000"/>
          <w:sz w:val="28"/>
          <w:szCs w:val="28"/>
        </w:rPr>
        <w:t xml:space="preserve">办公场所：鹤山市农村信用合作联社</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鹤山市农村信用合作联社</w:t>
      </w:r>
    </w:p>
    <w:p>
      <w:pPr>
        <w:ind w:left="0" w:right="0" w:firstLine="560"/>
        <w:spacing w:before="450" w:after="450" w:line="312" w:lineRule="auto"/>
      </w:pPr>
      <w:r>
        <w:rPr>
          <w:rFonts w:ascii="宋体" w:hAnsi="宋体" w:eastAsia="宋体" w:cs="宋体"/>
          <w:color w:val="000"/>
          <w:sz w:val="28"/>
          <w:szCs w:val="28"/>
        </w:rPr>
        <w:t xml:space="preserve">广东鹤山农村商业银行股份有限公司筹建工作小组</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2025-05-03T02:50:02+08:00</dcterms:created>
  <dcterms:modified xsi:type="dcterms:W3CDTF">2025-05-03T02:50:02+08:00</dcterms:modified>
</cp:coreProperties>
</file>

<file path=docProps/custom.xml><?xml version="1.0" encoding="utf-8"?>
<Properties xmlns="http://schemas.openxmlformats.org/officeDocument/2006/custom-properties" xmlns:vt="http://schemas.openxmlformats.org/officeDocument/2006/docPropsVTypes"/>
</file>