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内蒙菜篮子工程</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第一篇：内蒙菜篮子工程内蒙古现代农业项目盯向“菜篮子”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黑体" w:hAnsi="黑体" w:eastAsia="黑体" w:cs="黑体"/>
          <w:color w:val="000000"/>
          <w:sz w:val="36"/>
          <w:szCs w:val="36"/>
          <w:b w:val="1"/>
          <w:bCs w:val="1"/>
        </w:rPr>
        <w:t xml:space="preserve">第一篇：内蒙菜篮子工程</w:t>
      </w:r>
    </w:p>
    <w:p>
      <w:pPr>
        <w:ind w:left="0" w:right="0" w:firstLine="560"/>
        <w:spacing w:before="450" w:after="450" w:line="312" w:lineRule="auto"/>
      </w:pPr>
      <w:r>
        <w:rPr>
          <w:rFonts w:ascii="宋体" w:hAnsi="宋体" w:eastAsia="宋体" w:cs="宋体"/>
          <w:color w:val="000"/>
          <w:sz w:val="28"/>
          <w:szCs w:val="28"/>
        </w:rPr>
        <w:t xml:space="preserve">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宋体" w:hAnsi="宋体" w:eastAsia="宋体" w:cs="宋体"/>
          <w:color w:val="000"/>
          <w:sz w:val="28"/>
          <w:szCs w:val="28"/>
        </w:rPr>
        <w:t xml:space="preserve">今年,内蒙古财政将蔬菜列为现代农业生产发展资金项目支持的主导产业，总投资2.94亿元，支持呼和浩特、包头两大中心城市建设蔬菜生产基地3357.5万亩，着力提高蔬菜市场供应能力，确保“菜篮子”产品供给和价格稳定。</w:t>
      </w:r>
    </w:p>
    <w:p>
      <w:pPr>
        <w:ind w:left="0" w:right="0" w:firstLine="560"/>
        <w:spacing w:before="450" w:after="450" w:line="312" w:lineRule="auto"/>
      </w:pPr>
      <w:r>
        <w:rPr>
          <w:rFonts w:ascii="宋体" w:hAnsi="宋体" w:eastAsia="宋体" w:cs="宋体"/>
          <w:color w:val="000"/>
          <w:sz w:val="28"/>
          <w:szCs w:val="28"/>
        </w:rPr>
        <w:t xml:space="preserve">今年，中央财政下达内蒙古现代农业生产发展资金3.65亿元，其中支持粮食类产业（玉米、马铃薯）1.83亿元，占50.1%；支持畜牧类产业（肉羊）1.58亿元，占43.3%；支持其他经济作物类产业（蔬菜）0.24亿元，占6.6%。</w:t>
      </w:r>
    </w:p>
    <w:p>
      <w:pPr>
        <w:ind w:left="0" w:right="0" w:firstLine="560"/>
        <w:spacing w:before="450" w:after="450" w:line="312" w:lineRule="auto"/>
      </w:pPr>
      <w:r>
        <w:rPr>
          <w:rFonts w:ascii="宋体" w:hAnsi="宋体" w:eastAsia="宋体" w:cs="宋体"/>
          <w:color w:val="000"/>
          <w:sz w:val="28"/>
          <w:szCs w:val="28"/>
        </w:rPr>
        <w:t xml:space="preserve">蔬菜产业项目涉及5个旗、区，采取先建后补、以奖代补方式，重点支持以温室、大棚建设为主的生产基地建设。其中，蔬菜日光温室每亩平均补助1万—2万元，塑料大棚每亩平均补助0.6万—1万元。项目建成后，预计总纯收入7320.2万元，直接受益农户达3177户，人均受益5066.5元。</w:t>
      </w:r>
    </w:p>
    <w:p>
      <w:pPr>
        <w:ind w:left="0" w:right="0" w:firstLine="560"/>
        <w:spacing w:before="450" w:after="450" w:line="312" w:lineRule="auto"/>
      </w:pPr>
      <w:r>
        <w:rPr>
          <w:rFonts w:ascii="宋体" w:hAnsi="宋体" w:eastAsia="宋体" w:cs="宋体"/>
          <w:color w:val="000"/>
          <w:sz w:val="28"/>
          <w:szCs w:val="28"/>
        </w:rPr>
        <w:t xml:space="preserve">另据内蒙古财政厅有关负责人介绍,内蒙古今年以现代农业生产发展资金项目为平台，加大支农政策统筹和资金引导的力度。一是加强玉米、马铃薯产业项目旗县与小型农田水利重点县项目建设资金的统筹安排和集中使用，涉及15个项目旗县，每年安排资金1.68亿元。二是将农机购置、良种补贴、高产创建示范、测土配方施肥、旱作农业技术等农业政策措施向项目区倾斜，目前玉米、肉羊良种补贴和农机补贴已覆盖所有项目区。三是自治区预算每年安排现代农业产业化、农业技术推广示范和农民专业合作组织资金2.5亿元，与中央财政现代农业生产发展资金统筹使用，支持其产业发展、良繁体系建设和管护机制建立。四是进一步巩固涉农资金整合成果，安排资金整合先进县奖励资金和现代农业以奖代补资金，每年安排1.29亿元，与中央财政现代农业生产发展资金统筹使用</w:t>
      </w:r>
    </w:p>
    <w:p>
      <w:pPr>
        <w:ind w:left="0" w:right="0" w:firstLine="560"/>
        <w:spacing w:before="450" w:after="450" w:line="312" w:lineRule="auto"/>
      </w:pPr>
      <w:r>
        <w:rPr>
          <w:rFonts w:ascii="黑体" w:hAnsi="黑体" w:eastAsia="黑体" w:cs="黑体"/>
          <w:color w:val="000000"/>
          <w:sz w:val="36"/>
          <w:szCs w:val="36"/>
          <w:b w:val="1"/>
          <w:bCs w:val="1"/>
        </w:rPr>
        <w:t xml:space="preserve">第二篇：菜篮子工程</w:t>
      </w:r>
    </w:p>
    <w:p>
      <w:pPr>
        <w:ind w:left="0" w:right="0" w:firstLine="560"/>
        <w:spacing w:before="450" w:after="450" w:line="312" w:lineRule="auto"/>
      </w:pPr>
      <w:r>
        <w:rPr>
          <w:rFonts w:ascii="宋体" w:hAnsi="宋体" w:eastAsia="宋体" w:cs="宋体"/>
          <w:color w:val="000"/>
          <w:sz w:val="28"/>
          <w:szCs w:val="28"/>
        </w:rPr>
        <w:t xml:space="preserve">菜篮子工程 shopping basket program 为缓解我国副食品供应偏紧的矛盾，农业部于1988年提出建设“菜篮子工程”。一期工程建立了中央和地方的肉、蛋、奶、水产和蔬菜生产基地及良种繁育、饲料加工等服务体系，以保证居民一年四季都有新鲜蔬菜吃。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w:t>
      </w:r>
    </w:p>
    <w:p>
      <w:pPr>
        <w:ind w:left="0" w:right="0" w:firstLine="560"/>
        <w:spacing w:before="450" w:after="450" w:line="312" w:lineRule="auto"/>
      </w:pPr>
      <w:r>
        <w:rPr>
          <w:rFonts w:ascii="宋体" w:hAnsi="宋体" w:eastAsia="宋体" w:cs="宋体"/>
          <w:color w:val="000"/>
          <w:sz w:val="28"/>
          <w:szCs w:val="28"/>
        </w:rPr>
        <w:t xml:space="preserve">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到1993年底，全国农副产品批发市场已达2024个，城乡集贸市场已达8.3万个，其中农副产品专业市场8220个，初步形成了全国大市场、大流通的新格局。</w:t>
      </w:r>
    </w:p>
    <w:p>
      <w:pPr>
        <w:ind w:left="0" w:right="0" w:firstLine="560"/>
        <w:spacing w:before="450" w:after="450" w:line="312" w:lineRule="auto"/>
      </w:pPr>
      <w:r>
        <w:rPr>
          <w:rFonts w:ascii="宋体" w:hAnsi="宋体" w:eastAsia="宋体" w:cs="宋体"/>
          <w:color w:val="000"/>
          <w:sz w:val="28"/>
          <w:szCs w:val="28"/>
        </w:rPr>
        <w:t xml:space="preserve">1994年，“菜篮子工程”已处在由过去以生产基地建设为主转入生产基地与市场体系建设并举的新阶段。同年年底，全国肉类总产量达4499.3万吨，禽蛋1479万吨，水产品总产量达2146.4万吨，水果总产量达3499.1万吨，蔬菜面积达1.34亿亩。全国有27个省市初步建立了主要副食品的地方储备。</w:t>
      </w:r>
    </w:p>
    <w:p>
      <w:pPr>
        <w:ind w:left="0" w:right="0" w:firstLine="560"/>
        <w:spacing w:before="450" w:after="450" w:line="312" w:lineRule="auto"/>
      </w:pPr>
      <w:r>
        <w:rPr>
          <w:rFonts w:ascii="宋体" w:hAnsi="宋体" w:eastAsia="宋体" w:cs="宋体"/>
          <w:color w:val="000"/>
          <w:sz w:val="28"/>
          <w:szCs w:val="28"/>
        </w:rPr>
        <w:t xml:space="preserve">从1995年起开始实施的新一轮“菜篮子工程”，主要有四大特点：加大基地建设，向区域化、规模化、设施化和高档化发展；城乡协手共建“菜篮子工程”。不仅城郊发展“菜篮子”，而且广大农区也积极发展“菜篮子”，一批全国性的农区基地正在形成和发展；提高科技含量，优化结构，增加花色品种。为了适应城镇居民对“菜篮子”产品“鲜活、优质、营养、方便、无虫害”的消费要求，各地在生产中广泛采用良种、良法、以提高产品的产量和质量；探索新的流通方式，积极推进产供销、贸工农一体化经营。</w:t>
      </w:r>
    </w:p>
    <w:p>
      <w:pPr>
        <w:ind w:left="0" w:right="0" w:firstLine="560"/>
        <w:spacing w:before="450" w:after="450" w:line="312" w:lineRule="auto"/>
      </w:pPr>
      <w:r>
        <w:rPr>
          <w:rFonts w:ascii="宋体" w:hAnsi="宋体" w:eastAsia="宋体" w:cs="宋体"/>
          <w:color w:val="000"/>
          <w:sz w:val="28"/>
          <w:szCs w:val="28"/>
        </w:rPr>
        <w:t xml:space="preserve">1995年，农业部公布了全国23家首批定点鲜活农产品中心批发市场。同年，农业部实施了大、中城市“菜篮子”产品批发市场价格信息联网。到同年9月，该信息网已与28个大、中城市和主产区的33个批发市场联网。</w:t>
      </w:r>
    </w:p>
    <w:p>
      <w:pPr>
        <w:ind w:left="0" w:right="0" w:firstLine="560"/>
        <w:spacing w:before="450" w:after="450" w:line="312" w:lineRule="auto"/>
      </w:pPr>
      <w:r>
        <w:rPr>
          <w:rFonts w:ascii="宋体" w:hAnsi="宋体" w:eastAsia="宋体" w:cs="宋体"/>
          <w:color w:val="000"/>
          <w:sz w:val="28"/>
          <w:szCs w:val="28"/>
        </w:rPr>
        <w:t xml:space="preserve">1996年，“菜篮子工程”批发市场体系建设试点工作开始启动。武汉、广州、沈阳、西安四个城市入选为首批试点城市。试点工作由农业部和国家体改委联合成立的领导小组组织实施，试点的总体安排时间为2至3年。</w:t>
      </w:r>
    </w:p>
    <w:p>
      <w:pPr>
        <w:ind w:left="0" w:right="0" w:firstLine="560"/>
        <w:spacing w:before="450" w:after="450" w:line="312" w:lineRule="auto"/>
      </w:pPr>
      <w:r>
        <w:rPr>
          <w:rFonts w:ascii="宋体" w:hAnsi="宋体" w:eastAsia="宋体" w:cs="宋体"/>
          <w:color w:val="000"/>
          <w:sz w:val="28"/>
          <w:szCs w:val="28"/>
        </w:rPr>
        <w:t xml:space="preserve">1997年底，全国农副产品批发市场发展到约4000家。全国已初步形成了以中心批发市场为核心，连接生产基地和零售市场的稳定的“菜篮子”市场体系。</w:t>
      </w:r>
    </w:p>
    <w:p>
      <w:pPr>
        <w:ind w:left="0" w:right="0" w:firstLine="560"/>
        <w:spacing w:before="450" w:after="450" w:line="312" w:lineRule="auto"/>
      </w:pPr>
      <w:r>
        <w:rPr>
          <w:rFonts w:ascii="宋体" w:hAnsi="宋体" w:eastAsia="宋体" w:cs="宋体"/>
          <w:color w:val="000"/>
          <w:sz w:val="28"/>
          <w:szCs w:val="28"/>
        </w:rPr>
        <w:t xml:space="preserve">1998年，中共十五届三中全会通过的《中共中央关于农业和农村工作若干重大问题的决定》指出，“菜篮子”产品生产要推广优新品种，降低成本，提高效益，实现均衡供给，努力创造名牌农产品。</w:t>
      </w:r>
    </w:p>
    <w:p>
      <w:pPr>
        <w:ind w:left="0" w:right="0" w:firstLine="560"/>
        <w:spacing w:before="450" w:after="450" w:line="312" w:lineRule="auto"/>
      </w:pPr>
      <w:r>
        <w:rPr>
          <w:rFonts w:ascii="宋体" w:hAnsi="宋体" w:eastAsia="宋体" w:cs="宋体"/>
          <w:color w:val="000"/>
          <w:sz w:val="28"/>
          <w:szCs w:val="28"/>
        </w:rPr>
        <w:t xml:space="preserve">1999年9月，全国10大城市第12次“菜篮子”产销体制改革经验交流会透露出这样一个事实：国内“菜篮子”供求形势已经从长期短缺转变为供求基本平衡、丰年有余，这标志着我国“菜篮子”工程正进入一个新的发展阶段。</w:t>
      </w:r>
    </w:p>
    <w:p>
      <w:pPr>
        <w:ind w:left="0" w:right="0" w:firstLine="560"/>
        <w:spacing w:before="450" w:after="450" w:line="312" w:lineRule="auto"/>
      </w:pPr>
      <w:r>
        <w:rPr>
          <w:rFonts w:ascii="宋体" w:hAnsi="宋体" w:eastAsia="宋体" w:cs="宋体"/>
          <w:color w:val="000"/>
          <w:sz w:val="28"/>
          <w:szCs w:val="28"/>
        </w:rPr>
        <w:t xml:space="preserve">2024年11月17日，全国十大城市菜篮子产销体制改革经验交流会提出21世纪初“菜篮子工程”的主要目标任务：以优化结构、提高“菜篮子”产品质量和增加农民收入为中心，以深化改革、扩大开放和加快推进农业现代化为动力，实现“菜篮子工程”与生态环境协调发展，努力提高城乡居民的生活质量。</w:t>
      </w:r>
    </w:p>
    <w:p>
      <w:pPr>
        <w:ind w:left="0" w:right="0" w:firstLine="560"/>
        <w:spacing w:before="450" w:after="450" w:line="312" w:lineRule="auto"/>
      </w:pPr>
      <w:r>
        <w:rPr>
          <w:rFonts w:ascii="宋体" w:hAnsi="宋体" w:eastAsia="宋体" w:cs="宋体"/>
          <w:color w:val="000"/>
          <w:sz w:val="28"/>
          <w:szCs w:val="28"/>
        </w:rPr>
        <w:t xml:space="preserve">2024年4月，一项重在提高农产品质量和保证农产品消费安全的“无公害食品行动计划”由农业部组织实施。这项工作以“菜篮子”产品为突破口，以市场准入为切入点，从产地和市场两个环节入手，通过对农产品实行“从农田到餐桌”全过程质量安全控制，计划用8到10年的时间，基本实现主要农产品生产和消费无公害。</w:t>
      </w:r>
    </w:p>
    <w:p>
      <w:pPr>
        <w:ind w:left="0" w:right="0" w:firstLine="560"/>
        <w:spacing w:before="450" w:after="450" w:line="312" w:lineRule="auto"/>
      </w:pPr>
      <w:r>
        <w:rPr>
          <w:rFonts w:ascii="宋体" w:hAnsi="宋体" w:eastAsia="宋体" w:cs="宋体"/>
          <w:color w:val="000"/>
          <w:sz w:val="28"/>
          <w:szCs w:val="28"/>
        </w:rPr>
        <w:t xml:space="preserve">2024年7月，国家经贸委有关负责人宣布，“三绿工程”进展顺利并取得阶段性成果。“三绿工程”是指提倡绿色消费，培育绿色市场，开辟绿色通道，以提高食品质量，维护消费者利益。随着“三绿工程”的实施，全国“菜篮子”卫生质量安全检测体系进一步加强，筑起一道道食品安全防线，有效防止有害食品流入市场。</w:t>
      </w:r>
    </w:p>
    <w:p>
      <w:pPr>
        <w:ind w:left="0" w:right="0" w:firstLine="560"/>
        <w:spacing w:before="450" w:after="450" w:line="312" w:lineRule="auto"/>
      </w:pPr>
      <w:r>
        <w:rPr>
          <w:rFonts w:ascii="宋体" w:hAnsi="宋体" w:eastAsia="宋体" w:cs="宋体"/>
          <w:color w:val="000"/>
          <w:sz w:val="28"/>
          <w:szCs w:val="28"/>
        </w:rPr>
        <w:t xml:space="preserve">晨报讯 见习记者 方慧琪 昨日，记者从合肥市物价局获悉，新一轮“惠民菜篮子工程”即将于元旦、春节期间启动。具体时间是：2024年12月25日7：00至2024年1月3日19：00和2024年2月2日7：00至2024年2月15日19：00。</w:t>
      </w:r>
    </w:p>
    <w:p>
      <w:pPr>
        <w:ind w:left="0" w:right="0" w:firstLine="560"/>
        <w:spacing w:before="450" w:after="450" w:line="312" w:lineRule="auto"/>
      </w:pPr>
      <w:r>
        <w:rPr>
          <w:rFonts w:ascii="宋体" w:hAnsi="宋体" w:eastAsia="宋体" w:cs="宋体"/>
          <w:color w:val="000"/>
          <w:sz w:val="28"/>
          <w:szCs w:val="28"/>
        </w:rPr>
        <w:t xml:space="preserve">合肥市民在这两个时间段，可以在全市85个加入惠民菜篮子工程的超市门店买到20种低于市场平均零售价格15%的农副产品。同时，这85家超市门店每天还会推出不少于5个品种的“1元菜”。</w:t>
      </w:r>
    </w:p>
    <w:p>
      <w:pPr>
        <w:ind w:left="0" w:right="0" w:firstLine="560"/>
        <w:spacing w:before="450" w:after="450" w:line="312" w:lineRule="auto"/>
      </w:pPr>
      <w:r>
        <w:rPr>
          <w:rFonts w:ascii="宋体" w:hAnsi="宋体" w:eastAsia="宋体" w:cs="宋体"/>
          <w:color w:val="000"/>
          <w:sz w:val="28"/>
          <w:szCs w:val="28"/>
        </w:rPr>
        <w:t xml:space="preserve">2024年实现“惠民菜篮子”全覆盖</w:t>
      </w:r>
    </w:p>
    <w:p>
      <w:pPr>
        <w:ind w:left="0" w:right="0" w:firstLine="560"/>
        <w:spacing w:before="450" w:after="450" w:line="312" w:lineRule="auto"/>
      </w:pPr>
      <w:r>
        <w:rPr>
          <w:rFonts w:ascii="宋体" w:hAnsi="宋体" w:eastAsia="宋体" w:cs="宋体"/>
          <w:color w:val="000"/>
          <w:sz w:val="28"/>
          <w:szCs w:val="28"/>
        </w:rPr>
        <w:t xml:space="preserve">今年中秋、国庆双节期间，合肥市共有80家超市门店启动“惠民菜篮子工程”。昨日，记者从合肥市物价局了解到，12月25日即将启动的新一轮惠民菜篮子工程，将有85家超市门店参与。</w:t>
      </w:r>
    </w:p>
    <w:p>
      <w:pPr>
        <w:ind w:left="0" w:right="0" w:firstLine="560"/>
        <w:spacing w:before="450" w:after="450" w:line="312" w:lineRule="auto"/>
      </w:pPr>
      <w:r>
        <w:rPr>
          <w:rFonts w:ascii="宋体" w:hAnsi="宋体" w:eastAsia="宋体" w:cs="宋体"/>
          <w:color w:val="000"/>
          <w:sz w:val="28"/>
          <w:szCs w:val="28"/>
        </w:rPr>
        <w:t xml:space="preserve">新加入的是燕航宜家旗下的6家超市门店，之前的80家超市门店中，天为暂时退出。按照合肥市物价局的要求，这85家超市门店必须确保以低于市物价局发布的“惠民菜篮子”工程规定品种平均零售价格15%以上销售同类商品，并于每天推出不少于5个品种的“1元菜”。</w:t>
      </w:r>
    </w:p>
    <w:p>
      <w:pPr>
        <w:ind w:left="0" w:right="0" w:firstLine="560"/>
        <w:spacing w:before="450" w:after="450" w:line="312" w:lineRule="auto"/>
      </w:pPr>
      <w:r>
        <w:rPr>
          <w:rFonts w:ascii="宋体" w:hAnsi="宋体" w:eastAsia="宋体" w:cs="宋体"/>
          <w:color w:val="000"/>
          <w:sz w:val="28"/>
          <w:szCs w:val="28"/>
        </w:rPr>
        <w:t xml:space="preserve">“明年，合肥市的惠民菜篮子将增加到100家。” 合肥市物价局总经济师高永说，到2024年底合肥市将有200个惠民菜篮子，到时候市民在市内任一超市都可以买到惠民农副产品。</w:t>
      </w:r>
    </w:p>
    <w:p>
      <w:pPr>
        <w:ind w:left="0" w:right="0" w:firstLine="560"/>
        <w:spacing w:before="450" w:after="450" w:line="312" w:lineRule="auto"/>
      </w:pPr>
      <w:r>
        <w:rPr>
          <w:rFonts w:ascii="宋体" w:hAnsi="宋体" w:eastAsia="宋体" w:cs="宋体"/>
          <w:color w:val="000"/>
          <w:sz w:val="28"/>
          <w:szCs w:val="28"/>
        </w:rPr>
        <w:t xml:space="preserve">示范“菜篮子”将获百万财政奖补</w:t>
      </w:r>
    </w:p>
    <w:p>
      <w:pPr>
        <w:ind w:left="0" w:right="0" w:firstLine="560"/>
        <w:spacing w:before="450" w:after="450" w:line="312" w:lineRule="auto"/>
      </w:pPr>
      <w:r>
        <w:rPr>
          <w:rFonts w:ascii="宋体" w:hAnsi="宋体" w:eastAsia="宋体" w:cs="宋体"/>
          <w:color w:val="000"/>
          <w:sz w:val="28"/>
          <w:szCs w:val="28"/>
        </w:rPr>
        <w:t xml:space="preserve">11月，合肥市物价局对在2024年“惠民菜篮子工程”实施中，圆满完成目标任务的8个超市80家门店给予了总计300万元的财政奖励。大润发超市客服部经理朱家春告诉记者，大润发的3家门店共获得34.42万元。</w:t>
      </w:r>
    </w:p>
    <w:p>
      <w:pPr>
        <w:ind w:left="0" w:right="0" w:firstLine="560"/>
        <w:spacing w:before="450" w:after="450" w:line="312" w:lineRule="auto"/>
      </w:pPr>
      <w:r>
        <w:rPr>
          <w:rFonts w:ascii="宋体" w:hAnsi="宋体" w:eastAsia="宋体" w:cs="宋体"/>
          <w:color w:val="000"/>
          <w:sz w:val="28"/>
          <w:szCs w:val="28"/>
        </w:rPr>
        <w:t xml:space="preserve">据了解，惠民菜篮子工程启动后，每天定点门店要在超市内张贴《价格对照表》，将规定品种惠民农副产品当日市场平均零售价格和本门店实际销售价格在《价格对照表》上进行更新和公示；同时，对各蔬菜品种要做到一货一签、货签相符。</w:t>
      </w:r>
    </w:p>
    <w:p>
      <w:pPr>
        <w:ind w:left="0" w:right="0" w:firstLine="560"/>
        <w:spacing w:before="450" w:after="450" w:line="312" w:lineRule="auto"/>
      </w:pPr>
      <w:r>
        <w:rPr>
          <w:rFonts w:ascii="宋体" w:hAnsi="宋体" w:eastAsia="宋体" w:cs="宋体"/>
          <w:color w:val="000"/>
          <w:sz w:val="28"/>
          <w:szCs w:val="28"/>
        </w:rPr>
        <w:t xml:space="preserve">“示范菜篮子将获得相应的财政奖补，而组织不力、社会反映不良的菜篮子，将被扣减相应奖补资金。”合肥市物价局价检局副局长高兵说。</w:t>
      </w:r>
    </w:p>
    <w:p>
      <w:pPr>
        <w:ind w:left="0" w:right="0" w:firstLine="560"/>
        <w:spacing w:before="450" w:after="450" w:line="312" w:lineRule="auto"/>
      </w:pPr>
      <w:r>
        <w:rPr>
          <w:rFonts w:ascii="宋体" w:hAnsi="宋体" w:eastAsia="宋体" w:cs="宋体"/>
          <w:color w:val="000"/>
          <w:sz w:val="28"/>
          <w:szCs w:val="28"/>
        </w:rPr>
        <w:t xml:space="preserve">优惠不等于质量差 物价部门将组织巡查</w:t>
      </w:r>
    </w:p>
    <w:p>
      <w:pPr>
        <w:ind w:left="0" w:right="0" w:firstLine="560"/>
        <w:spacing w:before="450" w:after="450" w:line="312" w:lineRule="auto"/>
      </w:pPr>
      <w:r>
        <w:rPr>
          <w:rFonts w:ascii="宋体" w:hAnsi="宋体" w:eastAsia="宋体" w:cs="宋体"/>
          <w:color w:val="000"/>
          <w:sz w:val="28"/>
          <w:szCs w:val="28"/>
        </w:rPr>
        <w:t xml:space="preserve">今年十一前夕，本报记者走访中曾发现，定点门店中出现了1元菜品种不全、优惠力度不够、蔬菜品相不好的情况。</w:t>
      </w:r>
    </w:p>
    <w:p>
      <w:pPr>
        <w:ind w:left="0" w:right="0" w:firstLine="560"/>
        <w:spacing w:before="450" w:after="450" w:line="312" w:lineRule="auto"/>
      </w:pPr>
      <w:r>
        <w:rPr>
          <w:rFonts w:ascii="宋体" w:hAnsi="宋体" w:eastAsia="宋体" w:cs="宋体"/>
          <w:color w:val="000"/>
          <w:sz w:val="28"/>
          <w:szCs w:val="28"/>
        </w:rPr>
        <w:t xml:space="preserve">对此，合肥市物价局总经济师高永说，“优惠不是质量差的代名词，定点门店要把质量意识放到首位，为市民提供品相好、价廉物美的农副产品。”这次惠民菜篮子工程启动后，物价部门将进行走访巡查，确保“优惠”落实到位。</w:t>
      </w:r>
    </w:p>
    <w:p>
      <w:pPr>
        <w:ind w:left="0" w:right="0" w:firstLine="560"/>
        <w:spacing w:before="450" w:after="450" w:line="312" w:lineRule="auto"/>
      </w:pPr>
      <w:r>
        <w:rPr>
          <w:rFonts w:ascii="宋体" w:hAnsi="宋体" w:eastAsia="宋体" w:cs="宋体"/>
          <w:color w:val="000"/>
          <w:sz w:val="28"/>
          <w:szCs w:val="28"/>
        </w:rPr>
        <w:t xml:space="preserve">此外，记者从合肥市物价局综合法规处了解到，市物价局正在力促“惠民菜篮子工程”入选合肥市政府“33+x”项民生工程，将把“惠民菜篮子工程”打造成合肥市的精品民生工程。</w:t>
      </w:r>
    </w:p>
    <w:p>
      <w:pPr>
        <w:ind w:left="0" w:right="0" w:firstLine="560"/>
        <w:spacing w:before="450" w:after="450" w:line="312" w:lineRule="auto"/>
      </w:pPr>
      <w:r>
        <w:rPr>
          <w:rFonts w:ascii="宋体" w:hAnsi="宋体" w:eastAsia="宋体" w:cs="宋体"/>
          <w:color w:val="000"/>
          <w:sz w:val="28"/>
          <w:szCs w:val="28"/>
        </w:rPr>
        <w:t xml:space="preserve">小链接</w:t>
      </w:r>
    </w:p>
    <w:p>
      <w:pPr>
        <w:ind w:left="0" w:right="0" w:firstLine="560"/>
        <w:spacing w:before="450" w:after="450" w:line="312" w:lineRule="auto"/>
      </w:pPr>
      <w:r>
        <w:rPr>
          <w:rFonts w:ascii="宋体" w:hAnsi="宋体" w:eastAsia="宋体" w:cs="宋体"/>
          <w:color w:val="000"/>
          <w:sz w:val="28"/>
          <w:szCs w:val="28"/>
        </w:rPr>
        <w:t xml:space="preserve">惠民菜篮子里都有啥？</w:t>
      </w:r>
    </w:p>
    <w:p>
      <w:pPr>
        <w:ind w:left="0" w:right="0" w:firstLine="560"/>
        <w:spacing w:before="450" w:after="450" w:line="312" w:lineRule="auto"/>
      </w:pPr>
      <w:r>
        <w:rPr>
          <w:rFonts w:ascii="宋体" w:hAnsi="宋体" w:eastAsia="宋体" w:cs="宋体"/>
          <w:color w:val="000"/>
          <w:sz w:val="28"/>
          <w:szCs w:val="28"/>
        </w:rPr>
        <w:t xml:space="preserve">咱们的惠民菜篮子共有20个品种的农副产品，而且是荤素搭配。</w:t>
      </w:r>
    </w:p>
    <w:p>
      <w:pPr>
        <w:ind w:left="0" w:right="0" w:firstLine="560"/>
        <w:spacing w:before="450" w:after="450" w:line="312" w:lineRule="auto"/>
      </w:pPr>
      <w:r>
        <w:rPr>
          <w:rFonts w:ascii="宋体" w:hAnsi="宋体" w:eastAsia="宋体" w:cs="宋体"/>
          <w:color w:val="000"/>
          <w:sz w:val="28"/>
          <w:szCs w:val="28"/>
        </w:rPr>
        <w:t xml:space="preserve">5荤： 猪后座肉、猪五花肉、洋鸡蛋、仔鸡、鲫鱼。</w:t>
      </w:r>
    </w:p>
    <w:p>
      <w:pPr>
        <w:ind w:left="0" w:right="0" w:firstLine="560"/>
        <w:spacing w:before="450" w:after="450" w:line="312" w:lineRule="auto"/>
      </w:pPr>
      <w:r>
        <w:rPr>
          <w:rFonts w:ascii="宋体" w:hAnsi="宋体" w:eastAsia="宋体" w:cs="宋体"/>
          <w:color w:val="000"/>
          <w:sz w:val="28"/>
          <w:szCs w:val="28"/>
        </w:rPr>
        <w:t xml:space="preserve">15素： 芹菜、大白菜、小白菜、黄瓜、萝卜、茄子、西红柿、土豆、胡萝卜、青椒、豆角、冬瓜、毛豆、韭菜、白干。</w:t>
      </w:r>
    </w:p>
    <w:p>
      <w:pPr>
        <w:ind w:left="0" w:right="0" w:firstLine="560"/>
        <w:spacing w:before="450" w:after="450" w:line="312" w:lineRule="auto"/>
      </w:pPr>
      <w:r>
        <w:rPr>
          <w:rFonts w:ascii="黑体" w:hAnsi="黑体" w:eastAsia="黑体" w:cs="黑体"/>
          <w:color w:val="000000"/>
          <w:sz w:val="36"/>
          <w:szCs w:val="36"/>
          <w:b w:val="1"/>
          <w:bCs w:val="1"/>
        </w:rPr>
        <w:t xml:space="preserve">第三篇：菜篮子工程</w:t>
      </w:r>
    </w:p>
    <w:p>
      <w:pPr>
        <w:ind w:left="0" w:right="0" w:firstLine="560"/>
        <w:spacing w:before="450" w:after="450" w:line="312" w:lineRule="auto"/>
      </w:pPr>
      <w:r>
        <w:rPr>
          <w:rFonts w:ascii="宋体" w:hAnsi="宋体" w:eastAsia="宋体" w:cs="宋体"/>
          <w:color w:val="000"/>
          <w:sz w:val="28"/>
          <w:szCs w:val="28"/>
        </w:rPr>
        <w:t xml:space="preserve">改造新建公益性菜市场</w:t>
      </w:r>
    </w:p>
    <w:p>
      <w:pPr>
        <w:ind w:left="0" w:right="0" w:firstLine="560"/>
        <w:spacing w:before="450" w:after="450" w:line="312" w:lineRule="auto"/>
      </w:pPr>
      <w:r>
        <w:rPr>
          <w:rFonts w:ascii="宋体" w:hAnsi="宋体" w:eastAsia="宋体" w:cs="宋体"/>
          <w:color w:val="000"/>
          <w:sz w:val="28"/>
          <w:szCs w:val="28"/>
        </w:rPr>
        <w:t xml:space="preserve">随着城镇化进程加快（背景），一些大中城市近郊菜地和零售网点不断减少，流通环节和成本增加（原因），“卖难买贵”等问题突出（问题）。----典型申论开头</w:t>
      </w:r>
    </w:p>
    <w:p>
      <w:pPr>
        <w:ind w:left="0" w:right="0" w:firstLine="560"/>
        <w:spacing w:before="450" w:after="450" w:line="312" w:lineRule="auto"/>
      </w:pPr>
      <w:r>
        <w:rPr>
          <w:rFonts w:ascii="宋体" w:hAnsi="宋体" w:eastAsia="宋体" w:cs="宋体"/>
          <w:color w:val="000"/>
          <w:sz w:val="28"/>
          <w:szCs w:val="28"/>
        </w:rPr>
        <w:t xml:space="preserve">会议强调，鲜活农产品流通体系建设具有重要的公益性（意义），要在充分发挥市场机制作用的同时，加大政策扶持力度（宏观对策：市场和宏观调控相结合）。</w:t>
      </w:r>
    </w:p>
    <w:p>
      <w:pPr>
        <w:ind w:left="0" w:right="0" w:firstLine="560"/>
        <w:spacing w:before="450" w:after="450" w:line="312" w:lineRule="auto"/>
      </w:pPr>
      <w:r>
        <w:rPr>
          <w:rFonts w:ascii="宋体" w:hAnsi="宋体" w:eastAsia="宋体" w:cs="宋体"/>
          <w:color w:val="000"/>
          <w:sz w:val="28"/>
          <w:szCs w:val="28"/>
        </w:rPr>
        <w:t xml:space="preserve">（微观政策：1.财政投入、2.产销对接绿色通道、3.完善体系和制度，以及监督、4.政策支持和落实）</w:t>
      </w:r>
    </w:p>
    <w:p>
      <w:pPr>
        <w:ind w:left="0" w:right="0" w:firstLine="560"/>
        <w:spacing w:before="450" w:after="450" w:line="312" w:lineRule="auto"/>
      </w:pPr>
      <w:r>
        <w:rPr>
          <w:rFonts w:ascii="宋体" w:hAnsi="宋体" w:eastAsia="宋体" w:cs="宋体"/>
          <w:color w:val="000"/>
          <w:sz w:val="28"/>
          <w:szCs w:val="28"/>
        </w:rPr>
        <w:t xml:space="preserve">一、要增加财政投入。</w:t>
      </w:r>
    </w:p>
    <w:p>
      <w:pPr>
        <w:ind w:left="0" w:right="0" w:firstLine="560"/>
        <w:spacing w:before="450" w:after="450" w:line="312" w:lineRule="auto"/>
      </w:pPr>
      <w:r>
        <w:rPr>
          <w:rFonts w:ascii="宋体" w:hAnsi="宋体" w:eastAsia="宋体" w:cs="宋体"/>
          <w:color w:val="000"/>
          <w:sz w:val="28"/>
          <w:szCs w:val="28"/>
        </w:rPr>
        <w:t xml:space="preserve">（一）通过投资入股、产权回购回租、公建配套（财政投入万能方式）等方式，改造和新建一批公益性批发市场、农贸市场和菜市场；在主产区、集散地和主销区升级改造一批带动力强、辐射面广的大型批发市场和加工配送中心；引导社会资金投资农产品流通领域。</w:t>
      </w:r>
    </w:p>
    <w:p>
      <w:pPr>
        <w:ind w:left="0" w:right="0" w:firstLine="560"/>
        <w:spacing w:before="450" w:after="450" w:line="312" w:lineRule="auto"/>
      </w:pPr>
      <w:r>
        <w:rPr>
          <w:rFonts w:ascii="宋体" w:hAnsi="宋体" w:eastAsia="宋体" w:cs="宋体"/>
          <w:color w:val="000"/>
          <w:sz w:val="28"/>
          <w:szCs w:val="28"/>
        </w:rPr>
        <w:t xml:space="preserve">（二）对鲜活农产品市场要减免租金、摊位费、管理费等费用。</w:t>
      </w:r>
    </w:p>
    <w:p>
      <w:pPr>
        <w:ind w:left="0" w:right="0" w:firstLine="560"/>
        <w:spacing w:before="450" w:after="450" w:line="312" w:lineRule="auto"/>
      </w:pPr>
      <w:r>
        <w:rPr>
          <w:rFonts w:ascii="宋体" w:hAnsi="宋体" w:eastAsia="宋体" w:cs="宋体"/>
          <w:color w:val="000"/>
          <w:sz w:val="28"/>
          <w:szCs w:val="28"/>
        </w:rPr>
        <w:t xml:space="preserve">二、落实和完善“绿色通道”</w:t>
      </w:r>
    </w:p>
    <w:p>
      <w:pPr>
        <w:ind w:left="0" w:right="0" w:firstLine="560"/>
        <w:spacing w:before="450" w:after="450" w:line="312" w:lineRule="auto"/>
      </w:pPr>
      <w:r>
        <w:rPr>
          <w:rFonts w:ascii="宋体" w:hAnsi="宋体" w:eastAsia="宋体" w:cs="宋体"/>
          <w:color w:val="000"/>
          <w:sz w:val="28"/>
          <w:szCs w:val="28"/>
        </w:rPr>
        <w:t xml:space="preserve">（一）推动流通企业强强联合，扶持培育一批大型鲜活农产品流通企业、运输企业和农民专业合作社。</w:t>
      </w:r>
    </w:p>
    <w:p>
      <w:pPr>
        <w:ind w:left="0" w:right="0" w:firstLine="560"/>
        <w:spacing w:before="450" w:after="450" w:line="312" w:lineRule="auto"/>
      </w:pPr>
      <w:r>
        <w:rPr>
          <w:rFonts w:ascii="宋体" w:hAnsi="宋体" w:eastAsia="宋体" w:cs="宋体"/>
          <w:color w:val="000"/>
          <w:sz w:val="28"/>
          <w:szCs w:val="28"/>
        </w:rPr>
        <w:t xml:space="preserve">（二）推进产销衔接，减少流通环节，降低流通成本。鼓励大型连锁超市与农业生产基地直接对接，鼓励大型流通企业、学校等与农民专业合作社、龙头企业建立长期稳定的产销关系，鼓励农业生产基地、专业合作社在社区菜市场直销直供，鼓励有序设立周末直销菜市场、早晚市等临时摊点。</w:t>
      </w:r>
    </w:p>
    <w:p>
      <w:pPr>
        <w:ind w:left="0" w:right="0" w:firstLine="560"/>
        <w:spacing w:before="450" w:after="450" w:line="312" w:lineRule="auto"/>
      </w:pPr>
      <w:r>
        <w:rPr>
          <w:rFonts w:ascii="宋体" w:hAnsi="宋体" w:eastAsia="宋体" w:cs="宋体"/>
          <w:color w:val="000"/>
          <w:sz w:val="28"/>
          <w:szCs w:val="28"/>
        </w:rPr>
        <w:t xml:space="preserve">（三）健全覆盖生产、流通、消费的农产品信息网络，完善储备调运制度。</w:t>
      </w:r>
    </w:p>
    <w:p>
      <w:pPr>
        <w:ind w:left="0" w:right="0" w:firstLine="560"/>
        <w:spacing w:before="450" w:after="450" w:line="312" w:lineRule="auto"/>
      </w:pPr>
      <w:r>
        <w:rPr>
          <w:rFonts w:ascii="宋体" w:hAnsi="宋体" w:eastAsia="宋体" w:cs="宋体"/>
          <w:color w:val="000"/>
          <w:sz w:val="28"/>
          <w:szCs w:val="28"/>
        </w:rPr>
        <w:t xml:space="preserve">三、加强质量安全追溯体系建设，落实索证索票和购销台账制度。依法查处违规行为。</w:t>
      </w:r>
    </w:p>
    <w:p>
      <w:pPr>
        <w:ind w:left="0" w:right="0" w:firstLine="560"/>
        <w:spacing w:before="450" w:after="450" w:line="312" w:lineRule="auto"/>
      </w:pPr>
      <w:r>
        <w:rPr>
          <w:rFonts w:ascii="宋体" w:hAnsi="宋体" w:eastAsia="宋体" w:cs="宋体"/>
          <w:color w:val="000"/>
          <w:sz w:val="28"/>
          <w:szCs w:val="28"/>
        </w:rPr>
        <w:t xml:space="preserve">四、进一步强化“菜篮子”市长负责制，制定实施全国和地方农产品市场发展指导文件，促进合理布局。切实提高大中城市鲜活农产品自给率。</w:t>
      </w:r>
    </w:p>
    <w:p>
      <w:pPr>
        <w:ind w:left="0" w:right="0" w:firstLine="560"/>
        <w:spacing w:before="450" w:after="450" w:line="312" w:lineRule="auto"/>
      </w:pPr>
      <w:r>
        <w:rPr>
          <w:rFonts w:ascii="黑体" w:hAnsi="黑体" w:eastAsia="黑体" w:cs="黑体"/>
          <w:color w:val="000000"/>
          <w:sz w:val="36"/>
          <w:szCs w:val="36"/>
          <w:b w:val="1"/>
          <w:bCs w:val="1"/>
        </w:rPr>
        <w:t xml:space="preserve">第四篇：菜篮子工程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22011年国家扶持“菜篮子”畜产品</w:t>
      </w:r>
    </w:p>
    <w:p>
      <w:pPr>
        <w:ind w:left="0" w:right="0" w:firstLine="560"/>
        <w:spacing w:before="450" w:after="450" w:line="312" w:lineRule="auto"/>
      </w:pPr>
      <w:r>
        <w:rPr>
          <w:rFonts w:ascii="宋体" w:hAnsi="宋体" w:eastAsia="宋体" w:cs="宋体"/>
          <w:color w:val="000"/>
          <w:sz w:val="28"/>
          <w:szCs w:val="28"/>
        </w:rPr>
        <w:t xml:space="preserve">生产项目承担单位实施方案</w:t>
      </w:r>
    </w:p>
    <w:p>
      <w:pPr>
        <w:ind w:left="0" w:right="0" w:firstLine="560"/>
        <w:spacing w:before="450" w:after="450" w:line="312" w:lineRule="auto"/>
      </w:pPr>
      <w:r>
        <w:rPr>
          <w:rFonts w:ascii="宋体" w:hAnsi="宋体" w:eastAsia="宋体" w:cs="宋体"/>
          <w:color w:val="000"/>
          <w:sz w:val="28"/>
          <w:szCs w:val="28"/>
        </w:rPr>
        <w:t xml:space="preserve">项目名称：万全县东盛种养殖专业合作社肉鸡标准</w:t>
      </w:r>
    </w:p>
    <w:p>
      <w:pPr>
        <w:ind w:left="0" w:right="0" w:firstLine="560"/>
        <w:spacing w:before="450" w:after="450" w:line="312" w:lineRule="auto"/>
      </w:pPr>
      <w:r>
        <w:rPr>
          <w:rFonts w:ascii="宋体" w:hAnsi="宋体" w:eastAsia="宋体" w:cs="宋体"/>
          <w:color w:val="000"/>
          <w:sz w:val="28"/>
          <w:szCs w:val="28"/>
        </w:rPr>
        <w:t xml:space="preserve">化规模养殖场建设项目</w:t>
      </w:r>
    </w:p>
    <w:p>
      <w:pPr>
        <w:ind w:left="0" w:right="0" w:firstLine="560"/>
        <w:spacing w:before="450" w:after="450" w:line="312" w:lineRule="auto"/>
      </w:pPr>
      <w:r>
        <w:rPr>
          <w:rFonts w:ascii="宋体" w:hAnsi="宋体" w:eastAsia="宋体" w:cs="宋体"/>
          <w:color w:val="000"/>
          <w:sz w:val="28"/>
          <w:szCs w:val="28"/>
        </w:rPr>
        <w:t xml:space="preserve">项目承担单位：万全县东盛种养殖专业合作社</w:t>
      </w:r>
    </w:p>
    <w:p>
      <w:pPr>
        <w:ind w:left="0" w:right="0" w:firstLine="560"/>
        <w:spacing w:before="450" w:after="450" w:line="312" w:lineRule="auto"/>
      </w:pPr>
      <w:r>
        <w:rPr>
          <w:rFonts w:ascii="宋体" w:hAnsi="宋体" w:eastAsia="宋体" w:cs="宋体"/>
          <w:color w:val="000"/>
          <w:sz w:val="28"/>
          <w:szCs w:val="28"/>
        </w:rPr>
        <w:t xml:space="preserve">邮政编码： 076250</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 系 人： 候海云</w:t>
      </w:r>
    </w:p>
    <w:p>
      <w:pPr>
        <w:ind w:left="0" w:right="0" w:firstLine="560"/>
        <w:spacing w:before="450" w:after="450" w:line="312" w:lineRule="auto"/>
      </w:pPr>
      <w:r>
        <w:rPr>
          <w:rFonts w:ascii="宋体" w:hAnsi="宋体" w:eastAsia="宋体" w:cs="宋体"/>
          <w:color w:val="000"/>
          <w:sz w:val="28"/>
          <w:szCs w:val="28"/>
        </w:rPr>
        <w:t xml:space="preserve">填制日期： 2024年7月29日</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一、项目承担单位概况</w:t>
      </w:r>
    </w:p>
    <w:p>
      <w:pPr>
        <w:ind w:left="0" w:right="0" w:firstLine="560"/>
        <w:spacing w:before="450" w:after="450" w:line="312" w:lineRule="auto"/>
      </w:pPr>
      <w:r>
        <w:rPr>
          <w:rFonts w:ascii="宋体" w:hAnsi="宋体" w:eastAsia="宋体" w:cs="宋体"/>
          <w:color w:val="000"/>
          <w:sz w:val="28"/>
          <w:szCs w:val="28"/>
        </w:rPr>
        <w:t xml:space="preserve">万全县东盛种养殖专业合作社位于我县郭磊庄镇振兴村，始建于2024年，于2024年在县工商局登记注册，并在县信用社开设了专门的银行开户，用于账务的来往，法人代表候海云，现任河北省畜牧业协会第一届理事会理事，万全县农民业起业合作社副理理长。联系电话：***。主要经营准化养殖鸡基地项目建设。该项目占地面积20亩，养殖面积达到6000平方米，有养殖户12户，目前，存栏肉鸡50000只，年出栏肉鸡30000万只，基地现拥有标准化配套设施的保温鸡舍8栋，小型养殖基地3000平方米。仓库2间，疫苗室1间，办公用房8间，面积600平方米，有现代化的办公设备，200平方米的沼汽池1个，资产总额达到540万元，其中，固定资产投资达298万元。</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基础条件：近年以来，养鸡风险加大，为鸡舍建设提出了更高要求。实践证明只有规模化、标准化、科学化的养殖场将在未来的市场竞争中立于不败之地。该项目的实施不仅可以提高养殖户经济效益，还可以促进种植业和养殖业的循环发展，可以带动饲料加工业、兽药销售业以及有机农业的发展。项目区内有基层防检分站1个，聘请专职的农科院校毕业的技术人员，养殖技术、设备条件完全可以满足该项目的实施。该项目区肉鸡存栏达7.8万多只，远离工矿企业，水源充足，交通便利，为该项目的开展奠定了基础。</w:t>
      </w:r>
    </w:p>
    <w:p>
      <w:pPr>
        <w:ind w:left="0" w:right="0" w:firstLine="560"/>
        <w:spacing w:before="450" w:after="450" w:line="312" w:lineRule="auto"/>
      </w:pPr>
      <w:r>
        <w:rPr>
          <w:rFonts w:ascii="宋体" w:hAnsi="宋体" w:eastAsia="宋体" w:cs="宋体"/>
          <w:color w:val="000"/>
          <w:sz w:val="28"/>
          <w:szCs w:val="28"/>
        </w:rPr>
        <w:t xml:space="preserve">2、具体实施内容及投资、执行进度</w:t>
      </w:r>
    </w:p>
    <w:p>
      <w:pPr>
        <w:ind w:left="0" w:right="0" w:firstLine="560"/>
        <w:spacing w:before="450" w:after="450" w:line="312" w:lineRule="auto"/>
      </w:pPr>
      <w:r>
        <w:rPr>
          <w:rFonts w:ascii="宋体" w:hAnsi="宋体" w:eastAsia="宋体" w:cs="宋体"/>
          <w:color w:val="000"/>
          <w:sz w:val="28"/>
          <w:szCs w:val="28"/>
        </w:rPr>
        <w:t xml:space="preserve">（1）粪污处理：建沼气池400立方米，铺设排污管道800米。投入资金40万元。现已完工。</w:t>
      </w:r>
    </w:p>
    <w:p>
      <w:pPr>
        <w:ind w:left="0" w:right="0" w:firstLine="560"/>
        <w:spacing w:before="450" w:after="450" w:line="312" w:lineRule="auto"/>
      </w:pPr>
      <w:r>
        <w:rPr>
          <w:rFonts w:ascii="宋体" w:hAnsi="宋体" w:eastAsia="宋体" w:cs="宋体"/>
          <w:color w:val="000"/>
          <w:sz w:val="28"/>
          <w:szCs w:val="28"/>
        </w:rPr>
        <w:t xml:space="preserve">（2）鸡舍改造：鸡舍改造7800平方米，其中孵化室200平方米，幼苗室800平方米，防疫室100平方米，库房1000平方米，并购进自动饲喂设备18组。共投入资金320万元。现已俊工。</w:t>
      </w:r>
    </w:p>
    <w:p>
      <w:pPr>
        <w:ind w:left="0" w:right="0" w:firstLine="560"/>
        <w:spacing w:before="450" w:after="450" w:line="312" w:lineRule="auto"/>
      </w:pPr>
      <w:r>
        <w:rPr>
          <w:rFonts w:ascii="宋体" w:hAnsi="宋体" w:eastAsia="宋体" w:cs="宋体"/>
          <w:color w:val="000"/>
          <w:sz w:val="28"/>
          <w:szCs w:val="28"/>
        </w:rPr>
        <w:t xml:space="preserve">（3）配套设施：改造上水1200米，电路改造2024米，道路改造800延米。投入资金60万</w:t>
      </w:r>
    </w:p>
    <w:p>
      <w:pPr>
        <w:ind w:left="0" w:right="0" w:firstLine="560"/>
        <w:spacing w:before="450" w:after="450" w:line="312" w:lineRule="auto"/>
      </w:pPr>
      <w:r>
        <w:rPr>
          <w:rFonts w:ascii="宋体" w:hAnsi="宋体" w:eastAsia="宋体" w:cs="宋体"/>
          <w:color w:val="000"/>
          <w:sz w:val="28"/>
          <w:szCs w:val="28"/>
        </w:rPr>
        <w:t xml:space="preserve">（4）防疫设施：购置自动消毒器1台，建消毒池20立方米。投入资金35万元</w:t>
      </w:r>
    </w:p>
    <w:p>
      <w:pPr>
        <w:ind w:left="0" w:right="0" w:firstLine="560"/>
        <w:spacing w:before="450" w:after="450" w:line="312" w:lineRule="auto"/>
      </w:pPr>
      <w:r>
        <w:rPr>
          <w:rFonts w:ascii="宋体" w:hAnsi="宋体" w:eastAsia="宋体" w:cs="宋体"/>
          <w:color w:val="000"/>
          <w:sz w:val="28"/>
          <w:szCs w:val="28"/>
        </w:rPr>
        <w:t xml:space="preserve">通过改造建设，实现了标准化养殖，提高规模，提升产品质量。一是实现了养殖设施化。对圈舍进行扩容和标准化升级，在完善设施装备的基础上，推广自动饲喂技术。二是实现了粪污无害化。通过建设沼建沼气池，铺设排污管道800米，实现了粪污资源化利用；四是推行生产规范化。进一步严格了饲养管理规程，加强了养殖场饲养的管理，对生产过程、投入品购进和使用进行了监控、记录，建立完整规范的养殖档案和生产记录数据库。五是实现了防疫制度化。改善了防疫设备，落实了防疫制度。</w:t>
      </w:r>
    </w:p>
    <w:p>
      <w:pPr>
        <w:ind w:left="0" w:right="0" w:firstLine="560"/>
        <w:spacing w:before="450" w:after="450" w:line="312" w:lineRule="auto"/>
      </w:pPr>
      <w:r>
        <w:rPr>
          <w:rFonts w:ascii="宋体" w:hAnsi="宋体" w:eastAsia="宋体" w:cs="宋体"/>
          <w:color w:val="000"/>
          <w:sz w:val="28"/>
          <w:szCs w:val="28"/>
        </w:rPr>
        <w:t xml:space="preserve">三、目标及预期效益</w:t>
      </w:r>
    </w:p>
    <w:p>
      <w:pPr>
        <w:ind w:left="0" w:right="0" w:firstLine="560"/>
        <w:spacing w:before="450" w:after="450" w:line="312" w:lineRule="auto"/>
      </w:pPr>
      <w:r>
        <w:rPr>
          <w:rFonts w:ascii="宋体" w:hAnsi="宋体" w:eastAsia="宋体" w:cs="宋体"/>
          <w:color w:val="000"/>
          <w:sz w:val="28"/>
          <w:szCs w:val="28"/>
        </w:rPr>
        <w:t xml:space="preserve">1、目标：年可增加出栏48只。</w:t>
      </w:r>
    </w:p>
    <w:p>
      <w:pPr>
        <w:ind w:left="0" w:right="0" w:firstLine="560"/>
        <w:spacing w:before="450" w:after="450" w:line="312" w:lineRule="auto"/>
      </w:pPr>
      <w:r>
        <w:rPr>
          <w:rFonts w:ascii="宋体" w:hAnsi="宋体" w:eastAsia="宋体" w:cs="宋体"/>
          <w:color w:val="000"/>
          <w:sz w:val="28"/>
          <w:szCs w:val="28"/>
        </w:rPr>
        <w:t xml:space="preserve">2、预期效益：按养鸡平均效益，每只鸡纯利润2元左</w:t>
      </w:r>
    </w:p>
    <w:p>
      <w:pPr>
        <w:ind w:left="0" w:right="0" w:firstLine="560"/>
        <w:spacing w:before="450" w:after="450" w:line="312" w:lineRule="auto"/>
      </w:pPr>
      <w:r>
        <w:rPr>
          <w:rFonts w:ascii="宋体" w:hAnsi="宋体" w:eastAsia="宋体" w:cs="宋体"/>
          <w:color w:val="000"/>
          <w:sz w:val="28"/>
          <w:szCs w:val="28"/>
        </w:rPr>
        <w:t xml:space="preserve">右，年出栏肉鸡78万只，年利润达到156万元。而且基地与北京大发正大有限公司签订长期饲养合同，无论市场如何波动，可保证每只鸡的纯利在2元左右，对养殖户来说无风险可言。鸡肉是我国传统的食品，市场需求量大，养鸡受自然条件制约小，只要科学饲养，亏本率近等于零。通过引进优良畜种，提高出栏率、繁殖率、增强抵抗自然和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第五篇：提案--菜篮子工程</w:t>
      </w:r>
    </w:p>
    <w:p>
      <w:pPr>
        <w:ind w:left="0" w:right="0" w:firstLine="560"/>
        <w:spacing w:before="450" w:after="450" w:line="312" w:lineRule="auto"/>
      </w:pPr>
      <w:r>
        <w:rPr>
          <w:rFonts w:ascii="宋体" w:hAnsi="宋体" w:eastAsia="宋体" w:cs="宋体"/>
          <w:color w:val="000"/>
          <w:sz w:val="28"/>
          <w:szCs w:val="28"/>
        </w:rPr>
        <w:t xml:space="preserve">关于进一步加强“菜篮子”工程建设的建议</w:t>
      </w:r>
    </w:p>
    <w:p>
      <w:pPr>
        <w:ind w:left="0" w:right="0" w:firstLine="560"/>
        <w:spacing w:before="450" w:after="450" w:line="312" w:lineRule="auto"/>
      </w:pPr>
      <w:r>
        <w:rPr>
          <w:rFonts w:ascii="宋体" w:hAnsi="宋体" w:eastAsia="宋体" w:cs="宋体"/>
          <w:color w:val="000"/>
          <w:sz w:val="28"/>
          <w:szCs w:val="28"/>
        </w:rPr>
        <w:t xml:space="preserve">我省目前蔬菜产业发展相对平稳，但是本市自给率不高，市场流通环节不畅，价格不稳定等问题十分突出，迫切需要解决。“菜篮子”关系到千家万户，关系到每个公民，是全民关注的民生热点、难点问题。作为政协委员，近年来我一直关注我市的“菜篮子”工程，利用业余时间深入济宁市各大蔬菜批发市场进行调研。现针对调研中发现的问题以及解决的对策和方案，提出议案。</w:t>
      </w:r>
    </w:p>
    <w:p>
      <w:pPr>
        <w:ind w:left="0" w:right="0" w:firstLine="560"/>
        <w:spacing w:before="450" w:after="450" w:line="312" w:lineRule="auto"/>
      </w:pPr>
      <w:r>
        <w:rPr>
          <w:rFonts w:ascii="宋体" w:hAnsi="宋体" w:eastAsia="宋体" w:cs="宋体"/>
          <w:color w:val="000"/>
          <w:sz w:val="28"/>
          <w:szCs w:val="28"/>
        </w:rPr>
        <w:t xml:space="preserve">一、发挥政府调控力度 统一规划蔬菜产区</w:t>
      </w:r>
    </w:p>
    <w:p>
      <w:pPr>
        <w:ind w:left="0" w:right="0" w:firstLine="560"/>
        <w:spacing w:before="450" w:after="450" w:line="312" w:lineRule="auto"/>
      </w:pPr>
      <w:r>
        <w:rPr>
          <w:rFonts w:ascii="宋体" w:hAnsi="宋体" w:eastAsia="宋体" w:cs="宋体"/>
          <w:color w:val="000"/>
          <w:sz w:val="28"/>
          <w:szCs w:val="28"/>
        </w:rPr>
        <w:t xml:space="preserve">我在调研中发现，供应不足是造成蔬菜价格偏高的主要原因，建议要在加大蔬菜生产基础设施建设的同时，加强生产规划。统一规划哪个地方产什么样的蔬菜，哪一块地产哪一种蔬菜，有一个长期性的规划，才能保证市场的需求。</w:t>
      </w:r>
    </w:p>
    <w:p>
      <w:pPr>
        <w:ind w:left="0" w:right="0" w:firstLine="560"/>
        <w:spacing w:before="450" w:after="450" w:line="312" w:lineRule="auto"/>
      </w:pPr>
      <w:r>
        <w:rPr>
          <w:rFonts w:ascii="宋体" w:hAnsi="宋体" w:eastAsia="宋体" w:cs="宋体"/>
          <w:color w:val="000"/>
          <w:sz w:val="28"/>
          <w:szCs w:val="28"/>
        </w:rPr>
        <w:t xml:space="preserve">二、把“菜篮子”工程变成“一把手工程”</w:t>
      </w:r>
    </w:p>
    <w:p>
      <w:pPr>
        <w:ind w:left="0" w:right="0" w:firstLine="560"/>
        <w:spacing w:before="450" w:after="450" w:line="312" w:lineRule="auto"/>
      </w:pPr>
      <w:r>
        <w:rPr>
          <w:rFonts w:ascii="宋体" w:hAnsi="宋体" w:eastAsia="宋体" w:cs="宋体"/>
          <w:color w:val="000"/>
          <w:sz w:val="28"/>
          <w:szCs w:val="28"/>
        </w:rPr>
        <w:t xml:space="preserve">建议市政府应把“菜篮子”问题列入政府 “一把手”工程。切实解决好蔬菜基地不足的难题，规划区外占用蔬菜基地的，必须经过有关部门批准；尽快出台鼓励蔬菜生产的扶持政策，支持蔬菜产业发展；鼓励农民学习先进技术；高度重视农贸市场建设，保证蔬菜供应通道畅通。把蔬菜基地的责任具体落实到县市区的主管领导身上，力争使本地蔬菜的自给率达到50%以上。</w:t>
      </w:r>
    </w:p>
    <w:p>
      <w:pPr>
        <w:ind w:left="0" w:right="0" w:firstLine="560"/>
        <w:spacing w:before="450" w:after="450" w:line="312" w:lineRule="auto"/>
      </w:pPr>
      <w:r>
        <w:rPr>
          <w:rFonts w:ascii="宋体" w:hAnsi="宋体" w:eastAsia="宋体" w:cs="宋体"/>
          <w:color w:val="000"/>
          <w:sz w:val="28"/>
          <w:szCs w:val="28"/>
        </w:rPr>
        <w:t xml:space="preserve">三．把“菜篮子”工程当成民心工程来重视</w:t>
      </w:r>
    </w:p>
    <w:p>
      <w:pPr>
        <w:ind w:left="0" w:right="0" w:firstLine="560"/>
        <w:spacing w:before="450" w:after="450" w:line="312" w:lineRule="auto"/>
      </w:pPr>
      <w:r>
        <w:rPr>
          <w:rFonts w:ascii="宋体" w:hAnsi="宋体" w:eastAsia="宋体" w:cs="宋体"/>
          <w:color w:val="000"/>
          <w:sz w:val="28"/>
          <w:szCs w:val="28"/>
        </w:rPr>
        <w:t xml:space="preserve">要转变“菜篮子” 工程就是单纯建设好蔬菜生产基地的观念，把蔬菜商品的市场、流通、监管、安全标准等要素纳入到这项工程中</w:t>
      </w:r>
    </w:p>
    <w:p>
      <w:pPr>
        <w:ind w:left="0" w:right="0" w:firstLine="560"/>
        <w:spacing w:before="450" w:after="450" w:line="312" w:lineRule="auto"/>
      </w:pPr>
      <w:r>
        <w:rPr>
          <w:rFonts w:ascii="宋体" w:hAnsi="宋体" w:eastAsia="宋体" w:cs="宋体"/>
          <w:color w:val="000"/>
          <w:sz w:val="28"/>
          <w:szCs w:val="28"/>
        </w:rPr>
        <w:t xml:space="preserve">来，坚持以质量、安全、卫生为中心，以保障食品消费安全，促进农民增收为主线。不仅要根据城市发展需要扩建生产基地，还要建设绿色、无公害生产基地；不仅要注重基地建设，还要注重蔬菜商品营销的市场建设、流通渠道以及安全监管等方面，实施“菜篮子”产品从田间到餐桌的全过程管理，把济宁市的“菜篮子”工程建设成为绿色无害生产、灵活安全流通、放心方便消费的民心工程。</w:t>
      </w:r>
    </w:p>
    <w:p>
      <w:pPr>
        <w:ind w:left="0" w:right="0" w:firstLine="560"/>
        <w:spacing w:before="450" w:after="450" w:line="312" w:lineRule="auto"/>
      </w:pPr>
      <w:r>
        <w:rPr>
          <w:rFonts w:ascii="宋体" w:hAnsi="宋体" w:eastAsia="宋体" w:cs="宋体"/>
          <w:color w:val="000"/>
          <w:sz w:val="28"/>
          <w:szCs w:val="28"/>
        </w:rPr>
        <w:t xml:space="preserve">四．改革济宁市“菜篮子”工程市场布局</w:t>
      </w:r>
    </w:p>
    <w:p>
      <w:pPr>
        <w:ind w:left="0" w:right="0" w:firstLine="560"/>
        <w:spacing w:before="450" w:after="450" w:line="312" w:lineRule="auto"/>
      </w:pPr>
      <w:r>
        <w:rPr>
          <w:rFonts w:ascii="宋体" w:hAnsi="宋体" w:eastAsia="宋体" w:cs="宋体"/>
          <w:color w:val="000"/>
          <w:sz w:val="28"/>
          <w:szCs w:val="28"/>
        </w:rPr>
        <w:t xml:space="preserve">合理布局超市与农贸市场的分布，按照“大、中、小”相结合的原则，鼓励大型农产品生产企业和批发市场开展加工配送和直供直销；鼓励生产基地与加工、流通企业加强联合，发展订单农业；鼓励生鲜超市到农村建立“菜篮子”产品基地，引导“菜篮子”产品生产企业或批发市场，按照标准化、规模化、专业化的要求，进行“菜篮子”产品的生产、加工和销售。根据城市周边自产自销蔬菜的农户实际情况，规划建设２～３个农户自卖区，将自产自销农副产品的农户集中进去。</w:t>
      </w:r>
    </w:p>
    <w:p>
      <w:pPr>
        <w:ind w:left="0" w:right="0" w:firstLine="560"/>
        <w:spacing w:before="450" w:after="450" w:line="312" w:lineRule="auto"/>
      </w:pPr>
      <w:r>
        <w:rPr>
          <w:rFonts w:ascii="宋体" w:hAnsi="宋体" w:eastAsia="宋体" w:cs="宋体"/>
          <w:color w:val="000"/>
          <w:sz w:val="28"/>
          <w:szCs w:val="28"/>
        </w:rPr>
        <w:t xml:space="preserve">五、加大市场监管实行严格的退出制度</w:t>
      </w:r>
    </w:p>
    <w:p>
      <w:pPr>
        <w:ind w:left="0" w:right="0" w:firstLine="560"/>
        <w:spacing w:before="450" w:after="450" w:line="312" w:lineRule="auto"/>
      </w:pPr>
      <w:r>
        <w:rPr>
          <w:rFonts w:ascii="宋体" w:hAnsi="宋体" w:eastAsia="宋体" w:cs="宋体"/>
          <w:color w:val="000"/>
          <w:sz w:val="28"/>
          <w:szCs w:val="28"/>
        </w:rPr>
        <w:t xml:space="preserve">实行严格的市场准入制度，实行健全的服务监督制度，实行商品安全承诺制，实行黄牌警告和退出机制。加强市场价格监管监测力度，严厉打击囤积居奇、哄抬菜价、价格欺诈、短斤少两、垄断经营、强买强卖等行为。创新“菜篮子”工程经营模式。要改变多头管理、难以协调的局面。加大投入，保障冬春淡季蔬菜供应，制定应急预案和机制，保障冬春季蔬菜供应。利用好大型蔬菜市场的贮藏保鲜冷库，在蔬菜价格出现大幅波动时，平抑菜价，让市民“买好菜、吃好菜”。</w:t>
      </w:r>
    </w:p>
    <w:p>
      <w:pPr>
        <w:ind w:left="0" w:right="0" w:firstLine="560"/>
        <w:spacing w:before="450" w:after="450" w:line="312" w:lineRule="auto"/>
      </w:pPr>
      <w:r>
        <w:rPr>
          <w:rFonts w:ascii="宋体" w:hAnsi="宋体" w:eastAsia="宋体" w:cs="宋体"/>
          <w:color w:val="000"/>
          <w:sz w:val="28"/>
          <w:szCs w:val="28"/>
        </w:rPr>
        <w:t xml:space="preserve">六、对低收入人群给予财政补贴</w:t>
      </w:r>
    </w:p>
    <w:p>
      <w:pPr>
        <w:ind w:left="0" w:right="0" w:firstLine="560"/>
        <w:spacing w:before="450" w:after="450" w:line="312" w:lineRule="auto"/>
      </w:pPr>
      <w:r>
        <w:rPr>
          <w:rFonts w:ascii="宋体" w:hAnsi="宋体" w:eastAsia="宋体" w:cs="宋体"/>
          <w:color w:val="000"/>
          <w:sz w:val="28"/>
          <w:szCs w:val="28"/>
        </w:rPr>
        <w:t xml:space="preserve">实行财政低保补贴制度，对低收入群体予以适当的补贴，包括城乡低收入群体、在校贫困学生等，通过财政的渠道进行适当的补贴。及时发布价格信息，建立健全价格监测网络，进一步扩大监测的品种范围，重点加强化肥、柴油等农业生产资料价格和粮食、猪肉、蔬菜等生活必需品的价格监测。建议农民每发展一亩蔬菜，政府参照国家粮食直补、良种补贴标准给予一定额度的现金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2025-07-09T02:21:39+08:00</dcterms:created>
  <dcterms:modified xsi:type="dcterms:W3CDTF">2025-07-09T02:21:39+08:00</dcterms:modified>
</cp:coreProperties>
</file>

<file path=docProps/custom.xml><?xml version="1.0" encoding="utf-8"?>
<Properties xmlns="http://schemas.openxmlformats.org/officeDocument/2006/custom-properties" xmlns:vt="http://schemas.openxmlformats.org/officeDocument/2006/docPropsVTypes"/>
</file>