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县委常委常务副县长述职述廉述学报告（精选5篇）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常务副县长述职述廉述学报告文章标题：县委常委常务副县长述职述廉述学报告一、与时俱进，开拓进取，认真履行职责（一）政法工作方面。严厉打击“三股势力”和各类刑事犯罪活动；全力落实治理商业贿赂和治安综合治理各项任务；加大禁毒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第一篇：县委常委常务副县长述职述廉述学报告</w:t>
      </w:r>
    </w:p>
    <w:p>
      <w:pPr>
        <w:ind w:left="0" w:right="0" w:firstLine="560"/>
        <w:spacing w:before="450" w:after="450" w:line="312" w:lineRule="auto"/>
      </w:pPr>
      <w:r>
        <w:rPr>
          <w:rFonts w:ascii="宋体" w:hAnsi="宋体" w:eastAsia="宋体" w:cs="宋体"/>
          <w:color w:val="000"/>
          <w:sz w:val="28"/>
          <w:szCs w:val="28"/>
        </w:rPr>
        <w:t xml:space="preserve">文章标题：县委常委常务副县长述职述廉述学报告</w:t>
      </w:r>
    </w:p>
    <w:p>
      <w:pPr>
        <w:ind w:left="0" w:right="0" w:firstLine="560"/>
        <w:spacing w:before="450" w:after="450" w:line="312" w:lineRule="auto"/>
      </w:pPr>
      <w:r>
        <w:rPr>
          <w:rFonts w:ascii="宋体" w:hAnsi="宋体" w:eastAsia="宋体" w:cs="宋体"/>
          <w:color w:val="000"/>
          <w:sz w:val="28"/>
          <w:szCs w:val="28"/>
        </w:rPr>
        <w:t xml:space="preserve">一、与时俱进，开拓进取，认真履行职责</w:t>
      </w:r>
    </w:p>
    <w:p>
      <w:pPr>
        <w:ind w:left="0" w:right="0" w:firstLine="560"/>
        <w:spacing w:before="450" w:after="450" w:line="312" w:lineRule="auto"/>
      </w:pPr>
      <w:r>
        <w:rPr>
          <w:rFonts w:ascii="宋体" w:hAnsi="宋体" w:eastAsia="宋体" w:cs="宋体"/>
          <w:color w:val="000"/>
          <w:sz w:val="28"/>
          <w:szCs w:val="28"/>
        </w:rPr>
        <w:t xml:space="preserve">（一）政法工作方面。严厉打击“三股势力”和各类刑事犯罪活动；全力落实治理商业贿赂和治安综合治理各项任务；加大禁毒工作力度；开展反邪教警示教育；启动“平安建设”计划；督办涉法涉诉信访案件；抓好政法工程项目的建设；在处理事务中严格按照法制化、规范化进行；积极推进“五·五”普法。</w:t>
      </w:r>
    </w:p>
    <w:p>
      <w:pPr>
        <w:ind w:left="0" w:right="0" w:firstLine="560"/>
        <w:spacing w:before="450" w:after="450" w:line="312" w:lineRule="auto"/>
      </w:pPr>
      <w:r>
        <w:rPr>
          <w:rFonts w:ascii="宋体" w:hAnsi="宋体" w:eastAsia="宋体" w:cs="宋体"/>
          <w:color w:val="000"/>
          <w:sz w:val="28"/>
          <w:szCs w:val="28"/>
        </w:rPr>
        <w:t xml:space="preserve">（二）项目及财税管理工作。1至10月完成生产总值5.82亿元，同比增长21.5，仅工业完成1.97亿元，同比增长111.8。财政收入完成1.02亿元，同比增长270，首次突破亿元大关。争取中央、地方各类建设项目17项，落实总资金3333万元。重点招商引资项目22个，合同总金额达9.1亿元，累计到位资金2.1亿元，一大批重点项目均进展顺利。积极推进煤业公司、水泥厂等企业改制工作，累计核销银行呆坏帐2550多万元。财税管理全面推行“五加强五改革”。</w:t>
      </w:r>
    </w:p>
    <w:p>
      <w:pPr>
        <w:ind w:left="0" w:right="0" w:firstLine="560"/>
        <w:spacing w:before="450" w:after="450" w:line="312" w:lineRule="auto"/>
      </w:pPr>
      <w:r>
        <w:rPr>
          <w:rFonts w:ascii="宋体" w:hAnsi="宋体" w:eastAsia="宋体" w:cs="宋体"/>
          <w:color w:val="000"/>
          <w:sz w:val="28"/>
          <w:szCs w:val="28"/>
        </w:rPr>
        <w:t xml:space="preserve">（三）旅游及城建事业。1至10月接待游客接近16万人次，实现旅游收入1905万元，同比增长42。引进总投资1.8亿元的旅游开发项目；完成了吉林台库区水上旅游的科学规划；建立健全了各景区行业管理机构与监督网络；加大了对外宣传力度，拓宽了旅游市场；开展我县旅游书籍的创作、收集和编印工作。完成了《尼勒克县城镇总体规划》、《尼勒克县工业园区》等的编制工作；县文化活动中心、县医院大楼等9项新建工程中部分已竣工；督促基层做好8个乡和9个行政村的总体规划编制工作；市政建设重点实施了硬化工程，绿化工程，亮化工程，公用设施维护工程，供排水改扩建工程，通达、通油工程，建设规划拆迁工程，环卫建设、治理工程。</w:t>
      </w:r>
    </w:p>
    <w:p>
      <w:pPr>
        <w:ind w:left="0" w:right="0" w:firstLine="560"/>
        <w:spacing w:before="450" w:after="450" w:line="312" w:lineRule="auto"/>
      </w:pPr>
      <w:r>
        <w:rPr>
          <w:rFonts w:ascii="宋体" w:hAnsi="宋体" w:eastAsia="宋体" w:cs="宋体"/>
          <w:color w:val="000"/>
          <w:sz w:val="28"/>
          <w:szCs w:val="28"/>
        </w:rPr>
        <w:t xml:space="preserve">（四）安全生产工作方面。根据区、州、县安全生产工作会议精神，多次召开专题会议，分析形势，及早动手，统筹安排；做好重特大事故应急救援预案的编制和演练工作；做好煤矿、道路交通、非煤矿山、食品药品等重点行业和领域的安全生产专项整治；开展平安畅通县乡和交通安全整治活动；以优异的成绩顺利通过“百日安全集中整治”检查评比；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二、转变工作作风，落实廉政责任</w:t>
      </w:r>
    </w:p>
    <w:p>
      <w:pPr>
        <w:ind w:left="0" w:right="0" w:firstLine="560"/>
        <w:spacing w:before="450" w:after="450" w:line="312" w:lineRule="auto"/>
      </w:pPr>
      <w:r>
        <w:rPr>
          <w:rFonts w:ascii="宋体" w:hAnsi="宋体" w:eastAsia="宋体" w:cs="宋体"/>
          <w:color w:val="000"/>
          <w:sz w:val="28"/>
          <w:szCs w:val="28"/>
        </w:rPr>
        <w:t xml:space="preserve">定期向人大报告工作，向政协通报情况，议案、建议和政提案答复率均为100；自觉接受法律、民主监督。重视群众来信来访，解决群众关心的实际问题。工作上严格要求自己，思想上、行动上服从和服务于全州、全县工作大局，自觉维护县委、政府班子的团结，严格按制度和规定办事。</w:t>
      </w:r>
    </w:p>
    <w:p>
      <w:pPr>
        <w:ind w:left="0" w:right="0" w:firstLine="560"/>
        <w:spacing w:before="450" w:after="450" w:line="312" w:lineRule="auto"/>
      </w:pPr>
      <w:r>
        <w:rPr>
          <w:rFonts w:ascii="宋体" w:hAnsi="宋体" w:eastAsia="宋体" w:cs="宋体"/>
          <w:color w:val="000"/>
          <w:sz w:val="28"/>
          <w:szCs w:val="28"/>
        </w:rPr>
        <w:t xml:space="preserve">三、加强学习，努力提高政治理论水平</w:t>
      </w:r>
    </w:p>
    <w:p>
      <w:pPr>
        <w:ind w:left="0" w:right="0" w:firstLine="560"/>
        <w:spacing w:before="450" w:after="450" w:line="312" w:lineRule="auto"/>
      </w:pPr>
      <w:r>
        <w:rPr>
          <w:rFonts w:ascii="宋体" w:hAnsi="宋体" w:eastAsia="宋体" w:cs="宋体"/>
          <w:color w:val="000"/>
          <w:sz w:val="28"/>
          <w:szCs w:val="28"/>
        </w:rPr>
        <w:t xml:space="preserve">认真学习“三个代表”重要思想及上级会议精神，牢固树立了科学发展观，增强了政治意识、大局意识和责任意识，理论联系实际地解决工作中出现的新情况新问题。带着问题和想法实地考察，虚心学习先进经验，为今后提供了丰富的知识储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一是学习不够系统，不够深入。二是深入基层调研时间不足，交流的机会少。三是有时处理问题急躁。</w:t>
      </w:r>
    </w:p>
    <w:p>
      <w:pPr>
        <w:ind w:left="0" w:right="0" w:firstLine="560"/>
        <w:spacing w:before="450" w:after="450" w:line="312" w:lineRule="auto"/>
      </w:pPr>
      <w:r>
        <w:rPr>
          <w:rFonts w:ascii="宋体" w:hAnsi="宋体" w:eastAsia="宋体" w:cs="宋体"/>
          <w:color w:val="000"/>
          <w:sz w:val="28"/>
          <w:szCs w:val="28"/>
        </w:rPr>
        <w:t xml:space="preserve">今后继续努力，勤奋工作，与时俱进，为人民多办好事，多办实事，做到权为民所用、情为民所系、利为民所谋。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《县委常委常务副县长述职述廉述学报告》来源于范文搜网，欢迎阅读县委常委常务副县长述职述廉述学报告。</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 中共定兴县委常委、常务副县长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党风廉政建设和反～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 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组织有关部门，加强对干部权力观的教育，深入学习贯彻中共中央、xx《关于实行党风廉政建设责任制的规定》和市委、市政府《关于实行党风廉政建设责任制的实施办法》，树立正确的权力观、地位观、利益观，进一步提高廉洁从政意识，自觉遵守廉洁自律各项规定，认真按照定办字[～]24号文关于印发《县～年党风廉政建设和反腐斗争各项工作任务责任分工》的通知精神，把党风廉政建设和反～工作纳入工作整体格局通盘考虑，将工作任务层层分解，明确到人，真抓实干，不断把党风廉政建设和反～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二、强力组织实施，深入推进党风廉政建设和反～工作任务的落实 以党的十六大精神和“三个代表”重要思想为指导，组织财政、审计、监察、人事等有关部门，加强机关自身建设，促进“八项”工作措施的落实，严格执行财务报销制度和人事管理，加强监督检查，严肃查处违规行为，确保党风廉政建设和反～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 依据我县实际，组织有关部门科学规范工程立项，严格审核把关，特别是停止了机关办公楼建设的审批，狠刹了“形象工程”、“政绩工程”的建设，避免重复建设，严防资金浪费，确保有限资金用在刀刃上。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工作任务的深入开展。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深入推进行政审批制度改革，结合《行政许可法》的实施，加大审批项目清理和消减力度。从学习宣传法律到清理行政许可项目、许可主体、收费以及实践中遇到问题的解决等等，进行了具体研究部署。～年6月30日前对不符合《行政许可法》规定的行政审批事项进行了彻底清理，共累计取消276项，削减率达到73％。组织建立健全了各项配套制度，认真实行行政审批认定制、公示制和承诺制，实施阳光工程，进一步推进了审批大厅建设，规范审批行为，提高行政效能，有16个行政许可部门进厅集中办公，实行“一条龙”服务，截止目前，先后办理了44个许可项目，总投资5.9亿元。全面推进行政管理制度改革，健全公共财政体制，深化部门预算改革，严格实行“收支两条线”规定，加大对“小金库”的清理和查处力度，今年以来查处违纪资金447万元。进一步推进国库集中收付管理改革，除正常支付工资外，财政专户支付2638万元，同比增长75.7%，拒付不合理开支106.5万元。严格执行政府采购制度，完善各项规章，下发采购目录，加强监督检查，年初安排预算223.3万元，目前共进行36次大型采购，支付金额192.5万元，节约30.8万元，节支率13.8%。积极推进投资体制改革，推进建立与社会主义市场经济相适应的新型投资体制。积极组织建立中小企业信用担保体系，确立企业在投资活动中的主体地位，规范政府投资行为，加强和改进对投资活动的管理和监督。过去的一年，承担的党风廉政建设和反～工作虽取得了一些成绩。但是，与上级要求和人民群众的期望相比还存在一定差距。在今后工作中，将进一步加大工作力度，强化工作举措，以期实现</w:t>
      </w:r>
    </w:p>
    <w:p>
      <w:pPr>
        <w:ind w:left="0" w:right="0" w:firstLine="560"/>
        <w:spacing w:before="450" w:after="450" w:line="312" w:lineRule="auto"/>
      </w:pPr>
      <w:r>
        <w:rPr>
          <w:rFonts w:ascii="宋体" w:hAnsi="宋体" w:eastAsia="宋体" w:cs="宋体"/>
          <w:color w:val="000"/>
          <w:sz w:val="28"/>
          <w:szCs w:val="28"/>
        </w:rPr>
        <w:t xml:space="preserve">党风廉政建设和反～工作的新突破。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中共定兴县委常委、常务副县长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2024党风廉政建设和反腐败各项工</w:t>
      </w:r>
    </w:p>
    <w:p>
      <w:pPr>
        <w:ind w:left="0" w:right="0" w:firstLine="560"/>
        <w:spacing w:before="450" w:after="450" w:line="312" w:lineRule="auto"/>
      </w:pPr>
      <w:r>
        <w:rPr>
          <w:rFonts w:ascii="宋体" w:hAnsi="宋体" w:eastAsia="宋体" w:cs="宋体"/>
          <w:color w:val="000"/>
          <w:sz w:val="28"/>
          <w:szCs w:val="28"/>
        </w:rPr>
        <w:t xml:space="preserve">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组织有关部门，加强对干部权力观的教育，深入学习贯彻中共中央、国务院《关于实行党风廉政建设责任制的规定》和市委、市政府《关于实行党风廉政建设责任制的实施办法》，树立正确的权力观、地位观、利益观，进一步提高廉洁从政意识，自觉遵守廉洁自律各项规定，认真按照定办字[2024]24号文关于印发《县2024年党风廉政建设和反腐斗争各项工作任务责任分工》的通知精神，把党风廉政建设和反腐败工作纳入工作整体格局通盘考虑，将工作任务层层分解，明确到人，真抓实干，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腐败工作任务的落实以党的十六大精神和“三个代表”重要思想为指导，组织财政、审计、监察、人事等有关部门，加强机关自身建设，促进“八项”工作措施的落实，严格执行财务报销制度和人事管理，加强监督检查，严肃查处违规行为，确保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依据我县实际，组织有关部门科学规范工程立项，严格审核把关，特别是停止了机关办公楼建设的审批，狠刹了“形象工程”、“政绩工程”的建设，避免重复建设，严防资金浪费，确保有限资金用在刀刃上。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腐败工作任务的深入开展。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深入推进行政审批制度改革，结合《行政许可法》的实施，加大审批项目清理和消减力度。从学习宣传法律到清理行政许可项目、许可主体、收费以及实践中遇到问题的解决等等，进行了具体研究部署。2024年6月30日前对不符合《行政许可法》规定的行政审批事项进行了彻底清理，共累计取消276项，</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w:t>
      </w:r>
    </w:p>
    <w:p>
      <w:pPr>
        <w:ind w:left="0" w:right="0" w:firstLine="560"/>
        <w:spacing w:before="450" w:after="450" w:line="312" w:lineRule="auto"/>
      </w:pPr>
      <w:r>
        <w:rPr>
          <w:rFonts w:ascii="宋体" w:hAnsi="宋体" w:eastAsia="宋体" w:cs="宋体"/>
          <w:color w:val="000"/>
          <w:sz w:val="28"/>
          <w:szCs w:val="28"/>
        </w:rPr>
        <w:t xml:space="preserve">中国共产党定兴县委常委、常务副县长</w:t>
      </w:r>
    </w:p>
    <w:p>
      <w:pPr>
        <w:ind w:left="0" w:right="0" w:firstLine="560"/>
        <w:spacing w:before="450" w:after="450" w:line="312" w:lineRule="auto"/>
      </w:pPr>
      <w:r>
        <w:rPr>
          <w:rFonts w:ascii="宋体" w:hAnsi="宋体" w:eastAsia="宋体" w:cs="宋体"/>
          <w:color w:val="000"/>
          <w:sz w:val="28"/>
          <w:szCs w:val="28"/>
        </w:rPr>
        <w:t xml:space="preserve">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2024党风廉政建设和反腐败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w:t>
      </w:r>
    </w:p>
    <w:p>
      <w:pPr>
        <w:ind w:left="0" w:right="0" w:firstLine="560"/>
        <w:spacing w:before="450" w:after="450" w:line="312" w:lineRule="auto"/>
      </w:pPr>
      <w:r>
        <w:rPr>
          <w:rFonts w:ascii="宋体" w:hAnsi="宋体" w:eastAsia="宋体" w:cs="宋体"/>
          <w:color w:val="000"/>
          <w:sz w:val="28"/>
          <w:szCs w:val="28"/>
        </w:rPr>
        <w:t xml:space="preserve">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w:t>
      </w:r>
    </w:p>
    <w:p>
      <w:pPr>
        <w:ind w:left="0" w:right="0" w:firstLine="560"/>
        <w:spacing w:before="450" w:after="450" w:line="312" w:lineRule="auto"/>
      </w:pPr>
      <w:r>
        <w:rPr>
          <w:rFonts w:ascii="宋体" w:hAnsi="宋体" w:eastAsia="宋体" w:cs="宋体"/>
          <w:color w:val="000"/>
          <w:sz w:val="28"/>
          <w:szCs w:val="28"/>
        </w:rPr>
        <w:t xml:space="preserve">组织有关部门，加强对干部权力观的教育，深入学习贯彻中国共产党中央、国务院《关于实行党风廉政建设责任制的规定》和市委、市政府《关于实行党风廉政建设责任制的实施办法》，树立正确的权力观、地位观、利益观，进一步提高廉洁从政意识，自觉遵守廉洁自律各项规定，认真按照定办字[2024]24号文关于印发《县2024年党风廉政建设和反腐斗争各项工作任务责任分工》的通知精神，把党风廉政建设和反腐败工作纳入工作整体格局通盘考虑，将工作任务层层分解，明确到人，真抓实干，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导，组织财政、审计、监察、人事等有关部门，加强机关自身建设，促进“八项”工作措施的落实，严格执行财务报销制度和人事管理，加强监督检查，严肃查处违规行为，确保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w:t>
      </w:r>
    </w:p>
    <w:p>
      <w:pPr>
        <w:ind w:left="0" w:right="0" w:firstLine="560"/>
        <w:spacing w:before="450" w:after="450" w:line="312" w:lineRule="auto"/>
      </w:pPr>
      <w:r>
        <w:rPr>
          <w:rFonts w:ascii="宋体" w:hAnsi="宋体" w:eastAsia="宋体" w:cs="宋体"/>
          <w:color w:val="000"/>
          <w:sz w:val="28"/>
          <w:szCs w:val="28"/>
        </w:rPr>
        <w:t xml:space="preserve">依据我县实际，组织有关部门科学规范工程立项，严格审核把关，特别是停止了机关办公楼建设的审批，狠刹了“形象工程”、“政绩工程”的建设，避免重复建设，严防资金浪费，确保有限资金用在刀刃上。</w:t>
      </w:r>
    </w:p>
    <w:p>
      <w:pPr>
        <w:ind w:left="0" w:right="0" w:firstLine="560"/>
        <w:spacing w:before="450" w:after="450" w:line="312" w:lineRule="auto"/>
      </w:pPr>
      <w:r>
        <w:rPr>
          <w:rFonts w:ascii="宋体" w:hAnsi="宋体" w:eastAsia="宋体" w:cs="宋体"/>
          <w:color w:val="000"/>
          <w:sz w:val="28"/>
          <w:szCs w:val="28"/>
        </w:rPr>
        <w:t xml:space="preserve">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w:t>
      </w:r>
    </w:p>
    <w:p>
      <w:pPr>
        <w:ind w:left="0" w:right="0" w:firstLine="560"/>
        <w:spacing w:before="450" w:after="450" w:line="312" w:lineRule="auto"/>
      </w:pPr>
      <w:r>
        <w:rPr>
          <w:rFonts w:ascii="宋体" w:hAnsi="宋体" w:eastAsia="宋体" w:cs="宋体"/>
          <w:color w:val="000"/>
          <w:sz w:val="28"/>
          <w:szCs w:val="28"/>
        </w:rPr>
        <w:t xml:space="preserve">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w:t>
      </w:r>
    </w:p>
    <w:p>
      <w:pPr>
        <w:ind w:left="0" w:right="0" w:firstLine="560"/>
        <w:spacing w:before="450" w:after="450" w:line="312" w:lineRule="auto"/>
      </w:pPr>
      <w:r>
        <w:rPr>
          <w:rFonts w:ascii="宋体" w:hAnsi="宋体" w:eastAsia="宋体" w:cs="宋体"/>
          <w:color w:val="000"/>
          <w:sz w:val="28"/>
          <w:szCs w:val="28"/>
        </w:rPr>
        <w:t xml:space="preserve">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w:t>
      </w:r>
    </w:p>
    <w:p>
      <w:pPr>
        <w:ind w:left="0" w:right="0" w:firstLine="560"/>
        <w:spacing w:before="450" w:after="450" w:line="312" w:lineRule="auto"/>
      </w:pPr>
      <w:r>
        <w:rPr>
          <w:rFonts w:ascii="宋体" w:hAnsi="宋体" w:eastAsia="宋体" w:cs="宋体"/>
          <w:color w:val="000"/>
          <w:sz w:val="28"/>
          <w:szCs w:val="28"/>
        </w:rPr>
        <w:t xml:space="preserve">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（二）积极推进改革，促进党风廉政建设和反腐败工作任务的深入开展。</w:t>
      </w:r>
    </w:p>
    <w:p>
      <w:pPr>
        <w:ind w:left="0" w:right="0" w:firstLine="560"/>
        <w:spacing w:before="450" w:after="450" w:line="312" w:lineRule="auto"/>
      </w:pPr>
      <w:r>
        <w:rPr>
          <w:rFonts w:ascii="宋体" w:hAnsi="宋体" w:eastAsia="宋体" w:cs="宋体"/>
          <w:color w:val="000"/>
          <w:sz w:val="28"/>
          <w:szCs w:val="28"/>
        </w:rPr>
        <w:t xml:space="preserve">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w:t>
      </w:r>
    </w:p>
    <w:p>
      <w:pPr>
        <w:ind w:left="0" w:right="0" w:firstLine="560"/>
        <w:spacing w:before="450" w:after="450" w:line="312" w:lineRule="auto"/>
      </w:pPr>
      <w:r>
        <w:rPr>
          <w:rFonts w:ascii="宋体" w:hAnsi="宋体" w:eastAsia="宋体" w:cs="宋体"/>
          <w:color w:val="000"/>
          <w:sz w:val="28"/>
          <w:szCs w:val="28"/>
        </w:rPr>
        <w:t xml:space="preserve">深入推进行政审批制度改革，结合《行政许可法》的实施，加大审批项目清理和消减力度。从学习宣传法律到清理行政许可项目、许可主体、收费以及实践中遇到问题的解决等等，进行了具体研究部署。2024年6月30日前对不符合《行政许可法》规定的行政审批事项进行了彻底清理，共累计取消276项，削减率达到73％。组织建立健全了各项配套制度，认真实行行政审批认定制、公示制和承诺制，实施阳光工程，进一步推进了审批大厅建设，规范审批行为，提高行政效能，</w:t>
      </w:r>
    </w:p>
    <w:p>
      <w:pPr>
        <w:ind w:left="0" w:right="0" w:firstLine="560"/>
        <w:spacing w:before="450" w:after="450" w:line="312" w:lineRule="auto"/>
      </w:pPr>
      <w:r>
        <w:rPr>
          <w:rFonts w:ascii="黑体" w:hAnsi="黑体" w:eastAsia="黑体" w:cs="黑体"/>
          <w:color w:val="000000"/>
          <w:sz w:val="36"/>
          <w:szCs w:val="36"/>
          <w:b w:val="1"/>
          <w:bCs w:val="1"/>
        </w:rPr>
        <w:t xml:space="preserve">第五篇：县委常委县政府常务副县长述职述廉报告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分工，我分管政府常务工作。我始终紧紧依靠县委、县政府的正确领导，时刻按照党章的标准激励自己，按照党员的标准衡量自己，履职尽责，廉洁从政，使分管战线的各项工作呈现出良好的发展态势。下面，我把年初以来的重点工作作以简要汇报。</w:t>
      </w:r>
    </w:p>
    <w:p>
      <w:pPr>
        <w:ind w:left="0" w:right="0" w:firstLine="560"/>
        <w:spacing w:before="450" w:after="450" w:line="312" w:lineRule="auto"/>
      </w:pPr>
      <w:r>
        <w:rPr>
          <w:rFonts w:ascii="宋体" w:hAnsi="宋体" w:eastAsia="宋体" w:cs="宋体"/>
          <w:color w:val="000"/>
          <w:sz w:val="28"/>
          <w:szCs w:val="28"/>
        </w:rPr>
        <w:t xml:space="preserve">1、坚持第一要务不动摇，切实提高服务县域经济的发展水平。加快县域经济发展是永恒的主题，也是改变＊＊面貌，实现强县富民目标的唯一途径。为此，按照职责分工，我始终把加快经济发展，服务经济发展作为工作的重中之重突出出来。一是抓项目建设增强发展后劲。积极协调和带领分管部门的领导，立足长远，立足我县的优势产业和资源，全面加大招商引资和项目建设力度。截止到目前，分管部门共引进项目（）个，资金（）万元。其中，我与＊＊同志联合引进的重建＊山道观项目，由＊＊投资3000万元，在＊山重建老君庙，项目建成后，＊山将成为全国独特风格的道教第一山，极大地拉动＊＊旅游业的发展。劳动局引进的＊＊航空工业民品开发中心投资1500万元的塑木加工项目，年产值可达6000万元，实现利税800万元。同时，带领分管部门全面加大政策性资金争取力度。年初以来已争取各类资金（）万元，其中劳动部门争取（）万元，民政部门争取（）万元。二是抓体制创新增强发展活力。协调人事及相关部门，加快推进事业单位综合配套改革，围绕用人制度、分配制度和职称聘任制改革，按照统筹规划、试点先行、分类推进、分步到位的原则，先后完成了中小学人事制度和职业技术学校、农技推广体系以及苗圃事业单位改革工作，理顺了管理体制，激活了队伍活力。同时，在卫生、教育开展了职称聘任制改革试点工作，近期将在全县推开。三是抓环境创新增强发展引力。协调各分管部门寓管理于服务之中，积极为项目建设营造宽松环境。继续提高政务服务中心的“一站式”办公、“一个窗口”审批和“一条龙”服务水平，做到快捷、便民、透明。上半年，共办理各类证照695件，办结率达100%。审批基本建设项目5个，审批面积44997平方米，收取各项税费278.9万元。</w:t>
      </w:r>
    </w:p>
    <w:p>
      <w:pPr>
        <w:ind w:left="0" w:right="0" w:firstLine="560"/>
        <w:spacing w:before="450" w:after="450" w:line="312" w:lineRule="auto"/>
      </w:pPr>
      <w:r>
        <w:rPr>
          <w:rFonts w:ascii="宋体" w:hAnsi="宋体" w:eastAsia="宋体" w:cs="宋体"/>
          <w:color w:val="000"/>
          <w:sz w:val="28"/>
          <w:szCs w:val="28"/>
        </w:rPr>
        <w:t xml:space="preserve">2、突出弱势群体救助，把执政为民的宗旨落到实处。始终坚持把提高弱势群体的生活水平摆在重要位置，认真落实国家有关政策和县委、县政府的为民利民措施，推进工作的扎实深入开展。全面加大了企业基本养老基金的征缴力度，上半年养老金发放率达到100%。同时，依法抓好社会保障扩面和接续工作，新参保扩面70人，参保中断缴费接续246人；全县符合条件的（）名城市困难居民全部纳入低保范围，并实行动态管理，达到应保尽保。在农村，率先在全市落实了低保政策，使13000名农民享受到了低保资金；统筹推进城乡就业工作，通过落实优惠政策，开发公益性岗位等措施，使（）城镇下岗职工实现再就业，通过加大劳动力转移力度，共转移农村富余劳动力48152人，人均增收（）万元；深入开展了解决城镇特困户危房会战工作，在＊＊镇、民政局等部门的积极努力下，已有77户特困户的危房正在维修，预计雨季来临前即可竣工；为加快破解养老难的问题，结合分管部门的工作实际，对集中供养五保户给予了关心关怀，将全县七所敬老院进行了合并，筹集资金300万元，在＊＊乡建设了面积3000平方米的公寓式中心敬老院，全面提高集中供养水平。同时，采取财政拿一块、民政筹一块、村里出一块的办法，将敬老院老人的供养标准由每人每年的1500元提高到3000元。</w:t>
      </w:r>
    </w:p>
    <w:p>
      <w:pPr>
        <w:ind w:left="0" w:right="0" w:firstLine="560"/>
        <w:spacing w:before="450" w:after="450" w:line="312" w:lineRule="auto"/>
      </w:pPr>
      <w:r>
        <w:rPr>
          <w:rFonts w:ascii="宋体" w:hAnsi="宋体" w:eastAsia="宋体" w:cs="宋体"/>
          <w:color w:val="000"/>
          <w:sz w:val="28"/>
          <w:szCs w:val="28"/>
        </w:rPr>
        <w:t xml:space="preserve">3、全力化解矛盾，切实维护安定团结的社会局面。认真落实领导干部信访接待制度，对群众的来信来访，热情接待，细心过问，妥善处理，对一些动迁、供热、改制等重点疑难信访案件，多次主持召开会议，认真研究，亲自督促。年初以来，共接待来信来访100多件（批）次，较好地化解了矛盾，理顺了群众情绪。认真抓好安全生产工作，深入开展了火灾隐患、道路交通安全、危化品安全、烟花爆竹安全、水煤矿山安全和木材加工企业等六个行业的专项整治，整改问题，消除隐患。年初以来，全县未发生重特大安全事故，为经济和社会发展创造了良好的环境。</w:t>
      </w:r>
    </w:p>
    <w:p>
      <w:pPr>
        <w:ind w:left="0" w:right="0" w:firstLine="560"/>
        <w:spacing w:before="450" w:after="450" w:line="312" w:lineRule="auto"/>
      </w:pPr>
      <w:r>
        <w:rPr>
          <w:rFonts w:ascii="宋体" w:hAnsi="宋体" w:eastAsia="宋体" w:cs="宋体"/>
          <w:color w:val="000"/>
          <w:sz w:val="28"/>
          <w:szCs w:val="28"/>
        </w:rPr>
        <w:t xml:space="preserve">4、注重沟通协调，充分发挥参谋助手作用。牢固对管常务就是搞服务的思想。积极给主要领导当参谋，做助手，出良策，解难题。同时，加强政府班子与县委、人大、政协等其他班子的沟通，保证步调一致。此外，还亲自组织协调了党政机关办公中心和苗圃的绿化工作，在相关部门的大力支持和配合下，高标准地完成了绿化美化任务，不仅为机关干部创造了舒适的办公环境，而且使党政机关中心成为附近群众休闲娱乐的好去处。</w:t>
      </w:r>
    </w:p>
    <w:p>
      <w:pPr>
        <w:ind w:left="0" w:right="0" w:firstLine="560"/>
        <w:spacing w:before="450" w:after="450" w:line="312" w:lineRule="auto"/>
      </w:pPr>
      <w:r>
        <w:rPr>
          <w:rFonts w:ascii="宋体" w:hAnsi="宋体" w:eastAsia="宋体" w:cs="宋体"/>
          <w:color w:val="000"/>
          <w:sz w:val="28"/>
          <w:szCs w:val="28"/>
        </w:rPr>
        <w:t xml:space="preserve">5、强化勤政廉政建设，努力打造政府机关和自身良好形象。一是注重锤炼自身素质。作为一名党员领导干部，我始终把学习、遵守、贯彻、维护党章作为一项重大政治任务，抓紧抓好，始终把党性修养做为一项长期的经常性任务，堂堂正正做人，老老实实做事，清清白白为官，牢固树立正确的世界观、价值观和利益观，始终把自己置于群众的监督之下。二是注重机关风纪建设。以切实解决当前机关干部和工作中存在的纪律作风问题为根本，着眼于治懒、治散，建立健全规章制度，严肃纪律，理顺情绪，规范行为，保证政府机关各项工作健康、规范、科学、有序运行。三是注重自身廉洁自律。坚持自我约束，坚持慎独、自警，坚持身体力行执行党的廉洁自律的有关规定，凡是要求别人做到的，自己首先做到，凡是要求别人不为的，自己坚持不为，自觉接受法律监督、党内监督、群众监督和舆论监督。从未利用职权搞权钱交易、涉足工程建设、参与经商活动。同时，严格管好下属，严格要求亲属、子女和身边工作人员，绝不允许他们打着自己的旗号谋一已之私利，以实际行动保持和树立了领导干部的良好形象。</w:t>
      </w:r>
    </w:p>
    <w:p>
      <w:pPr>
        <w:ind w:left="0" w:right="0" w:firstLine="560"/>
        <w:spacing w:before="450" w:after="450" w:line="312" w:lineRule="auto"/>
      </w:pPr>
      <w:r>
        <w:rPr>
          <w:rFonts w:ascii="宋体" w:hAnsi="宋体" w:eastAsia="宋体" w:cs="宋体"/>
          <w:color w:val="000"/>
          <w:sz w:val="28"/>
          <w:szCs w:val="28"/>
        </w:rPr>
        <w:t xml:space="preserve">上述成绩的取得，得益于县委、县政府的正确领导，得益于分管战线和分管部门的大力支持和配合。我本人只是做了一些应该做的工作，履行了应该履行的职责，对照党员先进性标准，按照县委的要求和广大人民群众的期盼还有一定差距和不足，如学习不系统，不到位，工作作风不够深入，群众关心的热点难点问题解决得不够好等等。在今后的工作中，我将继续努力工作，认真负责，为领导和群众分忧解难，为百姓谋得更多利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