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对我市金融推助经济发展的调研报告</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第一篇：对我市金融推助经济发展的调研报告促进金融稳健发展 支持经济持续增长金融是现代经济的命脉，金融活则经济兴，金融滞则经济衰。上世纪九十年代以来的世界经济，特别是发达国家的经济较长时间较快发展，与金融业的创新和快速发展密不可分，而此次全...</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第一篇：对我市金融推助经济发展的调研报告</w:t>
      </w:r>
    </w:p>
    <w:p>
      <w:pPr>
        <w:ind w:left="0" w:right="0" w:firstLine="560"/>
        <w:spacing w:before="450" w:after="450" w:line="312" w:lineRule="auto"/>
      </w:pPr>
      <w:r>
        <w:rPr>
          <w:rFonts w:ascii="宋体" w:hAnsi="宋体" w:eastAsia="宋体" w:cs="宋体"/>
          <w:color w:val="000"/>
          <w:sz w:val="28"/>
          <w:szCs w:val="28"/>
        </w:rPr>
        <w:t xml:space="preserve">促进金融稳健发展 支持经济持续增长</w:t>
      </w:r>
    </w:p>
    <w:p>
      <w:pPr>
        <w:ind w:left="0" w:right="0" w:firstLine="560"/>
        <w:spacing w:before="450" w:after="450" w:line="312" w:lineRule="auto"/>
      </w:pPr>
      <w:r>
        <w:rPr>
          <w:rFonts w:ascii="宋体" w:hAnsi="宋体" w:eastAsia="宋体" w:cs="宋体"/>
          <w:color w:val="000"/>
          <w:sz w:val="28"/>
          <w:szCs w:val="28"/>
        </w:rPr>
        <w:t xml:space="preserve">金融是现代经济的命脉，金融活则经济兴，金融滞则经济衰。上世纪九十年代以来的世界经济，特别是发达国家的经济较长时间较快发展，与金融业的创新和快速发展密不可分，而此次全球经济震荡的起因也正是美国次贷危机不断扩散蔓延而成的全球金融危机。在我市近几年来经济社会各项事业发展迅速，金融事业得到</w:t>
      </w:r>
    </w:p>
    <w:p>
      <w:pPr>
        <w:ind w:left="0" w:right="0" w:firstLine="560"/>
        <w:spacing w:before="450" w:after="450" w:line="312" w:lineRule="auto"/>
      </w:pPr>
      <w:r>
        <w:rPr>
          <w:rFonts w:ascii="宋体" w:hAnsi="宋体" w:eastAsia="宋体" w:cs="宋体"/>
          <w:color w:val="000"/>
          <w:sz w:val="28"/>
          <w:szCs w:val="28"/>
        </w:rPr>
        <w:t xml:space="preserve">不断扩展，金融助推全市经济发展的能力不断增强，效用不断显现，特别是应对去年下半年以来的宏观经济形势，在保增长、保稳定方面，金融发挥了较好作用。今年是我市经济发展面临困难和挑战较多的一年，又是全面达小康的决胜之年，组织协调好金融业发展，为实现市委、市政府既定发展战略提供资金保障显得更加必要和紧迫。</w:t>
      </w:r>
    </w:p>
    <w:p>
      <w:pPr>
        <w:ind w:left="0" w:right="0" w:firstLine="560"/>
        <w:spacing w:before="450" w:after="450" w:line="312" w:lineRule="auto"/>
      </w:pPr>
      <w:r>
        <w:rPr>
          <w:rFonts w:ascii="宋体" w:hAnsi="宋体" w:eastAsia="宋体" w:cs="宋体"/>
          <w:color w:val="000"/>
          <w:sz w:val="28"/>
          <w:szCs w:val="28"/>
        </w:rPr>
        <w:t xml:space="preserve">一、当前我市金融工作的基本状况</w:t>
      </w:r>
    </w:p>
    <w:p>
      <w:pPr>
        <w:ind w:left="0" w:right="0" w:firstLine="560"/>
        <w:spacing w:before="450" w:after="450" w:line="312" w:lineRule="auto"/>
      </w:pPr>
      <w:r>
        <w:rPr>
          <w:rFonts w:ascii="宋体" w:hAnsi="宋体" w:eastAsia="宋体" w:cs="宋体"/>
          <w:color w:val="000"/>
          <w:sz w:val="28"/>
          <w:szCs w:val="28"/>
        </w:rPr>
        <w:t xml:space="preserve">我市现有银行业金融机构8家，除工农中建四大国有控股银行、农发行、农合行外，去年新引进了交通银行，新成立了邮政储蓄银行，全市共有各类银行营业网点120多家，从业人员1000多人，其中全功能的农村金融网点65家，初步形成了一个与经济发展较为协调的地方金融体系。</w:t>
      </w:r>
    </w:p>
    <w:p>
      <w:pPr>
        <w:ind w:left="0" w:right="0" w:firstLine="560"/>
        <w:spacing w:before="450" w:after="450" w:line="312" w:lineRule="auto"/>
      </w:pPr>
      <w:r>
        <w:rPr>
          <w:rFonts w:ascii="宋体" w:hAnsi="宋体" w:eastAsia="宋体" w:cs="宋体"/>
          <w:color w:val="000"/>
          <w:sz w:val="28"/>
          <w:szCs w:val="28"/>
        </w:rPr>
        <w:t xml:space="preserve">（一）金融主要业务情况。截至2024年12月末，全市金融机构人民币各项存款余额217.38亿元，比年初增加40.01亿元，增长22.88%，比2024年同期多增20.42亿元。其中：企业存款余额37.15亿元，增加7.45亿元，增长25.08%，同比多增4.59亿元；储蓄存款余额152.71亿元，增加31.05亿元，增长25.52%，同比多增21.76亿元。人民币各项贷款余额为126.4亿元，比年初增加27.18亿元，增长27.56%，同比多增9.24亿元。其中，短期贷款余额93.79亿元，增加17.11亿元，同比多增3.79亿元；中长期贷款余额21.15亿元，增加6.3亿元，同比多增0.4亿元。短期贷款占贷款总额74.56%，中长期贷款占贷款总额16.81%，票据融资10.78亿元，占贷款总额的8.57%，增加4.97亿元。今年1月，全市金融业务规模又有了明显扩张，新增存款26.21亿元，其中储蓄存款24.64亿元；新增贷款14.31亿元，使我市金融存贷总量分别达到了243.59亿元和140.71亿元。经营效益方面，各行2024年实现利润4.28亿元，比去年同期多增1.1亿元，全市无亏损金融机构。</w:t>
      </w:r>
    </w:p>
    <w:p>
      <w:pPr>
        <w:ind w:left="0" w:right="0" w:firstLine="560"/>
        <w:spacing w:before="450" w:after="450" w:line="312" w:lineRule="auto"/>
      </w:pPr>
      <w:r>
        <w:rPr>
          <w:rFonts w:ascii="宋体" w:hAnsi="宋体" w:eastAsia="宋体" w:cs="宋体"/>
          <w:color w:val="000"/>
          <w:sz w:val="28"/>
          <w:szCs w:val="28"/>
        </w:rPr>
        <w:t xml:space="preserve">（二）金融服务经济发展情况。2024年金融支持经济发展的主要指标在泰州市四市两区中位次靠前，其中，新增贷款额和存量贷款总额均列第二，新增存贷比64.7%，综合存贷比58.2%，均列第一位。值得一提的是，市农合行创新推出“阳光信贷”工程，加大对“三农”和中小企业的信贷支持力度，获得全国性关注和宣传推广，全年新增贷款9.5亿元，实现利润首次突破亿元，达1.01亿元，服务质量和经营效益均显著提升，被市委、市政府表彰为“十佳部门”；交通银行08年1月进驻姜堰，一年间，交行姜堰支行取得了新增存款3.6亿元、新增贷款7亿元、实现了市外资金对我市发展的流入支持作用，被市委、市政府授予“特别贡献奖”。</w:t>
      </w:r>
    </w:p>
    <w:p>
      <w:pPr>
        <w:ind w:left="0" w:right="0" w:firstLine="560"/>
        <w:spacing w:before="450" w:after="450" w:line="312" w:lineRule="auto"/>
      </w:pPr>
      <w:r>
        <w:rPr>
          <w:rFonts w:ascii="宋体" w:hAnsi="宋体" w:eastAsia="宋体" w:cs="宋体"/>
          <w:color w:val="000"/>
          <w:sz w:val="28"/>
          <w:szCs w:val="28"/>
        </w:rPr>
        <w:t xml:space="preserve">（三）金融生态环境建设情况。2024年以来，我市在泰州四市中率先启动了金融生态市的创建工作，大力推进金融三区建设，取得一定成效。特别是去年9月份以来，为适应形势的迅速变化，积极落实中央和总行扩大内需、促进经济平稳较快增长的各项政策措施，制订出台了《姜堰市中小企业贷款风险补偿资金管理暂行办法》、《姜堰市企业信贷应急周转基金管理办法》，建立健全了微小企业风险补偿和科技贷款风险补偿制度，完善贷款担保体系，增加市级担保公司注册资本金5000万元，扩大了小额担保贷款的财政贴息范围，努力通过多种措施，支持经济金融协调发展。组织推进金融风险的防范工作。出台了《金融机构风险监测预案》和《金融机构突发事件应急预案(试行)》,完善了金融风险事前防范、事中处置和事后补救体系。全面启动了平安金融创建工作，加大反洗钱工作力度，对个别逃废金融债务案件进行了严肃查处，金融生态环境得到较好进一步优化，与周边地区相比，继续保持了比较优势。</w:t>
      </w:r>
    </w:p>
    <w:p>
      <w:pPr>
        <w:ind w:left="0" w:right="0" w:firstLine="560"/>
        <w:spacing w:before="450" w:after="450" w:line="312" w:lineRule="auto"/>
      </w:pPr>
      <w:r>
        <w:rPr>
          <w:rFonts w:ascii="宋体" w:hAnsi="宋体" w:eastAsia="宋体" w:cs="宋体"/>
          <w:color w:val="000"/>
          <w:sz w:val="28"/>
          <w:szCs w:val="28"/>
        </w:rPr>
        <w:t xml:space="preserve">在充分肯定全市金融工作成绩的同时，我们也清醒地看到，全市金融工作还存在不少有待完善和优化的地方。一是对中小企业和“三农”的支持力度有待进一步增强，二是协调处置金融风险的能力有待进一步提高，三是金融创新工作有待进一步推进。这些都是今后一段时期全市金融工作的重点和难点。需要我们投入更大的精力，逐一加以突破。</w:t>
      </w:r>
    </w:p>
    <w:p>
      <w:pPr>
        <w:ind w:left="0" w:right="0" w:firstLine="560"/>
        <w:spacing w:before="450" w:after="450" w:line="312" w:lineRule="auto"/>
      </w:pPr>
      <w:r>
        <w:rPr>
          <w:rFonts w:ascii="宋体" w:hAnsi="宋体" w:eastAsia="宋体" w:cs="宋体"/>
          <w:color w:val="000"/>
          <w:sz w:val="28"/>
          <w:szCs w:val="28"/>
        </w:rPr>
        <w:t xml:space="preserve">二、全力实现金融对经济发展的更好支持</w:t>
      </w:r>
    </w:p>
    <w:p>
      <w:pPr>
        <w:ind w:left="0" w:right="0" w:firstLine="560"/>
        <w:spacing w:before="450" w:after="450" w:line="312" w:lineRule="auto"/>
      </w:pPr>
      <w:r>
        <w:rPr>
          <w:rFonts w:ascii="宋体" w:hAnsi="宋体" w:eastAsia="宋体" w:cs="宋体"/>
          <w:color w:val="000"/>
          <w:sz w:val="28"/>
          <w:szCs w:val="28"/>
        </w:rPr>
        <w:t xml:space="preserve">2024 年，全市金融机构将紧抓贯彻落实国家适度宽松的货币政策契机，以“三个支持”（支持必保企业稳健发展，做大做强；支持中小企业应对难关，保持活力；支持民生工程顺利实施，利民惠民）为重点，充分用足授信政策，集中资金</w:t>
      </w:r>
    </w:p>
    <w:p>
      <w:pPr>
        <w:ind w:left="0" w:right="0" w:firstLine="560"/>
        <w:spacing w:before="450" w:after="450" w:line="312" w:lineRule="auto"/>
      </w:pPr>
      <w:r>
        <w:rPr>
          <w:rFonts w:ascii="宋体" w:hAnsi="宋体" w:eastAsia="宋体" w:cs="宋体"/>
          <w:color w:val="000"/>
          <w:sz w:val="28"/>
          <w:szCs w:val="28"/>
        </w:rPr>
        <w:t xml:space="preserve">和资源，切实加大信贷投入，创造性地开展工作，努力在逆境中实现赶超，确保新增存款40亿元以上，新增贷款30亿元以上，各项指标增幅不低于2024年，并高于泰州市平均水平，确保信贷投放结构不断优化，企业特别是中小企业的贷款满足率得到切实提高，信贷风险得到有效控制，金融质态继续保持泰州乃至苏中地区先进水平。具体工作上将重点突出三大努力方向。</w:t>
      </w:r>
    </w:p>
    <w:p>
      <w:pPr>
        <w:ind w:left="0" w:right="0" w:firstLine="560"/>
        <w:spacing w:before="450" w:after="450" w:line="312" w:lineRule="auto"/>
      </w:pPr>
      <w:r>
        <w:rPr>
          <w:rFonts w:ascii="宋体" w:hAnsi="宋体" w:eastAsia="宋体" w:cs="宋体"/>
          <w:color w:val="000"/>
          <w:sz w:val="28"/>
          <w:szCs w:val="28"/>
        </w:rPr>
        <w:t xml:space="preserve">（一）突出重点，实现信贷投放适度高效。一是支持特色产业。当前，我市新能源、石油装备、五金机电、船舶配件等特色产业板块已初具雏形，下一步，金融系统将集中资金全力支持骨干企业做大做强，为特色产业链招商，为引进和上马新项目、大项目做好资金配套。二是支持重点工程。主要指城市拆迁改造、城乡道路建设和重点房地产项目等，关系到百姓生活改善和城市形象提升的重大项目。受大环境影响，我市房地产业发展势头放缓，对城市改造带来一定的影响，工程建设对信贷融资的需求加大，金融部门将深化与各政府性融资平台的对接合作，为城市建设改造和城市形象的提升贡献尽可能多的力量。三是支持中小企业。中小企业发展问题事关全市经济增长和社会稳定。但中小企业，特别是处于起步阶段的小企业、微小企业，普遍存在自有资金不足，融资能力缺乏等问题，面对国际金融危机引发的经济较大幅度调整，抵御风险的能力更显不足，今年金融系统将在这方面加大倾斜力度，力争较好满足他们的资金需求，助其成长壮大。</w:t>
      </w:r>
    </w:p>
    <w:p>
      <w:pPr>
        <w:ind w:left="0" w:right="0" w:firstLine="560"/>
        <w:spacing w:before="450" w:after="450" w:line="312" w:lineRule="auto"/>
      </w:pPr>
      <w:r>
        <w:rPr>
          <w:rFonts w:ascii="宋体" w:hAnsi="宋体" w:eastAsia="宋体" w:cs="宋体"/>
          <w:color w:val="000"/>
          <w:sz w:val="28"/>
          <w:szCs w:val="28"/>
        </w:rPr>
        <w:t xml:space="preserve">（二）突出创新，实现服务质量大幅提升。一是推广“阳光信贷”。阳光信贷模式得到了全国性的报道和赞誉，各地纷纷到市农合行来取经。但这项创新成果的全面推广工作还只是刚刚起步，要做的事情还很多，09年不仅要加强在农合行内部的推广，更要在全市各商业银行创新开设具有各自特色的阳光信贷新业务，消除创新成果“墙内开花墙外香”的可能性，让阳光信贷成为金融同行到姜堰学习取经的持久闪光点。二是加强担保合作。我市国信担保已扩充资本至1.5亿元，担保能力有了明显提升，最近，省里又下达我市900万元再担保资金，实际扩大担保能力近1亿元，并分担降低了国信公司的担保风险。各银行将在此基础上不断加强与担保公司的协作，减少贷款程序，加大贷款投放，用好用足省下达的指标，努力实现银行、担保公司和企业的三方共赢。三是推出金融服务新产品。在已开发一批比较成熟的信贷新产品、新服务的基础上，针对宏观形势发展变化的特点，深入研究本地情况，借鉴外地先进经验，加快金融产品创新，业务创优，为客户量身订做信贷品种，推动信贷业务拓展。根据中小企业的特点，灵活运用多种金融工具，为企业提供结算、理财、信息咨询、电子银行和财务管理等全方位的金融服务。继续推动银行卡产业发展，支持银联公司加大宣传和市场开拓力度，实现全市银行卡装机100台，交易额8亿元人民币目标。关注、分析和把握农村金融改革以及广大农民的支付服务需求，着重从帐户服务、支付工具、支付系统方面，加快推进农村支付环境建设。四是加大金融知识宣传力度。加强与新闻媒体的沟通联系，利用一定的平台和载体，组织开展金融知识进社区、进机关、进学校、进企业的“四进”活动，广泛宣传国家货币政策，金融知识，解读金融风险，倡导诚信意识。</w:t>
      </w:r>
    </w:p>
    <w:p>
      <w:pPr>
        <w:ind w:left="0" w:right="0" w:firstLine="560"/>
        <w:spacing w:before="450" w:after="450" w:line="312" w:lineRule="auto"/>
      </w:pPr>
      <w:r>
        <w:rPr>
          <w:rFonts w:ascii="宋体" w:hAnsi="宋体" w:eastAsia="宋体" w:cs="宋体"/>
          <w:color w:val="000"/>
          <w:sz w:val="28"/>
          <w:szCs w:val="28"/>
        </w:rPr>
        <w:t xml:space="preserve">（三）突出监管，实现风险规避周密有效。一是建立风险预警预报机制。建立覆盖全市的金融风险预警预测系统，对规模企业、困难企业、资产负债率高的企业进行实时监控，适时了解企业运行质态，及时协调解决资金问题，提高市场反应的敏锐性和化解市场风险的能力。构建反洗钱组织框架体系，推行反洗钱工作信息通报制度，完善反洗钱工作部门协调机制，探索反洗钱监测工作方式，提高反洗钱工作水平。二是健全和完善内部控制制度。发挥内部审计监督作用，有效控制操作风险和道德风险，加强政策研究和对市场的调查分析，规避政策风险和市场风险，运用先进的决策辅助系统和科学的管理手段，提高风险防范能力和风险控制水平，稳步拓展各项业务，力求在发展中解决矛盾和化解风险。三是加大金融生态市建设的力度。着眼当前，立足长远，上下联动、务求实效。推动市政府加大信用信息共享平台的建设力度，扩大非银行信用信息采集范围，完善企业征信系统，提高银行信用信息质量，加强个人信用信息系统建设，强化全社会征信管理。放大“一创五评”效应，加强金融生态市创建，组织金融生态市申报工作。根据市政府保稳定保增长工作意见要求，做好金融机构信贷风险和必保企业资金风险状况的监测工作，规范扬动贷款的风险处置，推进金融稳定协调机制的有效运行。四是加强金融队伍建设。引进培养一批风险管理人才，提高风险管理水平。加大改革创新力度，激发内在活力，充分调动金融干部职工的积极性、创造性，增强主人翁责任感，尽心尽力做好每一项信贷业务，将风险降到最低。</w:t>
      </w:r>
    </w:p>
    <w:p>
      <w:pPr>
        <w:ind w:left="0" w:right="0" w:firstLine="560"/>
        <w:spacing w:before="450" w:after="450" w:line="312" w:lineRule="auto"/>
      </w:pPr>
      <w:r>
        <w:rPr>
          <w:rFonts w:ascii="宋体" w:hAnsi="宋体" w:eastAsia="宋体" w:cs="宋体"/>
          <w:color w:val="000"/>
          <w:sz w:val="28"/>
          <w:szCs w:val="28"/>
        </w:rPr>
        <w:t xml:space="preserve">三、切实加大对金融发展的保障力度</w:t>
      </w:r>
    </w:p>
    <w:p>
      <w:pPr>
        <w:ind w:left="0" w:right="0" w:firstLine="560"/>
        <w:spacing w:before="450" w:after="450" w:line="312" w:lineRule="auto"/>
      </w:pPr>
      <w:r>
        <w:rPr>
          <w:rFonts w:ascii="宋体" w:hAnsi="宋体" w:eastAsia="宋体" w:cs="宋体"/>
          <w:color w:val="000"/>
          <w:sz w:val="28"/>
          <w:szCs w:val="28"/>
        </w:rPr>
        <w:t xml:space="preserve">今年全市经济发展将面临更多的挑战，做好金融工作，实现金融稳健增长的难度也有所加大。在这样的背景下，一方面金融部门必须自我加压、自升标杆，充分发挥对经济发展的支撑作用；另一方面，政府及各相关部门要切实加大工作力度，为金融发展营造好更好更优的生态环境，为此，我们将围绕以下几个方面开展好工作，用优良的服务为金融发展保驾护航。</w:t>
      </w:r>
    </w:p>
    <w:p>
      <w:pPr>
        <w:ind w:left="0" w:right="0" w:firstLine="560"/>
        <w:spacing w:before="450" w:after="450" w:line="312" w:lineRule="auto"/>
      </w:pPr>
      <w:r>
        <w:rPr>
          <w:rFonts w:ascii="宋体" w:hAnsi="宋体" w:eastAsia="宋体" w:cs="宋体"/>
          <w:color w:val="000"/>
          <w:sz w:val="28"/>
          <w:szCs w:val="28"/>
        </w:rPr>
        <w:t xml:space="preserve">（一）用考核激励金融工作。市政府将突出金融工作重点，转变考核激励导向。在09年对金融机构的考核奖励中，突出小企业（年销售3000万元以下）、微小企业（年销售500万元以下）和农业企业贷款的占比，增加中小企业贷款绝对额和满足率的权重；突出对金融创新，特别是对创新贷款抵押担保方式、优化办贷程序等方面的奖励，提高加分水平；对化解企业金融债务，维护稳定和发展作出重要贡献的银行，给予特别奖励，激励各金融机构扩大信贷投放，支援地方经济发展。积极引导各银行加强内部绩效考核，提升服务水平。组织开展服务竞赛活动，强化对贷款办理人员的业务考核，比贷款数量，比放款速度，比经济效益，比服务态度，细化考核项目，明确考核奖惩，严格考核兑现，奖优罚劣，充分发挥考核的杠杆作用。</w:t>
      </w:r>
    </w:p>
    <w:p>
      <w:pPr>
        <w:ind w:left="0" w:right="0" w:firstLine="560"/>
        <w:spacing w:before="450" w:after="450" w:line="312" w:lineRule="auto"/>
      </w:pPr>
      <w:r>
        <w:rPr>
          <w:rFonts w:ascii="宋体" w:hAnsi="宋体" w:eastAsia="宋体" w:cs="宋体"/>
          <w:color w:val="000"/>
          <w:sz w:val="28"/>
          <w:szCs w:val="28"/>
        </w:rPr>
        <w:t xml:space="preserve">（二）用政策带动金融工作。今年，我们将继续针对国家适度宽松的货币政策，制定落实符合我市发展需要的具体政策措施，带动和促进全市金融工作再上新台阶。一是用足用好上级各项保稳定、保增长的激励措施，积极上争信贷规模、上争政策性融资，上争贷款风险补贴，争取更多的项目进入上级的“盘子”，获得更多的政策扶持，降低银行的信贷风险。二是继续执行好金融保稳定保增长的政策措施，尽最大可能确保经济调整期内我市企业少受不利影响，少受冲击，少走发展弯路，最大限度地保护金融信贷资产的安全性。三是大力推进金融生态创建，加强信用体系建设，加大金融秩序整治，严厉打击非法集资、恶意逃废金融债务等违法行为，创设苏中乃至全省一流的金融生态环境，为各商业银行增强信心、大胆放贷提供强有力的保障。</w:t>
      </w:r>
    </w:p>
    <w:p>
      <w:pPr>
        <w:ind w:left="0" w:right="0" w:firstLine="560"/>
        <w:spacing w:before="450" w:after="450" w:line="312" w:lineRule="auto"/>
      </w:pPr>
      <w:r>
        <w:rPr>
          <w:rFonts w:ascii="宋体" w:hAnsi="宋体" w:eastAsia="宋体" w:cs="宋体"/>
          <w:color w:val="000"/>
          <w:sz w:val="28"/>
          <w:szCs w:val="28"/>
        </w:rPr>
        <w:t xml:space="preserve">（三）用活动推进金融工作。突出抓好银企对接活动，畅通信息交流、增进互信、促成合作，为信贷工作的开展创设良好平台。09年，要进一步创新和丰富银企对接的形式和内容，定期不定期举办活动，用活动的开展来促进信贷各项工作。一是市政府将在上下两个半年分别举办一次大型银企对接签约活动，以项目对接洽谈推进银行和企业的深度合作。二是举行小型务实对接活动。市一级，由三次产业主管部门牵头，分产业开展一系列银企对接活动。镇区一级，按属地举办银企对接活动，人行组织各商业银行参加，务求实效。三是组织协调好特定银行与特定企业间的贷款事宜。不拘形式、不拘时间，只要发展需要，由市政府牵头，也可由市人行及行业主管部门牵头，第一时间内展开工作，协调化解困难企业的贷款问题，尽可能避免企业倒闭和银行呆账坏账的形成。四是要求企业定期不定期向贷款主办银行汇报企业运行质态、资金需求情况，解决信息不对称问题，促进合作共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第四篇：对金融支持县域经济发展的调研报告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在积极应对国际金融危机、国家宏观政策相对宽松的大背景、大环境下，如何充分调动和发挥金融促进地方经济发展的作用，实现经济与金融双促进、双发展，是当前保持县域经济平稳较快发展亟需研究和解决的重要课题。本文结合近年来**县金融与地方经济发展的现状进行了调查分析，提出了一些对策和建议。</w:t>
      </w:r>
    </w:p>
    <w:p>
      <w:pPr>
        <w:ind w:left="0" w:right="0" w:firstLine="560"/>
        <w:spacing w:before="450" w:after="450" w:line="312" w:lineRule="auto"/>
      </w:pPr>
      <w:r>
        <w:rPr>
          <w:rFonts w:ascii="宋体" w:hAnsi="宋体" w:eastAsia="宋体" w:cs="宋体"/>
          <w:color w:val="000"/>
          <w:sz w:val="28"/>
          <w:szCs w:val="28"/>
        </w:rPr>
        <w:t xml:space="preserve">一、**县经济与金融发展的现状</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地处**山区，是国家扶贫开发重点县。总人口35.8万人，其中农业人口30万人，辖18个乡镇，151个行政村。境内的国家重点风景名胜区三百山是香港同胞饮用水东江的发源地。**是全国第一个无公害脐橙生产示范基地县、全国优质园艺产品（脐橙）出口示范区。近年来，**县坚持以科学发展观为指导，按照“产业富民、工业兴县、生态立县”的发展思路，全县经济社会各项事业迈上了新台阶。2024年全县实现生产总值23.7亿元，增长12.8%。全县初步形成了以果、瓜、菌、猪为主导的农业支柱产业，以矿产品加工、农产品加工、中药制药、电子玩具加工为主导的工业支柱产业，以三百山为龙头的旅游服务产业。</w:t>
      </w:r>
    </w:p>
    <w:p>
      <w:pPr>
        <w:ind w:left="0" w:right="0" w:firstLine="560"/>
        <w:spacing w:before="450" w:after="450" w:line="312" w:lineRule="auto"/>
      </w:pPr>
      <w:r>
        <w:rPr>
          <w:rFonts w:ascii="宋体" w:hAnsi="宋体" w:eastAsia="宋体" w:cs="宋体"/>
          <w:color w:val="000"/>
          <w:sz w:val="28"/>
          <w:szCs w:val="28"/>
        </w:rPr>
        <w:t xml:space="preserve">**经济的快速发展，离不开金融服务业的强力支撑。从近三年来看，**县金融部门为县域经济持续快速稳步增长发挥了重要作用。数据显示，2024-2024年全县累计投放信贷资金26.2亿元。与2024-2024年同期gdp相比，全县金融信贷投放增长比gdp增幅高出2.2个百分点，金融对地方经济的贡献度不断加大。仅果业一项，全县金融机构共累计发放产业贷款就达5亿元以上，推动了果业产业的发展壮大。近年来，县里确立的重点项目建设中，金融机构放贷支持了一半以上。随着对地方经济贡献度的不断加大，金融机构自身盈利水平也稳步提高。2024年全县金融机构还亏损303万元，2024年起实现经营水平大逆转，经营收益达千万元。</w:t>
      </w:r>
    </w:p>
    <w:p>
      <w:pPr>
        <w:ind w:left="0" w:right="0" w:firstLine="560"/>
        <w:spacing w:before="450" w:after="450" w:line="312" w:lineRule="auto"/>
      </w:pPr>
      <w:r>
        <w:rPr>
          <w:rFonts w:ascii="宋体" w:hAnsi="宋体" w:eastAsia="宋体" w:cs="宋体"/>
          <w:color w:val="000"/>
          <w:sz w:val="28"/>
          <w:szCs w:val="28"/>
        </w:rPr>
        <w:t xml:space="preserve">二、当前县域金融服务地方经济方面存在的主要问题</w:t>
      </w:r>
    </w:p>
    <w:p>
      <w:pPr>
        <w:ind w:left="0" w:right="0" w:firstLine="560"/>
        <w:spacing w:before="450" w:after="450" w:line="312" w:lineRule="auto"/>
      </w:pPr>
      <w:r>
        <w:rPr>
          <w:rFonts w:ascii="宋体" w:hAnsi="宋体" w:eastAsia="宋体" w:cs="宋体"/>
          <w:color w:val="000"/>
          <w:sz w:val="28"/>
          <w:szCs w:val="28"/>
        </w:rPr>
        <w:t xml:space="preserve">（一）信贷投放规模小，增速慢。三年来，全县金融机构累计发放各类贷款26.2亿元，其中2024年为5.2亿元、2024年为6.2亿元、2024年为7.1亿元、2024年为7.7亿元，占同期gdp的比重分别为36.4%、37.6%、36.9%和32.5%，在较低的比重水平上徘徊不前。从增长速度来看，2024年与前一年基本持平，2024-2024年分别增长19.2%、14.5%和8.5%，年均增长速度为14.1%。增幅不大、不稳、不快，甚至有所放缓，与县域经济加快发展的需要极不相符。</w:t>
      </w:r>
    </w:p>
    <w:p>
      <w:pPr>
        <w:ind w:left="0" w:right="0" w:firstLine="560"/>
        <w:spacing w:before="450" w:after="450" w:line="312" w:lineRule="auto"/>
      </w:pPr>
      <w:r>
        <w:rPr>
          <w:rFonts w:ascii="宋体" w:hAnsi="宋体" w:eastAsia="宋体" w:cs="宋体"/>
          <w:color w:val="000"/>
          <w:sz w:val="28"/>
          <w:szCs w:val="28"/>
        </w:rPr>
        <w:t xml:space="preserve">（二）信贷结构不平衡，信贷投向不合理。存款中企业存款比例太小，贷款中主要是农业放贷，工业贷款比例偏低，存贷发展的空间都受到限制。近2024-2024年全县金融机构农业贷款累计投放6.27亿元，但工业贷款累计投放只有9828万元，商业贷款累计只有7579万元，放贷结构差异明显，远不能适应我县加快实施“工业兴县”的战略的要求。</w:t>
      </w:r>
    </w:p>
    <w:p>
      <w:pPr>
        <w:ind w:left="0" w:right="0" w:firstLine="560"/>
        <w:spacing w:before="450" w:after="450" w:line="312" w:lineRule="auto"/>
      </w:pPr>
      <w:r>
        <w:rPr>
          <w:rFonts w:ascii="宋体" w:hAnsi="宋体" w:eastAsia="宋体" w:cs="宋体"/>
          <w:color w:val="000"/>
          <w:sz w:val="28"/>
          <w:szCs w:val="28"/>
        </w:rPr>
        <w:t xml:space="preserve">（三）银行“贷款难”与企业“难贷款”的矛盾依然突出。一方面金融机构的资金难以在县域内产生良好效益，另一方面县域内经济发展又急需金融的大力支持。随着我县招商兴工步伐的加快，产业结构的不断调整，信贷资金需求不断扩大，金融已经远远不能适应县域经济发展的需要。</w:t>
      </w:r>
    </w:p>
    <w:p>
      <w:pPr>
        <w:ind w:left="0" w:right="0" w:firstLine="560"/>
        <w:spacing w:before="450" w:after="450" w:line="312" w:lineRule="auto"/>
      </w:pPr>
      <w:r>
        <w:rPr>
          <w:rFonts w:ascii="宋体" w:hAnsi="宋体" w:eastAsia="宋体" w:cs="宋体"/>
          <w:color w:val="000"/>
          <w:sz w:val="28"/>
          <w:szCs w:val="28"/>
        </w:rPr>
        <w:t xml:space="preserve">三、**县金融支持县域经济发展不力的原因</w:t>
      </w:r>
    </w:p>
    <w:p>
      <w:pPr>
        <w:ind w:left="0" w:right="0" w:firstLine="560"/>
        <w:spacing w:before="450" w:after="450" w:line="312" w:lineRule="auto"/>
      </w:pPr>
      <w:r>
        <w:rPr>
          <w:rFonts w:ascii="宋体" w:hAnsi="宋体" w:eastAsia="宋体" w:cs="宋体"/>
          <w:color w:val="000"/>
          <w:sz w:val="28"/>
          <w:szCs w:val="28"/>
        </w:rPr>
        <w:t xml:space="preserve">（一）金融政策体制的调整，缩紧了金融支持县域经济发展的张力。一是银行机构收缩。前几年，由于市场经济的发展和国有商业银行整合资源、规避风险的需要，县内的建行、中行全面退出**金融市场；工行降格为分理处（2024年才升级为支行）；农发行只保留客户组（负责贷前调查），其他业务划归农发行信丰县支行统一管理。目前，全县只有35个网点，其中农行3个网点，农信社21个网点，邮政储蓄10个网点，工行1个网点。有3个偏僻乡还没有一家金融营业网点。邮政储蓄银行虽已在今年初开始运行，但受其业务品种（采取存单质压的方式以及贷款额度小、时限短的特点）、人员素质和内控管理等因素制约，在短期内支持县域经济的力度依然不大。二是贷款权限上收。国有商业银行实行严格的授权授信管理制度，越到基层，信贷权限越小。尽管基层金融机构享有的企业信息最为真实、最为全面，却因为缺乏应有的信贷决策权，无法及时满足企业有效的信贷需求，基层商业银行信贷业务有职无权，只有贷款推荐权，而无贷款审批权，支持县城经济企业的贷款力度减弱。如县农行只对2a以上企业才可新增发放贷款，且企业评级由省分行按一年一次组织，贷款授信则由市分行进行，县支行只有诸如存单质押贷款等低风险贷款的自主发放权。三是贷款门槛提高。各商业银行贷款向大企业、大项目倾斜，资信评级制度基本是按照大城市与大企业的有关指标制定的，与我县中小企业处于发展起步阶段的实际相差甚远，同时为了严格防范信贷风险，银行在信贷资金投放</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关于金融对支持县域经济发展的调研报告</w:t>
      </w:r>
    </w:p>
    <w:p>
      <w:pPr>
        <w:ind w:left="0" w:right="0" w:firstLine="560"/>
        <w:spacing w:before="450" w:after="450" w:line="312" w:lineRule="auto"/>
      </w:pPr>
      <w:r>
        <w:rPr>
          <w:rFonts w:ascii="宋体" w:hAnsi="宋体" w:eastAsia="宋体" w:cs="宋体"/>
          <w:color w:val="000"/>
          <w:sz w:val="28"/>
          <w:szCs w:val="28"/>
        </w:rPr>
        <w:t xml:space="preserve">为了促进金融与经济的协调发展，增加信贷有效投入，本文以县金融对支持县域经济发展为例,谈一点肤浅的看法。</w:t>
      </w:r>
    </w:p>
    <w:p>
      <w:pPr>
        <w:ind w:left="0" w:right="0" w:firstLine="560"/>
        <w:spacing w:before="450" w:after="450" w:line="312" w:lineRule="auto"/>
      </w:pPr>
      <w:r>
        <w:rPr>
          <w:rFonts w:ascii="宋体" w:hAnsi="宋体" w:eastAsia="宋体" w:cs="宋体"/>
          <w:color w:val="000"/>
          <w:sz w:val="28"/>
          <w:szCs w:val="28"/>
        </w:rPr>
        <w:t xml:space="preserve">一、县域经济6月25日发展与金融现状</w:t>
      </w:r>
    </w:p>
    <w:p>
      <w:pPr>
        <w:ind w:left="0" w:right="0" w:firstLine="560"/>
        <w:spacing w:before="450" w:after="450" w:line="312" w:lineRule="auto"/>
      </w:pPr>
      <w:r>
        <w:rPr>
          <w:rFonts w:ascii="宋体" w:hAnsi="宋体" w:eastAsia="宋体" w:cs="宋体"/>
          <w:color w:val="000"/>
          <w:sz w:val="28"/>
          <w:szCs w:val="28"/>
        </w:rPr>
        <w:t xml:space="preserve">县域经济发展情况</w:t>
      </w:r>
    </w:p>
    <w:p>
      <w:pPr>
        <w:ind w:left="0" w:right="0" w:firstLine="560"/>
        <w:spacing w:before="450" w:after="450" w:line="312" w:lineRule="auto"/>
      </w:pPr>
      <w:r>
        <w:rPr>
          <w:rFonts w:ascii="宋体" w:hAnsi="宋体" w:eastAsia="宋体" w:cs="宋体"/>
          <w:color w:val="000"/>
          <w:sz w:val="28"/>
          <w:szCs w:val="28"/>
        </w:rPr>
        <w:t xml:space="preserve">近年来，随着改革力度的加大以及产业结构不断调整和优化，我县县域经济取得了较快的发展，全县经济总量不断增长、市场日趋活跃、城乡居民收入水平不断提高，第二产业在国民经济中的比重逐步加大，全县国内生产总值保</w:t>
      </w:r>
    </w:p>
    <w:p>
      <w:pPr>
        <w:ind w:left="0" w:right="0" w:firstLine="560"/>
        <w:spacing w:before="450" w:after="450" w:line="312" w:lineRule="auto"/>
      </w:pPr>
      <w:r>
        <w:rPr>
          <w:rFonts w:ascii="宋体" w:hAnsi="宋体" w:eastAsia="宋体" w:cs="宋体"/>
          <w:color w:val="000"/>
          <w:sz w:val="28"/>
          <w:szCs w:val="28"/>
        </w:rPr>
        <w:t xml:space="preserve">持快速增长势头。，完成县内生产总值亿元,同比增长16%,其中第一产业增加值亿元,同比增长%；第二产业增加值亿元,同比增长%；第三产业增加值亿元，同比增长%。完成农业总产值亿元，同比增长%。完成工业总产值亿元，同比增长18%；完成全社会固定资产投资亿元,同比增长%；全社会消费品零售总额亿元,同比增长%。完成财政总收入亿元，同比增长%；地方财政收入亿元，同比增长%。城镇居民可支配收入8046元，同比增长%。农民人均纯收入达到1926元。</w:t>
      </w:r>
    </w:p>
    <w:p>
      <w:pPr>
        <w:ind w:left="0" w:right="0" w:firstLine="560"/>
        <w:spacing w:before="450" w:after="450" w:line="312" w:lineRule="auto"/>
      </w:pPr>
      <w:r>
        <w:rPr>
          <w:rFonts w:ascii="宋体" w:hAnsi="宋体" w:eastAsia="宋体" w:cs="宋体"/>
          <w:color w:val="000"/>
          <w:sz w:val="28"/>
          <w:szCs w:val="28"/>
        </w:rPr>
        <w:t xml:space="preserve">一季度完成县内生产总值38241万元,同比增长%；1—4月完成工业增加值1962万元，同比下降%；完成全社会固定资产投资43620万元,同比增长%；全社会消费品零售总额18868万元,同比增长%。完成地方财政收入3119万元，同比增长%。</w:t>
      </w:r>
    </w:p>
    <w:p>
      <w:pPr>
        <w:ind w:left="0" w:right="0" w:firstLine="560"/>
        <w:spacing w:before="450" w:after="450" w:line="312" w:lineRule="auto"/>
      </w:pPr>
      <w:r>
        <w:rPr>
          <w:rFonts w:ascii="宋体" w:hAnsi="宋体" w:eastAsia="宋体" w:cs="宋体"/>
          <w:color w:val="000"/>
          <w:sz w:val="28"/>
          <w:szCs w:val="28"/>
        </w:rPr>
        <w:t xml:space="preserve">县域金融机构设置情况</w:t>
      </w:r>
    </w:p>
    <w:p>
      <w:pPr>
        <w:ind w:left="0" w:right="0" w:firstLine="560"/>
        <w:spacing w:before="450" w:after="450" w:line="312" w:lineRule="auto"/>
      </w:pPr>
      <w:r>
        <w:rPr>
          <w:rFonts w:ascii="宋体" w:hAnsi="宋体" w:eastAsia="宋体" w:cs="宋体"/>
          <w:color w:val="000"/>
          <w:sz w:val="28"/>
          <w:szCs w:val="28"/>
        </w:rPr>
        <w:t xml:space="preserve">我县共有银行机构51个,其中农村</w:t>
      </w:r>
    </w:p>
    <w:p>
      <w:pPr>
        <w:ind w:left="0" w:right="0" w:firstLine="560"/>
        <w:spacing w:before="450" w:after="450" w:line="312" w:lineRule="auto"/>
      </w:pPr>
      <w:r>
        <w:rPr>
          <w:rFonts w:ascii="宋体" w:hAnsi="宋体" w:eastAsia="宋体" w:cs="宋体"/>
          <w:color w:val="000"/>
          <w:sz w:val="28"/>
          <w:szCs w:val="28"/>
        </w:rPr>
        <w:t xml:space="preserve">信用社机构33个,邮政储蓄机构10个,商业银行机构7个,政策性银行1家。</w:t>
      </w:r>
    </w:p>
    <w:p>
      <w:pPr>
        <w:ind w:left="0" w:right="0" w:firstLine="560"/>
        <w:spacing w:before="450" w:after="450" w:line="312" w:lineRule="auto"/>
      </w:pPr>
      <w:r>
        <w:rPr>
          <w:rFonts w:ascii="宋体" w:hAnsi="宋体" w:eastAsia="宋体" w:cs="宋体"/>
          <w:color w:val="000"/>
          <w:sz w:val="28"/>
          <w:szCs w:val="28"/>
        </w:rPr>
        <w:t xml:space="preserve">融资现状</w:t>
      </w:r>
    </w:p>
    <w:p>
      <w:pPr>
        <w:ind w:left="0" w:right="0" w:firstLine="560"/>
        <w:spacing w:before="450" w:after="450" w:line="312" w:lineRule="auto"/>
      </w:pPr>
      <w:r>
        <w:rPr>
          <w:rFonts w:ascii="宋体" w:hAnsi="宋体" w:eastAsia="宋体" w:cs="宋体"/>
          <w:color w:val="000"/>
          <w:sz w:val="28"/>
          <w:szCs w:val="28"/>
        </w:rPr>
        <w:t xml:space="preserve">由于没有融资担保体系，我县的企业发展资金主要靠企业自筹为主、部门协调为辅、财政资金直接补贴的方式，这些资金对于企业的流动资金缺口来讲，只能是杯水车薪。</w:t>
      </w:r>
    </w:p>
    <w:p>
      <w:pPr>
        <w:ind w:left="0" w:right="0" w:firstLine="560"/>
        <w:spacing w:before="450" w:after="450" w:line="312" w:lineRule="auto"/>
      </w:pPr>
      <w:r>
        <w:rPr>
          <w:rFonts w:ascii="宋体" w:hAnsi="宋体" w:eastAsia="宋体" w:cs="宋体"/>
          <w:color w:val="000"/>
          <w:sz w:val="28"/>
          <w:szCs w:val="28"/>
        </w:rPr>
        <w:t xml:space="preserve">金融对县域经济的支持情况</w:t>
      </w:r>
    </w:p>
    <w:p>
      <w:pPr>
        <w:ind w:left="0" w:right="0" w:firstLine="560"/>
        <w:spacing w:before="450" w:after="450" w:line="312" w:lineRule="auto"/>
      </w:pPr>
      <w:r>
        <w:rPr>
          <w:rFonts w:ascii="宋体" w:hAnsi="宋体" w:eastAsia="宋体" w:cs="宋体"/>
          <w:color w:val="000"/>
          <w:sz w:val="28"/>
          <w:szCs w:val="28"/>
        </w:rPr>
        <w:t xml:space="preserve">截止5月底，我县辖区内银行业金融机构各项贷款余额187106万元，比年初增加26731万元，增长%；比去年同期11939多增14792万元。其中：农村信用社各项贷款余额60693万元，占贷款总额的%，比年初增加5214万元，增长%；农业贷款余额38009万元，占信用社贷款总额的%，比年初增加3394万元，增长%，比去年同期3031万元多增363万元。</w:t>
      </w:r>
    </w:p>
    <w:p>
      <w:pPr>
        <w:ind w:left="0" w:right="0" w:firstLine="560"/>
        <w:spacing w:before="450" w:after="450" w:line="312" w:lineRule="auto"/>
      </w:pPr>
      <w:r>
        <w:rPr>
          <w:rFonts w:ascii="宋体" w:hAnsi="宋体" w:eastAsia="宋体" w:cs="宋体"/>
          <w:color w:val="000"/>
          <w:sz w:val="28"/>
          <w:szCs w:val="28"/>
        </w:rPr>
        <w:t xml:space="preserve">不可否认，在经济成分、经济结构多元化情况下，金融业对经济发展的支持是全方位、多渠道的。在我县县域融</w:t>
      </w:r>
    </w:p>
    <w:p>
      <w:pPr>
        <w:ind w:left="0" w:right="0" w:firstLine="560"/>
        <w:spacing w:before="450" w:after="450" w:line="312" w:lineRule="auto"/>
      </w:pPr>
      <w:r>
        <w:rPr>
          <w:rFonts w:ascii="宋体" w:hAnsi="宋体" w:eastAsia="宋体" w:cs="宋体"/>
          <w:color w:val="000"/>
          <w:sz w:val="28"/>
          <w:szCs w:val="28"/>
        </w:rPr>
        <w:t xml:space="preserve">资市场不很发达的现实条件下，银行信贷作为县域经济融资的主渠道，贷款投放仍是衡量金融支持力度的一个重要指标。近年来，农村信用社贷款余额连年增长，其对县域经济的支持力度不断加大。然而，与农村信用社相反的是，国有商业银行无论是贷款余额还是营业网点数都呈递减趋势，并且其贷款额的减少超过了农村信用社贷款的增加，使得金融机构对县域经济的信贷总体上呈下滑趋势。</w:t>
      </w:r>
    </w:p>
    <w:p>
      <w:pPr>
        <w:ind w:left="0" w:right="0" w:firstLine="560"/>
        <w:spacing w:before="450" w:after="450" w:line="312" w:lineRule="auto"/>
      </w:pPr>
      <w:r>
        <w:rPr>
          <w:rFonts w:ascii="宋体" w:hAnsi="宋体" w:eastAsia="宋体" w:cs="宋体"/>
          <w:color w:val="000"/>
          <w:sz w:val="28"/>
          <w:szCs w:val="28"/>
        </w:rPr>
        <w:t xml:space="preserve">二、金融在支持县域经济发展过程中存在的问题</w:t>
      </w:r>
    </w:p>
    <w:p>
      <w:pPr>
        <w:ind w:left="0" w:right="0" w:firstLine="560"/>
        <w:spacing w:before="450" w:after="450" w:line="312" w:lineRule="auto"/>
      </w:pPr>
      <w:r>
        <w:rPr>
          <w:rFonts w:ascii="宋体" w:hAnsi="宋体" w:eastAsia="宋体" w:cs="宋体"/>
          <w:color w:val="000"/>
          <w:sz w:val="28"/>
          <w:szCs w:val="28"/>
        </w:rPr>
        <w:t xml:space="preserve">金融体系职能弱化，不能适应县域经济发展的需要。我县的金融体系主要包括农业政策性银行、国有商业银行、农村信用社以及邮政储蓄、保险机构等，商业性证券、担保、信托投资和租赁等金融机构和服务相对来说不够完善，远远不能满足县域经济发展的需要。并且，现行的县域金融机构职能也正在逐步退化，在制度方面存在缺陷，主要表现在</w:t>
      </w:r>
    </w:p>
    <w:p>
      <w:pPr>
        <w:ind w:left="0" w:right="0" w:firstLine="560"/>
        <w:spacing w:before="450" w:after="450" w:line="312" w:lineRule="auto"/>
      </w:pPr>
      <w:r>
        <w:rPr>
          <w:rFonts w:ascii="宋体" w:hAnsi="宋体" w:eastAsia="宋体" w:cs="宋体"/>
          <w:color w:val="000"/>
          <w:sz w:val="28"/>
          <w:szCs w:val="28"/>
        </w:rPr>
        <w:t xml:space="preserve">信贷资源配置变异，贷款投放机构、贷款结构、信贷品种、投放方式等极不平衡。</w:t>
      </w:r>
    </w:p>
    <w:p>
      <w:pPr>
        <w:ind w:left="0" w:right="0" w:firstLine="560"/>
        <w:spacing w:before="450" w:after="450" w:line="312" w:lineRule="auto"/>
      </w:pPr>
      <w:r>
        <w:rPr>
          <w:rFonts w:ascii="宋体" w:hAnsi="宋体" w:eastAsia="宋体" w:cs="宋体"/>
          <w:color w:val="000"/>
          <w:sz w:val="28"/>
          <w:szCs w:val="28"/>
        </w:rPr>
        <w:t xml:space="preserve">从机构看：首先，作为县域唯一的政策性银行——农业发展银行业务范围狭窄、功能单一。农发行原本就只发放粮、棉、油收购专向贷款，对提升农村产业结构、增加农民收入的其他方面资金支持力度微乎其微。再加上，随着其政策性金融服务由封闭管理向市场化运作转变及粮食购销进入市场的改革，购销企业失去了粮食收购流通环节的风险金补贴资金来源，这就加大了农发行存量贷款风险防范和增量贷款投放的难度。其次，国有商业银行在县域的金融服务功能在逐步萎缩，信贷功能逐步退化。据统计，近几年来我县三家国有商业银行机构网大幅精减，特别是农业银行90%的乡镇营业所已全部撤消，建行、工行分别仅在县城保留了一个营业点，邮政储蓄机构除能吸收存款外，又不具有发放贷款等其他金融职能，业务上处</w:t>
      </w:r>
    </w:p>
    <w:p>
      <w:pPr>
        <w:ind w:left="0" w:right="0" w:firstLine="560"/>
        <w:spacing w:before="450" w:after="450" w:line="312" w:lineRule="auto"/>
      </w:pPr>
      <w:r>
        <w:rPr>
          <w:rFonts w:ascii="宋体" w:hAnsi="宋体" w:eastAsia="宋体" w:cs="宋体"/>
          <w:color w:val="000"/>
          <w:sz w:val="28"/>
          <w:szCs w:val="28"/>
        </w:rPr>
        <w:t xml:space="preserve">于“跛足”状态。而作为支持“三农”主力军的农村信用社，由于其起步较晚，又正处于市场转型阶段，存在“多病身子扛重活”现象，信贷支农压力巨大。</w:t>
      </w:r>
    </w:p>
    <w:p>
      <w:pPr>
        <w:ind w:left="0" w:right="0" w:firstLine="560"/>
        <w:spacing w:before="450" w:after="450" w:line="312" w:lineRule="auto"/>
      </w:pPr>
      <w:r>
        <w:rPr>
          <w:rFonts w:ascii="宋体" w:hAnsi="宋体" w:eastAsia="宋体" w:cs="宋体"/>
          <w:color w:val="000"/>
          <w:sz w:val="28"/>
          <w:szCs w:val="28"/>
        </w:rPr>
        <w:t xml:space="preserve">从结构看：各金融机构信贷结构雷同，致使许多领域存在信贷真空现象。近年来，我县工商企业贷款增长缓慢，农业贷款增长较快。各金融机构的贷款投放大都集中于房地产、基础设施建设、交通、电力、养植业、运输业、教育、卫生等少数几个领域，且信贷资金垒大户趋势明显。而对地方经济发展起主导作用的中小企业，包括近年来引进的一批具有良好发展前景、对实现可持续发展目标具有重要意义的项目，信贷支持率也不是很好。</w:t>
      </w:r>
    </w:p>
    <w:p>
      <w:pPr>
        <w:ind w:left="0" w:right="0" w:firstLine="560"/>
        <w:spacing w:before="450" w:after="450" w:line="312" w:lineRule="auto"/>
      </w:pPr>
      <w:r>
        <w:rPr>
          <w:rFonts w:ascii="宋体" w:hAnsi="宋体" w:eastAsia="宋体" w:cs="宋体"/>
          <w:color w:val="000"/>
          <w:sz w:val="28"/>
          <w:szCs w:val="28"/>
        </w:rPr>
        <w:t xml:space="preserve">从信贷品种看：县域经济发展的关键是要解决农村基础设施、中小企业技术改造及产业结构调整等问题。要解决这些问题，就需要有大量的长期资金支持。但金融机构在对县域经济的信贷结构中，逐渐减少了对长期信贷资金的投</w:t>
      </w:r>
    </w:p>
    <w:p>
      <w:pPr>
        <w:ind w:left="0" w:right="0" w:firstLine="560"/>
        <w:spacing w:before="450" w:after="450" w:line="312" w:lineRule="auto"/>
      </w:pPr>
      <w:r>
        <w:rPr>
          <w:rFonts w:ascii="宋体" w:hAnsi="宋体" w:eastAsia="宋体" w:cs="宋体"/>
          <w:color w:val="000"/>
          <w:sz w:val="28"/>
          <w:szCs w:val="28"/>
        </w:rPr>
        <w:t xml:space="preserve">放，而把新增贷款主要集中于短期贷款。</w:t>
      </w:r>
    </w:p>
    <w:p>
      <w:pPr>
        <w:ind w:left="0" w:right="0" w:firstLine="560"/>
        <w:spacing w:before="450" w:after="450" w:line="312" w:lineRule="auto"/>
      </w:pPr>
      <w:r>
        <w:rPr>
          <w:rFonts w:ascii="宋体" w:hAnsi="宋体" w:eastAsia="宋体" w:cs="宋体"/>
          <w:color w:val="000"/>
          <w:sz w:val="28"/>
          <w:szCs w:val="28"/>
        </w:rPr>
        <w:t xml:space="preserve">从贷款投放方式看：主要以抵押、担保和存单质押贷款为主，信用贷款少，致使部分企业存在贷款难的问题。再加上信贷服务品种的单一，与地方微观经济个体发展广泛性不相适应，从而限制了信贷的有效增长。</w:t>
      </w:r>
    </w:p>
    <w:p>
      <w:pPr>
        <w:ind w:left="0" w:right="0" w:firstLine="560"/>
        <w:spacing w:before="450" w:after="450" w:line="312" w:lineRule="auto"/>
      </w:pPr>
      <w:r>
        <w:rPr>
          <w:rFonts w:ascii="宋体" w:hAnsi="宋体" w:eastAsia="宋体" w:cs="宋体"/>
          <w:color w:val="000"/>
          <w:sz w:val="28"/>
          <w:szCs w:val="28"/>
        </w:rPr>
        <w:t xml:space="preserve">县域经济存在诸多的“滞后性”使得金融支持的动力不足，企业自身融资能力有待提高。近几年，我县经济发展虽取得了显著成效，但是与经济发达地区相比还有较大差距。首先，在产业结构方面，县域经济工业化程度较低，且结构雷同，小而全、低水平的问题突出。在农业上，大部分仍以传统农业为主，产业化水平偏低，农业规模效益较差。其次，企业普遍规模小，经营管理水平低，产品结构单</w:t>
      </w:r>
    </w:p>
    <w:p>
      <w:pPr>
        <w:ind w:left="0" w:right="0" w:firstLine="560"/>
        <w:spacing w:before="450" w:after="450" w:line="312" w:lineRule="auto"/>
      </w:pPr>
      <w:r>
        <w:rPr>
          <w:rFonts w:ascii="宋体" w:hAnsi="宋体" w:eastAsia="宋体" w:cs="宋体"/>
          <w:color w:val="000"/>
          <w:sz w:val="28"/>
          <w:szCs w:val="28"/>
        </w:rPr>
        <w:t xml:space="preserve">一、技术含量和附加值较低等问题突出，自身积累能力较弱，经营效益相对较差，并且容易受到国家宏观调控和市场需求变化的冲击。第三，企业普遍缺少有效的第二还款来源保</w:t>
      </w:r>
    </w:p>
    <w:p>
      <w:pPr>
        <w:ind w:left="0" w:right="0" w:firstLine="560"/>
        <w:spacing w:before="450" w:after="450" w:line="312" w:lineRule="auto"/>
      </w:pPr>
      <w:r>
        <w:rPr>
          <w:rFonts w:ascii="宋体" w:hAnsi="宋体" w:eastAsia="宋体" w:cs="宋体"/>
          <w:color w:val="000"/>
          <w:sz w:val="28"/>
          <w:szCs w:val="28"/>
        </w:rPr>
        <w:t xml:space="preserve">证，且企业财务制度不健全，信用环境欠佳，达不到金融机构的贷款条件。</w:t>
      </w:r>
    </w:p>
    <w:p>
      <w:pPr>
        <w:ind w:left="0" w:right="0" w:firstLine="560"/>
        <w:spacing w:before="450" w:after="450" w:line="312" w:lineRule="auto"/>
      </w:pPr>
      <w:r>
        <w:rPr>
          <w:rFonts w:ascii="宋体" w:hAnsi="宋体" w:eastAsia="宋体" w:cs="宋体"/>
          <w:color w:val="000"/>
          <w:sz w:val="28"/>
          <w:szCs w:val="28"/>
        </w:rPr>
        <w:t xml:space="preserve">国有商业银行信贷机制梗滞，企业融资需求与商业银行的信贷运作机制有一定差距。一是银行的政策性投资取向主要是针对扶持国有经济。二是国有商业银行信贷审批权限上收，除了可以发放部分小额贷款外，基层行基本上丧失信贷自主权。三是金融信贷准入门槛过高，大部分企业难以达到银行的次认定标准，且贷款审批环节多，时间长，手续繁锁。四是国有商行信贷考核约束与激励机制失衡。基层金融机构对信贷人员实行严格的贷款终身考核制，而对信贷有突出贡献的人员却缺乏激励机制，这种信贷管理机制的失衡，最终导致基层行社主要领导人及信贷营销人员出现“惧贷”心理。五是国有商业银行推行“抓大放小，支持科技含量高、效益高的现代企业”经营理念。信贷授信的标准和条件一般按照支持大项目、大企业的标准制订，故而，在贷款操作过程中，造成</w:t>
      </w:r>
    </w:p>
    <w:p>
      <w:pPr>
        <w:ind w:left="0" w:right="0" w:firstLine="560"/>
        <w:spacing w:before="450" w:after="450" w:line="312" w:lineRule="auto"/>
      </w:pPr>
      <w:r>
        <w:rPr>
          <w:rFonts w:ascii="宋体" w:hAnsi="宋体" w:eastAsia="宋体" w:cs="宋体"/>
          <w:color w:val="000"/>
          <w:sz w:val="28"/>
          <w:szCs w:val="28"/>
        </w:rPr>
        <w:t xml:space="preserve">商业银行热衷支持大项目、大企业，县级支行对许多项目或企业因规模不够而不予上报，或上报后无法通过审批，限制了对县域中小企业和“三农”的信贷支持。</w:t>
      </w:r>
    </w:p>
    <w:p>
      <w:pPr>
        <w:ind w:left="0" w:right="0" w:firstLine="560"/>
        <w:spacing w:before="450" w:after="450" w:line="312" w:lineRule="auto"/>
      </w:pPr>
      <w:r>
        <w:rPr>
          <w:rFonts w:ascii="宋体" w:hAnsi="宋体" w:eastAsia="宋体" w:cs="宋体"/>
          <w:color w:val="000"/>
          <w:sz w:val="28"/>
          <w:szCs w:val="28"/>
        </w:rPr>
        <w:t xml:space="preserve">作为目前ｘｘ融资市场上重要的资金供给者，农村信用社在支农中产生的矛盾无法回避。一是贷款利率浮动幅度高与农民减负增收的矛盾。目前农村信用社贷款利率最大上浮系数为基准贷款利率的倍，增加了农民的利息负担，有悖于中央减轻农民负担、增加农民收入的精神。二是金融服务需求多样化与金融手段单一的矛盾。信用社在农村缺乏竞争，在金融创新上动力不足，再加上干部职工素质不高等原因，金融服务水平提高缓慢，不能适应农村经济的发展。三是农户贷款户数众多与农贷管理人力不足的矛盾。四是农业高风险、低收益与农信社经营目标的矛盾。农村信用社经营目标是在安全性的前提下实现利润最大化，当然希望把资金投向效率</w:t>
      </w:r>
    </w:p>
    <w:p>
      <w:pPr>
        <w:ind w:left="0" w:right="0" w:firstLine="560"/>
        <w:spacing w:before="450" w:after="450" w:line="312" w:lineRule="auto"/>
      </w:pPr>
      <w:r>
        <w:rPr>
          <w:rFonts w:ascii="宋体" w:hAnsi="宋体" w:eastAsia="宋体" w:cs="宋体"/>
          <w:color w:val="000"/>
          <w:sz w:val="28"/>
          <w:szCs w:val="28"/>
        </w:rPr>
        <w:t xml:space="preserve">高、风险小的行业和地区，这与农业效率低、风险大形成强烈反差，加之严格的贷款责任追究机制，信贷人员“惧贷”心理较为突出。</w:t>
      </w:r>
    </w:p>
    <w:p>
      <w:pPr>
        <w:ind w:left="0" w:right="0" w:firstLine="560"/>
        <w:spacing w:before="450" w:after="450" w:line="312" w:lineRule="auto"/>
      </w:pPr>
      <w:r>
        <w:rPr>
          <w:rFonts w:ascii="宋体" w:hAnsi="宋体" w:eastAsia="宋体" w:cs="宋体"/>
          <w:color w:val="000"/>
          <w:sz w:val="28"/>
          <w:szCs w:val="28"/>
        </w:rPr>
        <w:t xml:space="preserve">资金供给方与资金需求方信息不对称。目前，县域经济与金融之间还没有建立起反映灵敏、直接对接的信息平台。从经济主管部门来看，主动为企业服务的意识不强，对帮助企业解决实际困难的办法不多、思路不宽，对如何让企业得到金融资本的充分支持研究不够。从金融机构来看，也还不同程度地残留着计划经济时代客户找银行、银行等客户的观念，虽然有不少金融机构确立了信贷市场营销观念，但由于没有建立与客户直接的面对面的信贷营销机制，使部分优良客户不能得到银行信贷的及时支持。故而造成资金供给方的信贷政策、信贷产品、信贷条件、信贷要求、信贷程序等等信息，资金需求方不是很清楚；客户的投资情况、生产情况、效益情况、市场情况、资金需求等等信</w:t>
      </w:r>
    </w:p>
    <w:p>
      <w:pPr>
        <w:ind w:left="0" w:right="0" w:firstLine="560"/>
        <w:spacing w:before="450" w:after="450" w:line="312" w:lineRule="auto"/>
      </w:pPr>
      <w:r>
        <w:rPr>
          <w:rFonts w:ascii="宋体" w:hAnsi="宋体" w:eastAsia="宋体" w:cs="宋体"/>
          <w:color w:val="000"/>
          <w:sz w:val="28"/>
          <w:szCs w:val="28"/>
        </w:rPr>
        <w:t xml:space="preserve">息，金融机构也不是都掌握。由此就出现了好企业、好项目银行不一定发现；差企业、差项目，银行又不能支持的现象。</w:t>
      </w:r>
    </w:p>
    <w:p>
      <w:pPr>
        <w:ind w:left="0" w:right="0" w:firstLine="560"/>
        <w:spacing w:before="450" w:after="450" w:line="312" w:lineRule="auto"/>
      </w:pPr>
      <w:r>
        <w:rPr>
          <w:rFonts w:ascii="宋体" w:hAnsi="宋体" w:eastAsia="宋体" w:cs="宋体"/>
          <w:color w:val="000"/>
          <w:sz w:val="28"/>
          <w:szCs w:val="28"/>
        </w:rPr>
        <w:t xml:space="preserve">三、制约金融支持县域经济发展的原因</w:t>
      </w:r>
    </w:p>
    <w:p>
      <w:pPr>
        <w:ind w:left="0" w:right="0" w:firstLine="560"/>
        <w:spacing w:before="450" w:after="450" w:line="312" w:lineRule="auto"/>
      </w:pPr>
      <w:r>
        <w:rPr>
          <w:rFonts w:ascii="宋体" w:hAnsi="宋体" w:eastAsia="宋体" w:cs="宋体"/>
          <w:color w:val="000"/>
          <w:sz w:val="28"/>
          <w:szCs w:val="28"/>
        </w:rPr>
        <w:t xml:space="preserve">货币政策传导不畅制约了信贷投放。主要表现：一是货币政策多元化程度不够。长期以来，人民银行针对县域企业大都属于中小企业的实际，大力倡导在支持大企业、大项目发展的同时，加强对中小企业的支持。但国有商业银行信贷策略则实行的是“三大”战略，这种“抓大”信贷策略既与央行货币政策多元化导向相悖，又与贷款客户脱节，也不切合ｘｘ实际，显然不符合ｘｘ经济发展之需。二是“支农”货币政策传导不畅。引导金融机构增加对“三农”投入一直是央行货币政策的要求，但在实际传导过程中，国有商业银行基本退出了农村信贷市场，而农村信用社也因小额农贷额度小、期限短而难以满足当前农业</w:t>
      </w:r>
    </w:p>
    <w:p>
      <w:pPr>
        <w:ind w:left="0" w:right="0" w:firstLine="560"/>
        <w:spacing w:before="450" w:after="450" w:line="312" w:lineRule="auto"/>
      </w:pPr>
      <w:r>
        <w:rPr>
          <w:rFonts w:ascii="宋体" w:hAnsi="宋体" w:eastAsia="宋体" w:cs="宋体"/>
          <w:color w:val="000"/>
          <w:sz w:val="28"/>
          <w:szCs w:val="28"/>
        </w:rPr>
        <w:t xml:space="preserve">产业化和农村高新技术发展，在一定程度上制约了信贷的投放。三是“为民”货币政策在ｘｘ执行困难。如助学贷款1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