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分头调研 集体把脉范文</w:t>
      </w:r>
      <w:bookmarkEnd w:id="1"/>
    </w:p>
    <w:p>
      <w:pPr>
        <w:jc w:val="center"/>
        <w:spacing w:before="0" w:after="450"/>
      </w:pPr>
      <w:r>
        <w:rPr>
          <w:rFonts w:ascii="Arial" w:hAnsi="Arial" w:eastAsia="Arial" w:cs="Arial"/>
          <w:color w:val="999999"/>
          <w:sz w:val="20"/>
          <w:szCs w:val="20"/>
        </w:rPr>
        <w:t xml:space="preserve">来源：网络  作者：雨雪飘飘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第一篇：分头调研 集体把脉范文分头调研 集体把脉积极探寻县（市）人防工作追赶跨越的真法实招为进一步加强我市县级人防工作，针对我市县（市）人防工程建设中存在的制度不规范，发展不平衡，编制不统一等问题和省政府联合督组在导县（市）人防工作时的有...</w:t>
      </w:r>
    </w:p>
    <w:p>
      <w:pPr>
        <w:ind w:left="0" w:right="0" w:firstLine="560"/>
        <w:spacing w:before="450" w:after="450" w:line="312" w:lineRule="auto"/>
      </w:pPr>
      <w:r>
        <w:rPr>
          <w:rFonts w:ascii="黑体" w:hAnsi="黑体" w:eastAsia="黑体" w:cs="黑体"/>
          <w:color w:val="000000"/>
          <w:sz w:val="36"/>
          <w:szCs w:val="36"/>
          <w:b w:val="1"/>
          <w:bCs w:val="1"/>
        </w:rPr>
        <w:t xml:space="preserve">第一篇：分头调研 集体把脉范文</w:t>
      </w:r>
    </w:p>
    <w:p>
      <w:pPr>
        <w:ind w:left="0" w:right="0" w:firstLine="560"/>
        <w:spacing w:before="450" w:after="450" w:line="312" w:lineRule="auto"/>
      </w:pPr>
      <w:r>
        <w:rPr>
          <w:rFonts w:ascii="宋体" w:hAnsi="宋体" w:eastAsia="宋体" w:cs="宋体"/>
          <w:color w:val="000"/>
          <w:sz w:val="28"/>
          <w:szCs w:val="28"/>
        </w:rPr>
        <w:t xml:space="preserve">分头调研 集体把脉</w:t>
      </w:r>
    </w:p>
    <w:p>
      <w:pPr>
        <w:ind w:left="0" w:right="0" w:firstLine="560"/>
        <w:spacing w:before="450" w:after="450" w:line="312" w:lineRule="auto"/>
      </w:pPr>
      <w:r>
        <w:rPr>
          <w:rFonts w:ascii="宋体" w:hAnsi="宋体" w:eastAsia="宋体" w:cs="宋体"/>
          <w:color w:val="000"/>
          <w:sz w:val="28"/>
          <w:szCs w:val="28"/>
        </w:rPr>
        <w:t xml:space="preserve">积极探寻县（市）人防工作追赶跨越的真法实招</w:t>
      </w:r>
    </w:p>
    <w:p>
      <w:pPr>
        <w:ind w:left="0" w:right="0" w:firstLine="560"/>
        <w:spacing w:before="450" w:after="450" w:line="312" w:lineRule="auto"/>
      </w:pPr>
      <w:r>
        <w:rPr>
          <w:rFonts w:ascii="宋体" w:hAnsi="宋体" w:eastAsia="宋体" w:cs="宋体"/>
          <w:color w:val="000"/>
          <w:sz w:val="28"/>
          <w:szCs w:val="28"/>
        </w:rPr>
        <w:t xml:space="preserve">为进一步加强我市县级人防工作，针对我市县（市）人防工程建设中存在的制度不规范，发展不平衡，编制不统一等问题和省政府联合督组在导县（市）人防工作时的有关批示精神，石家庄市人防办于9月下旬至10月底，利用1个半月的时间，由班子成员带队，分头对全市17个县（市）和矿区人防办进行了专项督查。主要采取听取汇报、实地查看和座谈交流等方法，重点对领导重视、政策法规落实和人防全面建设3个方面24项内容进行了督查。</w:t>
      </w:r>
    </w:p>
    <w:p>
      <w:pPr>
        <w:ind w:left="0" w:right="0" w:firstLine="560"/>
        <w:spacing w:before="450" w:after="450" w:line="312" w:lineRule="auto"/>
      </w:pPr>
      <w:r>
        <w:rPr>
          <w:rFonts w:ascii="宋体" w:hAnsi="宋体" w:eastAsia="宋体" w:cs="宋体"/>
          <w:color w:val="000"/>
          <w:sz w:val="28"/>
          <w:szCs w:val="28"/>
        </w:rPr>
        <w:t xml:space="preserve">办党组及时召开了党组扩大会议，通过对督查情况分析，查找了制约县（市）人防发展的根本原因，提出了改进措施和方法：一是加强培训，提高素质。每年由市办举办政策法规、工程管理、通信警报等人防业务培训班，增强人防队伍的工作热情和业务能力，努力实现县（市）人防工程建设的追赶跨越。二是落实编制，理顺关系。尽快与市委组织部、市编制办公室等部门协调，统一全市县（市）人防办编制体制，落实人员编制，从根本上解决人员少、兼职多、工作不到位等问题。三是定点承包，随时督导。市办党组成员分包县（市）人防办，对各项工作情况及时督导，发现问题及时上会研究对策；适时与市人大、市政协、市政府督查室联合进行督导，促进县（市）人防工程建设的追赶跨越，确保全市人防建设谋大发展，上新台阶。</w:t>
      </w:r>
    </w:p>
    <w:p>
      <w:pPr>
        <w:ind w:left="0" w:right="0" w:firstLine="560"/>
        <w:spacing w:before="450" w:after="450" w:line="312" w:lineRule="auto"/>
      </w:pPr>
      <w:r>
        <w:rPr>
          <w:rFonts w:ascii="宋体" w:hAnsi="宋体" w:eastAsia="宋体" w:cs="宋体"/>
          <w:color w:val="000"/>
          <w:sz w:val="28"/>
          <w:szCs w:val="28"/>
        </w:rPr>
        <w:t xml:space="preserve">石家庄市人防办 张志远</w:t>
      </w:r>
    </w:p>
    <w:p>
      <w:pPr>
        <w:ind w:left="0" w:right="0" w:firstLine="560"/>
        <w:spacing w:before="450" w:after="450" w:line="312" w:lineRule="auto"/>
      </w:pPr>
      <w:r>
        <w:rPr>
          <w:rFonts w:ascii="黑体" w:hAnsi="黑体" w:eastAsia="黑体" w:cs="黑体"/>
          <w:color w:val="000000"/>
          <w:sz w:val="36"/>
          <w:szCs w:val="36"/>
          <w:b w:val="1"/>
          <w:bCs w:val="1"/>
        </w:rPr>
        <w:t xml:space="preserve">第二篇：南方电网公司：调研把脉党建工作</w:t>
      </w:r>
    </w:p>
    <w:p>
      <w:pPr>
        <w:ind w:left="0" w:right="0" w:firstLine="560"/>
        <w:spacing w:before="450" w:after="450" w:line="312" w:lineRule="auto"/>
      </w:pPr>
      <w:r>
        <w:rPr>
          <w:rFonts w:ascii="宋体" w:hAnsi="宋体" w:eastAsia="宋体" w:cs="宋体"/>
          <w:color w:val="000"/>
          <w:sz w:val="28"/>
          <w:szCs w:val="28"/>
        </w:rPr>
        <w:t xml:space="preserve">南方电网公司：调研把脉党建工作</w:t>
      </w:r>
    </w:p>
    <w:p>
      <w:pPr>
        <w:ind w:left="0" w:right="0" w:firstLine="560"/>
        <w:spacing w:before="450" w:after="450" w:line="312" w:lineRule="auto"/>
      </w:pPr>
      <w:r>
        <w:rPr>
          <w:rFonts w:ascii="宋体" w:hAnsi="宋体" w:eastAsia="宋体" w:cs="宋体"/>
          <w:color w:val="000"/>
          <w:sz w:val="28"/>
          <w:szCs w:val="28"/>
        </w:rPr>
        <w:t xml:space="preserve">2024年12月16日 20:11 来源：国企</w:t>
      </w:r>
    </w:p>
    <w:p>
      <w:pPr>
        <w:ind w:left="0" w:right="0" w:firstLine="560"/>
        <w:spacing w:before="450" w:after="450" w:line="312" w:lineRule="auto"/>
      </w:pPr>
      <w:r>
        <w:rPr>
          <w:rFonts w:ascii="宋体" w:hAnsi="宋体" w:eastAsia="宋体" w:cs="宋体"/>
          <w:color w:val="000"/>
          <w:sz w:val="28"/>
          <w:szCs w:val="28"/>
        </w:rPr>
        <w:t xml:space="preserve">南方电网公司在国务院国资委召开的中央企业党建工作会议上，就企业文化建设经验作了大会交流发言，与会人士对南网方略和公司企业文化建设给予了充分肯定。</w:t>
      </w:r>
    </w:p>
    <w:p>
      <w:pPr>
        <w:ind w:left="0" w:right="0" w:firstLine="560"/>
        <w:spacing w:before="450" w:after="450" w:line="312" w:lineRule="auto"/>
      </w:pPr>
      <w:r>
        <w:rPr>
          <w:rFonts w:ascii="宋体" w:hAnsi="宋体" w:eastAsia="宋体" w:cs="宋体"/>
          <w:color w:val="000"/>
          <w:sz w:val="28"/>
          <w:szCs w:val="28"/>
        </w:rPr>
        <w:t xml:space="preserve">作为国务院国资委《中央企业企业文化建设评价体系研究》子课题“中央企业企业文化建设的框架体系和基本内容”牵头单位，南方电网公司组织相关部门深入开展课题研究，参加《中央企业企业文化建设评价暂行办法》起草工作，并被国资委列为8家试点单位之一。以试点工作为契机，南方电网公司开展了服务文化建设课题研究和试点，围绕“以客户为中心”的价值观和“服务永无止境”的理念，初步总结提炼了以制度体系、技术体系、能力体系、环境体系为支撑，以客户价值、服务标准、服务行为规范为主体内容的服务文化体系。</w:t>
      </w:r>
    </w:p>
    <w:p>
      <w:pPr>
        <w:ind w:left="0" w:right="0" w:firstLine="560"/>
        <w:spacing w:before="450" w:after="450" w:line="312" w:lineRule="auto"/>
      </w:pPr>
      <w:r>
        <w:rPr>
          <w:rFonts w:ascii="宋体" w:hAnsi="宋体" w:eastAsia="宋体" w:cs="宋体"/>
          <w:color w:val="000"/>
          <w:sz w:val="28"/>
          <w:szCs w:val="28"/>
        </w:rPr>
        <w:t xml:space="preserve">调研六大专题</w:t>
      </w:r>
    </w:p>
    <w:p>
      <w:pPr>
        <w:ind w:left="0" w:right="0" w:firstLine="560"/>
        <w:spacing w:before="450" w:after="450" w:line="312" w:lineRule="auto"/>
      </w:pPr>
      <w:r>
        <w:rPr>
          <w:rFonts w:ascii="宋体" w:hAnsi="宋体" w:eastAsia="宋体" w:cs="宋体"/>
          <w:color w:val="000"/>
          <w:sz w:val="28"/>
          <w:szCs w:val="28"/>
        </w:rPr>
        <w:t xml:space="preserve">按照公司党组的决定，10月下旬至11月上旬，南方电网公司副总经理周继太、党组纪检组组长王玉霜、副总经理王良友分别带队赴基层对公司系统党建工作开展专题调研。</w:t>
      </w:r>
    </w:p>
    <w:p>
      <w:pPr>
        <w:ind w:left="0" w:right="0" w:firstLine="560"/>
        <w:spacing w:before="450" w:after="450" w:line="312" w:lineRule="auto"/>
      </w:pPr>
      <w:r>
        <w:rPr>
          <w:rFonts w:ascii="宋体" w:hAnsi="宋体" w:eastAsia="宋体" w:cs="宋体"/>
          <w:color w:val="000"/>
          <w:sz w:val="28"/>
          <w:szCs w:val="28"/>
        </w:rPr>
        <w:t xml:space="preserve">此次调研重点集中六个方面：南方电网公司系统党建工作好的经验做法及存在的问题；如何建设学习型党组织；如何坚持和完善民主集中制原则，建立健全党组织在企业中发挥政治核心作用的领导体制和运行机制；如何深化干部人事制度改革，着力抓好公司各级领导班子建设和干部人才队伍建设；如何落实“三重一大”集体决策制度，深入推进公司惩治和预防腐败体系建设，更有效地预防腐败，确保廉洁从业；如何创新公司基层党建工作，做好抓基层打基础工作，更好地发挥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11月6日，周继太到调峰调频公司就贯彻党的十七届四中全会精神开展党建专题调研。调峰调频公司组建以来，在组建中融合，在融合中发展，党建工作创造性地贯彻总公司的一系列决策部署和指示精神，深入推进党建“一一二”工程，扎实开展“四好”班子建设。他们提出，党建工作的核心是做人的工作，要结合实际，根据不同的性质、任务和环境，围绕人来进行，要把党建工作融入到生产经营管理当中去，而且要有自身特点。</w:t>
      </w:r>
    </w:p>
    <w:p>
      <w:pPr>
        <w:ind w:left="0" w:right="0" w:firstLine="560"/>
        <w:spacing w:before="450" w:after="450" w:line="312" w:lineRule="auto"/>
      </w:pPr>
      <w:r>
        <w:rPr>
          <w:rFonts w:ascii="宋体" w:hAnsi="宋体" w:eastAsia="宋体" w:cs="宋体"/>
          <w:color w:val="000"/>
          <w:sz w:val="28"/>
          <w:szCs w:val="28"/>
        </w:rPr>
        <w:t xml:space="preserve">11月2日，王玉霜到鼎和保险公司开展党建专题调研。鼎和保险公司深入学习实践科学发展观活动特色突出，据了解，鼎和保险公司提出，继续加强制度建设，形成靠制度管权、管人、管事的良好机制。既要注重建立单个的制度，又要注重制度的配套性，形成一个能够充分发挥作用的制度体系。不断提高广大员工对制度的执行力，突出执行制度的严肃性，使制度得到更好的落实。在反腐倡廉建设方面，要努力建设既有南网特色又有鼎和保险特色的拒腐防变教育长效机制、反腐倡廉制度体系、权力运行监控机制。通过丰富多彩的载体和形式，宣传和贯彻“清白做人、干净干事”的廉洁理念，让员工接受优秀的企业文化的熏陶，使廉洁从业成为员工的行为习惯和文化自觉。</w:t>
      </w:r>
    </w:p>
    <w:p>
      <w:pPr>
        <w:ind w:left="0" w:right="0" w:firstLine="560"/>
        <w:spacing w:before="450" w:after="450" w:line="312" w:lineRule="auto"/>
      </w:pPr>
      <w:r>
        <w:rPr>
          <w:rFonts w:ascii="宋体" w:hAnsi="宋体" w:eastAsia="宋体" w:cs="宋体"/>
          <w:color w:val="000"/>
          <w:sz w:val="28"/>
          <w:szCs w:val="28"/>
        </w:rPr>
        <w:t xml:space="preserve">融入中心进入管理</w:t>
      </w:r>
    </w:p>
    <w:p>
      <w:pPr>
        <w:ind w:left="0" w:right="0" w:firstLine="560"/>
        <w:spacing w:before="450" w:after="450" w:line="312" w:lineRule="auto"/>
      </w:pPr>
      <w:r>
        <w:rPr>
          <w:rFonts w:ascii="宋体" w:hAnsi="宋体" w:eastAsia="宋体" w:cs="宋体"/>
          <w:color w:val="000"/>
          <w:sz w:val="28"/>
          <w:szCs w:val="28"/>
        </w:rPr>
        <w:t xml:space="preserve">近年来，由于企业的跨越式发展，超高压公司干部交流的力度也日益加大，大量来自技术岗位的同志走上党务干部岗位。针对这种情况，公司党委从统一思想、提高认识、创新思维和理念入手，通过会议、培训、交流学习、讨论等多种方式，不断贯输“坚持党的领导，充分发挥企业党组织的政治核心作用，是实现企业科学发展的重要保证”，灌输“党建工作是企业管理的组成部分，党建工作也是管理工作，企业党组织是企业不可替代的资源，党员队伍是企业最优秀的资源”等理念，以及“融入中心做工作、进入管理起作用”的基本思路，要求大家从思想上重视党建工作，及时更新观念，解决好对党建工作地位、作用、目标、载体等的认识。组织党委书记学习考察，理清党委应该在企业中处于什么位置、应该发挥什么作用等认识问题;组织党支部书记培训、学习，讨论党支部的作用，更新党务管理业务知识。2024年起，公司政研会每年的年会都把统一思想、提高认识，探索融入中心、进入管理、发挥党组织“三个作用”作为研讨的重要内容。</w:t>
      </w:r>
    </w:p>
    <w:p>
      <w:pPr>
        <w:ind w:left="0" w:right="0" w:firstLine="560"/>
        <w:spacing w:before="450" w:after="450" w:line="312" w:lineRule="auto"/>
      </w:pPr>
      <w:r>
        <w:rPr>
          <w:rFonts w:ascii="宋体" w:hAnsi="宋体" w:eastAsia="宋体" w:cs="宋体"/>
          <w:color w:val="000"/>
          <w:sz w:val="28"/>
          <w:szCs w:val="28"/>
        </w:rPr>
        <w:t xml:space="preserve">思维上的碰撞、认识上的飞跃使党建工作的方向和思路越来越清晰，目标越来越明确，任务越来越集中，为准确定位党建工作的职能奠定了基础。南方电网公司党建工作强调要和生产经营紧密结合，形成对中心工作的助力，在关键问题上起作用，在中心工作上见成效；强调要从思想观念上融入、从管理体制上融入、从推动发展上融入，进入企业管理的全过程和生产经营的各个环节，使它成为每一个环节的精神动力、政治保证和智力支持。</w:t>
      </w:r>
    </w:p>
    <w:p>
      <w:pPr>
        <w:ind w:left="0" w:right="0" w:firstLine="560"/>
        <w:spacing w:before="450" w:after="450" w:line="312" w:lineRule="auto"/>
      </w:pPr>
      <w:r>
        <w:rPr>
          <w:rFonts w:ascii="宋体" w:hAnsi="宋体" w:eastAsia="宋体" w:cs="宋体"/>
          <w:color w:val="000"/>
          <w:sz w:val="28"/>
          <w:szCs w:val="28"/>
        </w:rPr>
        <w:t xml:space="preserve">公司各级党委突出政治核心作用，做到领会意图、吃透和准确把握上情，了解和熟悉下情;掌握政策、把握方向，通过保证、监督、支持、参与、领导五大功能发挥政治核心作用;实行党政分设、“双向进入、交叉任职”的领导体制，在组织上保障作用发挥。公司各党支部则突出做好党员的教育、管理和服务。</w:t>
      </w:r>
    </w:p>
    <w:p>
      <w:pPr>
        <w:ind w:left="0" w:right="0" w:firstLine="560"/>
        <w:spacing w:before="450" w:after="450" w:line="312" w:lineRule="auto"/>
      </w:pPr>
      <w:r>
        <w:rPr>
          <w:rFonts w:ascii="宋体" w:hAnsi="宋体" w:eastAsia="宋体" w:cs="宋体"/>
          <w:color w:val="000"/>
          <w:sz w:val="28"/>
          <w:szCs w:val="28"/>
        </w:rPr>
        <w:t xml:space="preserve">实践中，超高压公司注重选好配齐党支部书记，保证宣传到位、发动到位、党和国家方针政策以及企业各项工作决策在一线班组贯彻落实到位；注重增强支部活力，以“支部特色活动”加大参与生产经营力度，提高支部的影响力和带动力；注重狠抓党员素质，把生产经营骨干培养成党员，把党员培养成生产经营骨干；使党员成为影响和带动群众的源点；注重落实保持共产党员先进性长效机制，推进党建标准化、信息化建设，使党建工作步入靠制度规范、靠机制保障、进入管理起作用的良性轨道。</w:t>
      </w:r>
    </w:p>
    <w:p>
      <w:pPr>
        <w:ind w:left="0" w:right="0" w:firstLine="560"/>
        <w:spacing w:before="450" w:after="450" w:line="312" w:lineRule="auto"/>
      </w:pPr>
      <w:r>
        <w:rPr>
          <w:rFonts w:ascii="宋体" w:hAnsi="宋体" w:eastAsia="宋体" w:cs="宋体"/>
          <w:color w:val="000"/>
          <w:sz w:val="28"/>
          <w:szCs w:val="28"/>
        </w:rPr>
        <w:t xml:space="preserve">这些工作思路经过实践逐步变成工作措施、工作经验，使党建工作多年来不仅没有因干部交流、人员变动被削弱，而且同生产经营工作一道保持了又好又快发展。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第三篇：把脉问诊寻症结促进村集体经济发展</w:t>
      </w:r>
    </w:p>
    <w:p>
      <w:pPr>
        <w:ind w:left="0" w:right="0" w:firstLine="560"/>
        <w:spacing w:before="450" w:after="450" w:line="312" w:lineRule="auto"/>
      </w:pPr>
      <w:r>
        <w:rPr>
          <w:rFonts w:ascii="宋体" w:hAnsi="宋体" w:eastAsia="宋体" w:cs="宋体"/>
          <w:color w:val="000"/>
          <w:sz w:val="28"/>
          <w:szCs w:val="28"/>
        </w:rPr>
        <w:t xml:space="preserve">把脉问诊寻症结 对症下药促发展</w:t>
      </w:r>
    </w:p>
    <w:p>
      <w:pPr>
        <w:ind w:left="0" w:right="0" w:firstLine="560"/>
        <w:spacing w:before="450" w:after="450" w:line="312" w:lineRule="auto"/>
      </w:pPr>
      <w:r>
        <w:rPr>
          <w:rFonts w:ascii="宋体" w:hAnsi="宋体" w:eastAsia="宋体" w:cs="宋体"/>
          <w:color w:val="000"/>
          <w:sz w:val="28"/>
          <w:szCs w:val="28"/>
        </w:rPr>
        <w:t xml:space="preserve">全省发展壮大村级集体经济工作推进会召开后，XXX及时对全区37个村进行把脉问诊，集中梳理村级集体经济发展的难点，因村制宜、因势利导开出“良方”，进一步理清了村级集体经济发展思路，走出了“借资生财、就地取财、招商揽财、入股聚财、服务收财”等多条发展壮大村级集体经济的新路子，确保在年底前实现80%村集体经济收入达到5万元以上，明年上半年实现全达标的目标。</w:t>
      </w:r>
    </w:p>
    <w:p>
      <w:pPr>
        <w:ind w:left="0" w:right="0" w:firstLine="560"/>
        <w:spacing w:before="450" w:after="450" w:line="312" w:lineRule="auto"/>
      </w:pPr>
      <w:r>
        <w:rPr>
          <w:rFonts w:ascii="宋体" w:hAnsi="宋体" w:eastAsia="宋体" w:cs="宋体"/>
          <w:color w:val="000"/>
          <w:sz w:val="28"/>
          <w:szCs w:val="28"/>
        </w:rPr>
        <w:t xml:space="preserve">一是把脉问症，为发展壮大村级集体经济开方子。由区委组织部牵头，从区农办、区经管局等部门抽点人员组成4个工作专班，深入全区37个村，逐一摸排和全面掌握每个村的集体经济发展现状。同时，通过组织召开党员和村民代表会议，当面问计于民，多方集思广益，寻求发展对策。每调研走访完一个村，工作组都要现场办公，在对各村集体经济发展工作中村存在的问题进行认真剖析的基础上，按照“一村一策、一村一方”的要求，逐村“问诊把脉、对症下药、照单开方”，帮助制定整改措施，明确工 1 作方向，排定工作日程。根据东城经济开发区许家棚村辖区工业项目落户多、市政工程建设多的实情，工作组及时开出“利用土地资源发展村集体经济”的方子，实行招商、置换等方式发展村集体经济，滚大了村集体经济“雪球”。通过把脉问诊，全区37个村全部找准了自身发展路子，确立了集体经济发展目标。</w:t>
      </w:r>
    </w:p>
    <w:p>
      <w:pPr>
        <w:ind w:left="0" w:right="0" w:firstLine="560"/>
        <w:spacing w:before="450" w:after="450" w:line="312" w:lineRule="auto"/>
      </w:pPr>
      <w:r>
        <w:rPr>
          <w:rFonts w:ascii="宋体" w:hAnsi="宋体" w:eastAsia="宋体" w:cs="宋体"/>
          <w:color w:val="000"/>
          <w:sz w:val="28"/>
          <w:szCs w:val="28"/>
        </w:rPr>
        <w:t xml:space="preserve">二是政策扶持，为发展壮大村级集体经济搭台子。找准问题症结和明确发展路子之后，区委、区政府按照“多予、少取、放活”的方针，下发了《关于进一步发展壮大村级集体经济的意见》，从财政扶持、项目倾斜、土地开发、山地整理等四方面出台了有利于村级集体经济发展的具体优惠和扶持政策。同时，区政府还建立了村级集体经济达标奖，明确规定每年对村级集体经济从无到有、从小到大、发展好、增速快、年经营性收入不断增长的村，其新增部分由区政府按照1:1的比例给予奖励。</w:t>
      </w:r>
    </w:p>
    <w:p>
      <w:pPr>
        <w:ind w:left="0" w:right="0" w:firstLine="560"/>
        <w:spacing w:before="450" w:after="450" w:line="312" w:lineRule="auto"/>
      </w:pPr>
      <w:r>
        <w:rPr>
          <w:rFonts w:ascii="宋体" w:hAnsi="宋体" w:eastAsia="宋体" w:cs="宋体"/>
          <w:color w:val="000"/>
          <w:sz w:val="28"/>
          <w:szCs w:val="28"/>
        </w:rPr>
        <w:t xml:space="preserve">三是选好头雁，为发展壮大村级集体经济配班子。结合开展后进村整建工作，大力实施 “领头雁”工程，把选优配强村级党组织带头人作为促进村集体经济发展的一项 2 重要任务来抓。自6月上旬以来，区委组织部指导相关相关乡镇、街办党委对5个集体经济发展无路子、无办法、无动劲的“三无”村党组织书进行了调配。通过采取“引回、下派、内选”等方法，选配了5名致富带富能力强、发展思路明晰的农村致富能人、外出务工经商人才担任村党组织书记。新党组织书记调配到位后，结合开展“四项承诺”活动，将发展村集体经济作为个人履职和辞职承诺的重要内容，并与街办党委签订责任状，从而保证了村级集体经济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第四篇：把脉农村教学改革</w:t>
      </w:r>
    </w:p>
    <w:p>
      <w:pPr>
        <w:ind w:left="0" w:right="0" w:firstLine="560"/>
        <w:spacing w:before="450" w:after="450" w:line="312" w:lineRule="auto"/>
      </w:pPr>
      <w:r>
        <w:rPr>
          <w:rFonts w:ascii="宋体" w:hAnsi="宋体" w:eastAsia="宋体" w:cs="宋体"/>
          <w:color w:val="000"/>
          <w:sz w:val="28"/>
          <w:szCs w:val="28"/>
        </w:rPr>
        <w:t xml:space="preserve">把脉农村教学改革 长治县北呈联校 孟志军</w:t>
      </w:r>
    </w:p>
    <w:p>
      <w:pPr>
        <w:ind w:left="0" w:right="0" w:firstLine="560"/>
        <w:spacing w:before="450" w:after="450" w:line="312" w:lineRule="auto"/>
      </w:pPr>
      <w:r>
        <w:rPr>
          <w:rFonts w:ascii="宋体" w:hAnsi="宋体" w:eastAsia="宋体" w:cs="宋体"/>
          <w:color w:val="000"/>
          <w:sz w:val="28"/>
          <w:szCs w:val="28"/>
        </w:rPr>
        <w:t xml:space="preserve">随着教育教学改革的不断深入，以人为本的教育理念成为引领教学进程的航标，作为一名乡村教育工作者，如何在改革的浪潮中求的一席立足之地？答曰：变。一变教学行为习惯。教学行为不会孤立存在的,它首先取决于教师的教学观念,因此在实施课改的过程中,做好教师教育观念的转变工作是做好教师教育行为转变工作的前提。只有新的教学观念,才会给教师教学行为的转变注入鲜活的动力,教学观念不更新,教学行为就不可能转变。教师的教学行为习惯潜移默化着学生的学习习惯，并伴随意向者学生的终身发展。我们不难否认在农村教育中教学资源绝对匮乏，在教学过程中教师始终离不开“一支粉笔 一本书”的资源局限，在三尺讲台上完全凭借教师的三寸不烂之舌，进而点石成金。但随着改革的不断深入，教师要从学生的发展着眼，为学生的终生学习奠基，“授之以鱼，不如授之以渔”。教师应该以学习的参与者、组织者、引领者的身份出现在学习过程中。试想一下：在教师严谨、求真、求实的工作状态下，学生是不会产生懈怠的学习状态。积极进取的学习氛围自然而然就会形成。</w:t>
      </w:r>
    </w:p>
    <w:p>
      <w:pPr>
        <w:ind w:left="0" w:right="0" w:firstLine="560"/>
        <w:spacing w:before="450" w:after="450" w:line="312" w:lineRule="auto"/>
      </w:pPr>
      <w:r>
        <w:rPr>
          <w:rFonts w:ascii="宋体" w:hAnsi="宋体" w:eastAsia="宋体" w:cs="宋体"/>
          <w:color w:val="000"/>
          <w:sz w:val="28"/>
          <w:szCs w:val="28"/>
        </w:rPr>
        <w:t xml:space="preserve">二变教学资源的整合。课堂来源于生活，又归结于生活，现代的课堂有事开放的、多元的。这就要求教师精心整合身边的教学资源。让学生从枯燥的书本中解放出来，营建快乐的教学氛围，在快乐中体验、感受、感悟、积累、沉淀，形成具有发展性、前瞻性的知识体系或框架。在学生的验证中享受收获的喜悦，在相互的合作中感受求知的成就。在教学资源整合过程中，怎样的整合才是合理的呢?这就需要制定教学资源整合的一系列具体目标。但从教学资源整合的出发点来分析--教学资源不是教学中的规范，而应是为教学服务，特别是为学生的有效学习服务。因此，笔者借助自然生态中的适应性--“适者生存，不适者淘汰”，提出教学生态中教学资源的整合的总体原则是适应性--“适者有效，不适者无效”，即以是否“适应”“学生的学习”为判断教学资源整合的有效性。只有这样，才能真正为学生的有效学习服务。</w:t>
      </w:r>
    </w:p>
    <w:p>
      <w:pPr>
        <w:ind w:left="0" w:right="0" w:firstLine="560"/>
        <w:spacing w:before="450" w:after="450" w:line="312" w:lineRule="auto"/>
      </w:pPr>
      <w:r>
        <w:rPr>
          <w:rFonts w:ascii="宋体" w:hAnsi="宋体" w:eastAsia="宋体" w:cs="宋体"/>
          <w:color w:val="000"/>
          <w:sz w:val="28"/>
          <w:szCs w:val="28"/>
        </w:rPr>
        <w:t xml:space="preserve">三变教学主体。转变观念树立现代教育本质观是落实学生主体地位的基础.新的教育理念要求教师确立一种现代的教育本质观，教育到底是什么？在传统教育观念中，教育是一种与学生之间的授受活动，教育的结果是学生学到了什么，主要取决于教师教了什么，以及教得怎么样？教师被看作是教育活动的主体，学生被看作是装载知识的容器，是教育活动的容体。主体教育思想则透过教育活动的表面，看到了教育活动的本质。它是学生在教育者为其创造的学习和生活环境中经过自身的知、情、意、行等身心活动过程，对各种内外影响加以消化吸收自我发展的过程，它不仅解决了学生学会的问题，更主要的是解决了学生会学的问题。在教学过程中，教师是教育行为的主体，学生则是自身学习与生活活动的主体，师生双主体共同努力才能实现教育活动的目的。基于两种不同的教育本质，目前在我们的教育教学观念中，还有许多传统思想要变革首先是要转变传统的教育思想：即师道尊严、教师权威不可冒犯等正统思想，在教师心目中的地位，传统教育思想认为学生就是学生，学生就得有个学生的样子，学生就要听教师的话，老师教什么他就要学什么，这种陈旧的观念我们必须转变。考试完全成了教与学的指挥棒，这种片面追求升学率的现象是不利于学生身心健康发展的，应该得到转变。第三要变讲堂为学堂，把课堂学习的时间还给学生，把课堂的主动权还给学生。让学生自己学习让学生自主学习和发展做自我发展的主人.以生为本的核心在于学生是教学的主体。教师既不是神，也不是万能的先知。突出学生的主体地位，不是学生围着教师预设的教学重点、难点故弄玄虚，为求的教学的轰动效应，让学生装腔作势地分组合作、自主探究。师者，传道授业解惑也。解决学生的疑惑才是真正突出学生的主体地位，教师不应该追求答案的唯一性和统一性。只有因人而教，因疑而教，教学才会创新。试想：如果没有牛顿对苹果落地的疑惑，万有引力定律是不会产生的。</w:t>
      </w:r>
    </w:p>
    <w:p>
      <w:pPr>
        <w:ind w:left="0" w:right="0" w:firstLine="560"/>
        <w:spacing w:before="450" w:after="450" w:line="312" w:lineRule="auto"/>
      </w:pPr>
      <w:r>
        <w:rPr>
          <w:rFonts w:ascii="宋体" w:hAnsi="宋体" w:eastAsia="宋体" w:cs="宋体"/>
          <w:color w:val="000"/>
          <w:sz w:val="28"/>
          <w:szCs w:val="28"/>
        </w:rPr>
        <w:t xml:space="preserve">四变教育动机。我们不能质疑在教学中渗透着急功近利的现象，在这样的教学动机的驱使下，学生成为了课堂的标准件。教师应该淡泊名利，着眼于学生的终身发展。从世俗的眼界中走出来，还教育一片蓝天。不是为求一时的轰动，只求学生的终身受益。这就需要教师精心研读教材、整合资源，巧妙地运用行之有效的教学方法和教学手段，才会收到事半功倍的教学成效。</w:t>
      </w:r>
    </w:p>
    <w:p>
      <w:pPr>
        <w:ind w:left="0" w:right="0" w:firstLine="560"/>
        <w:spacing w:before="450" w:after="450" w:line="312" w:lineRule="auto"/>
      </w:pPr>
      <w:r>
        <w:rPr>
          <w:rFonts w:ascii="宋体" w:hAnsi="宋体" w:eastAsia="宋体" w:cs="宋体"/>
          <w:color w:val="000"/>
          <w:sz w:val="28"/>
          <w:szCs w:val="28"/>
        </w:rPr>
        <w:t xml:space="preserve">五变教学评价。教学评价决定着教学导向。在日常的工作中，教学研究力度不大，所谓的教学评价只是同事之间蜻蜓点水、敷衍塞责的好评，无形中满足感急剧膨胀。其实教学的评价权应该掌握在学生的手中。在学生纯真的评价中，教师会反思出自己需要改进的地方，努力的方向。兼听则明偏信则暗，只有借鉴地接受学生的评价，我们的教学工作才会日有收获，年有成就。</w:t>
      </w:r>
    </w:p>
    <w:p>
      <w:pPr>
        <w:ind w:left="0" w:right="0" w:firstLine="560"/>
        <w:spacing w:before="450" w:after="450" w:line="312" w:lineRule="auto"/>
      </w:pPr>
      <w:r>
        <w:rPr>
          <w:rFonts w:ascii="黑体" w:hAnsi="黑体" w:eastAsia="黑体" w:cs="黑体"/>
          <w:color w:val="000000"/>
          <w:sz w:val="36"/>
          <w:szCs w:val="36"/>
          <w:b w:val="1"/>
          <w:bCs w:val="1"/>
        </w:rPr>
        <w:t xml:space="preserve">第五篇：把脉教学 提高质量</w:t>
      </w:r>
    </w:p>
    <w:p>
      <w:pPr>
        <w:ind w:left="0" w:right="0" w:firstLine="560"/>
        <w:spacing w:before="450" w:after="450" w:line="312" w:lineRule="auto"/>
      </w:pPr>
      <w:r>
        <w:rPr>
          <w:rFonts w:ascii="宋体" w:hAnsi="宋体" w:eastAsia="宋体" w:cs="宋体"/>
          <w:color w:val="000"/>
          <w:sz w:val="28"/>
          <w:szCs w:val="28"/>
        </w:rPr>
        <w:t xml:space="preserve">“把脉教学 提高质量”马村镇南陆小学</w:t>
      </w:r>
    </w:p>
    <w:p>
      <w:pPr>
        <w:ind w:left="0" w:right="0" w:firstLine="560"/>
        <w:spacing w:before="450" w:after="450" w:line="312" w:lineRule="auto"/>
      </w:pPr>
      <w:r>
        <w:rPr>
          <w:rFonts w:ascii="宋体" w:hAnsi="宋体" w:eastAsia="宋体" w:cs="宋体"/>
          <w:color w:val="000"/>
          <w:sz w:val="28"/>
          <w:szCs w:val="28"/>
        </w:rPr>
        <w:t xml:space="preserve">召开期中考试总结表彰大会</w:t>
      </w:r>
    </w:p>
    <w:p>
      <w:pPr>
        <w:ind w:left="0" w:right="0" w:firstLine="560"/>
        <w:spacing w:before="450" w:after="450" w:line="312" w:lineRule="auto"/>
      </w:pPr>
      <w:r>
        <w:rPr>
          <w:rFonts w:ascii="宋体" w:hAnsi="宋体" w:eastAsia="宋体" w:cs="宋体"/>
          <w:color w:val="000"/>
          <w:sz w:val="28"/>
          <w:szCs w:val="28"/>
        </w:rPr>
        <w:t xml:space="preserve">11月13日下午，马村镇南陆小学召开期中考试总结表彰大会，对全校期中考试中涌现出的38名成绩优异的学生代表进行了表彰。11月上旬，全镇进行了统一的期中考试。该校整体教学质量稳中有升。为了给教学工作把脉，总结经验，查找问题，引导学生有效学习，促进教育教学质量的进一步提升，该校进行了认真总结分析。成绩突出的教师做了典型发言，分享了班级管理和学科教学经验。在今天的总结表彰大会上，获奖的学生领取了奖状奖品，优秀学生代表还交流了学习的成功经验。</w:t>
      </w:r>
    </w:p>
    <w:p>
      <w:pPr>
        <w:ind w:left="0" w:right="0" w:firstLine="560"/>
        <w:spacing w:before="450" w:after="450" w:line="312" w:lineRule="auto"/>
      </w:pPr>
      <w:r>
        <w:rPr>
          <w:rFonts w:ascii="宋体" w:hAnsi="宋体" w:eastAsia="宋体" w:cs="宋体"/>
          <w:color w:val="000"/>
          <w:sz w:val="28"/>
          <w:szCs w:val="28"/>
        </w:rPr>
        <w:t xml:space="preserve">校长陆书言同志发表了热情洋溢的讲话，他勉励获奖的同学们戒骄戒躁、再接再厉，保持先进；要求全体同学向获奖同学学习，养成良好的学习习惯，勤奋刻苦，提高成绩，争当先进。目前该校已形成了浓厚的抓质量的氛围，全体教师真抓实干，一心一意抓教学，努力办人民满意的教育。</w:t>
      </w:r>
    </w:p>
    <w:p>
      <w:pPr>
        <w:ind w:left="0" w:right="0" w:firstLine="560"/>
        <w:spacing w:before="450" w:after="450" w:line="312" w:lineRule="auto"/>
      </w:pPr>
      <w:r>
        <w:rPr>
          <w:rFonts w:ascii="宋体" w:hAnsi="宋体" w:eastAsia="宋体" w:cs="宋体"/>
          <w:color w:val="000"/>
          <w:sz w:val="28"/>
          <w:szCs w:val="28"/>
        </w:rPr>
        <w:t xml:space="preserve">邓徳缓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2025-05-02T21:59:57+08:00</dcterms:created>
  <dcterms:modified xsi:type="dcterms:W3CDTF">2025-05-02T21:59:57+08:00</dcterms:modified>
</cp:coreProperties>
</file>

<file path=docProps/custom.xml><?xml version="1.0" encoding="utf-8"?>
<Properties xmlns="http://schemas.openxmlformats.org/officeDocument/2006/custom-properties" xmlns:vt="http://schemas.openxmlformats.org/officeDocument/2006/docPropsVTypes"/>
</file>