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关于稳定经济增长的报告</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稳定经济增长的报告关于稳定经济增长的报告榆林市人民政府今年以来，受全国经济大形势的影响，我市一季度经济增幅较往年同期明显回落。面对严峻形势，我市在省委、省政府的正确领导下，全面贯彻落实稳中求进的总基调，创新思路、真抓实干，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第一篇：关于稳定经济增长的报告</w:t>
      </w:r>
    </w:p>
    <w:p>
      <w:pPr>
        <w:ind w:left="0" w:right="0" w:firstLine="560"/>
        <w:spacing w:before="450" w:after="450" w:line="312" w:lineRule="auto"/>
      </w:pPr>
      <w:r>
        <w:rPr>
          <w:rFonts w:ascii="宋体" w:hAnsi="宋体" w:eastAsia="宋体" w:cs="宋体"/>
          <w:color w:val="000"/>
          <w:sz w:val="28"/>
          <w:szCs w:val="28"/>
        </w:rPr>
        <w:t xml:space="preserve">关于稳定经济增长的报告</w:t>
      </w:r>
    </w:p>
    <w:p>
      <w:pPr>
        <w:ind w:left="0" w:right="0" w:firstLine="560"/>
        <w:spacing w:before="450" w:after="450" w:line="312" w:lineRule="auto"/>
      </w:pPr>
      <w:r>
        <w:rPr>
          <w:rFonts w:ascii="宋体" w:hAnsi="宋体" w:eastAsia="宋体" w:cs="宋体"/>
          <w:color w:val="000"/>
          <w:sz w:val="28"/>
          <w:szCs w:val="28"/>
        </w:rPr>
        <w:t xml:space="preserve">榆林市人民政府</w:t>
      </w:r>
    </w:p>
    <w:p>
      <w:pPr>
        <w:ind w:left="0" w:right="0" w:firstLine="560"/>
        <w:spacing w:before="450" w:after="450" w:line="312" w:lineRule="auto"/>
      </w:pPr>
      <w:r>
        <w:rPr>
          <w:rFonts w:ascii="宋体" w:hAnsi="宋体" w:eastAsia="宋体" w:cs="宋体"/>
          <w:color w:val="000"/>
          <w:sz w:val="28"/>
          <w:szCs w:val="28"/>
        </w:rPr>
        <w:t xml:space="preserve">今年以来，受全国经济大形势的影响，我市一季度经济增幅较往年同期明显回落。面对严峻形势，我市在省委、省政府的正确领导下，全面贯彻落实稳中求进的总基调，创新思路、真抓实干，经济运行呈现“稳步增长、平稳运行”的总特点。现将我市近期稳增长工作和下一步打算报告如下：</w:t>
      </w:r>
    </w:p>
    <w:p>
      <w:pPr>
        <w:ind w:left="0" w:right="0" w:firstLine="560"/>
        <w:spacing w:before="450" w:after="450" w:line="312" w:lineRule="auto"/>
      </w:pPr>
      <w:r>
        <w:rPr>
          <w:rFonts w:ascii="宋体" w:hAnsi="宋体" w:eastAsia="宋体" w:cs="宋体"/>
          <w:color w:val="000"/>
          <w:sz w:val="28"/>
          <w:szCs w:val="28"/>
        </w:rPr>
        <w:t xml:space="preserve">一、一季度以来稳增长工作措施和初步成效</w:t>
      </w:r>
    </w:p>
    <w:p>
      <w:pPr>
        <w:ind w:left="0" w:right="0" w:firstLine="560"/>
        <w:spacing w:before="450" w:after="450" w:line="312" w:lineRule="auto"/>
      </w:pPr>
      <w:r>
        <w:rPr>
          <w:rFonts w:ascii="宋体" w:hAnsi="宋体" w:eastAsia="宋体" w:cs="宋体"/>
          <w:color w:val="000"/>
          <w:sz w:val="28"/>
          <w:szCs w:val="28"/>
        </w:rPr>
        <w:t xml:space="preserve">从4月初起我市积极主动采取了保工业增长、保项目建设、保投资强度、保民生改善等一系列重要举措，促使经济发展呈现“一回升、两增长、一平稳”的向好态势。</w:t>
      </w:r>
    </w:p>
    <w:p>
      <w:pPr>
        <w:ind w:left="0" w:right="0" w:firstLine="560"/>
        <w:spacing w:before="450" w:after="450" w:line="312" w:lineRule="auto"/>
      </w:pPr>
      <w:r>
        <w:rPr>
          <w:rFonts w:ascii="宋体" w:hAnsi="宋体" w:eastAsia="宋体" w:cs="宋体"/>
          <w:color w:val="000"/>
          <w:sz w:val="28"/>
          <w:szCs w:val="28"/>
        </w:rPr>
        <w:t xml:space="preserve">（一）工业经济止跌回升。年初以来，受工业产品价格下跌、生产成本居高等多重因素影响，一季度工业经济增速回落。我市当机立断，由市财政筹集1亿元资金，及时采取三项重要举措，全面释放传统优势产能。一是暂缓征收兰炭价调基金。4月份完成兰炭产量183.2万吨，释放产能较去年同期净增46.2万吨，减轻企业生产成本4580万元。二是对载能行业实行电价补贴。电石4月份比3月份增产2.7万吨、金属镁0.3万吨、水泥11.7万吨、聚氯乙烯1.5万吨、烧碱1万吨，拉动企业用电4080万度，共拉动总产值增加10亿元。4月份用电15.4亿度，比3月份增长5.5%。三是对企业流动资金贷款予以贴息。4月份亏损企业较3月份减少20户。1-4月份完成规模以上工业总产值939.8亿元、增长25%，增速较一季度上升4.5个百分点；工业增加值增速较一季度上升0.9个百分点，工业经济运行出现回升向好势头。</w:t>
      </w:r>
    </w:p>
    <w:p>
      <w:pPr>
        <w:ind w:left="0" w:right="0" w:firstLine="560"/>
        <w:spacing w:before="450" w:after="450" w:line="312" w:lineRule="auto"/>
      </w:pPr>
      <w:r>
        <w:rPr>
          <w:rFonts w:ascii="宋体" w:hAnsi="宋体" w:eastAsia="宋体" w:cs="宋体"/>
          <w:color w:val="000"/>
          <w:sz w:val="28"/>
          <w:szCs w:val="28"/>
        </w:rPr>
        <w:t xml:space="preserve">（二）固定资产投资大幅增长。按照赵正永省长第十次陕北能化基地榆林座谈会讲话精神，市委、市政府及时出台了加强建设项目环境的专门文件，认真落实“五个一”项目包抓机制，创新实行县（处）级后备干部包抓重点项目办法。今年3月份以来，全市上下抓早动快，集中开工了保障房、重大能化产业、城区学校、高新区基础设施、重大社会事业、城区市政道路等6批113个项目。全市1-4月份累计完成固定资产投资179.2亿元、增长31.1%，其中100个重点项目完成投资132.3亿元。在全省各市区位居前列，经济发展后劲显著增强。</w:t>
      </w:r>
    </w:p>
    <w:p>
      <w:pPr>
        <w:ind w:left="0" w:right="0" w:firstLine="560"/>
        <w:spacing w:before="450" w:after="450" w:line="312" w:lineRule="auto"/>
      </w:pPr>
      <w:r>
        <w:rPr>
          <w:rFonts w:ascii="宋体" w:hAnsi="宋体" w:eastAsia="宋体" w:cs="宋体"/>
          <w:color w:val="000"/>
          <w:sz w:val="28"/>
          <w:szCs w:val="28"/>
        </w:rPr>
        <w:t xml:space="preserve">（三）社会消费品零售总额较快增长。坚持把新增财力的80%用于保障和改善民生，稳步推进促进就业、收入倍增、卫生健康、教育提升、保障住房等十大类1500个民生项目，提高居民消费保障能力。积极发挥热点消费的引领作用，认真落实鼓励消费的有关政策，1-4月份消费市场保持活跃，实现限额以上社会消费品零售额601亿元，增长23.4%。</w:t>
      </w:r>
    </w:p>
    <w:p>
      <w:pPr>
        <w:ind w:left="0" w:right="0" w:firstLine="560"/>
        <w:spacing w:before="450" w:after="450" w:line="312" w:lineRule="auto"/>
      </w:pPr>
      <w:r>
        <w:rPr>
          <w:rFonts w:ascii="宋体" w:hAnsi="宋体" w:eastAsia="宋体" w:cs="宋体"/>
          <w:color w:val="000"/>
          <w:sz w:val="28"/>
          <w:szCs w:val="28"/>
        </w:rPr>
        <w:t xml:space="preserve">（四）财政金融运行平稳。加强财税和金融监管，加大财政支出力度，1-4月份完成财政总收入207.6亿元、增长28.5%，其中地方财政收入73.1亿元、增长58.6%；财政支出71亿元，增长54.4%；各项存款余额2024.8亿元、增长26.2%，贷款余额1303.1亿元、增长28.2%。</w:t>
      </w:r>
    </w:p>
    <w:p>
      <w:pPr>
        <w:ind w:left="0" w:right="0" w:firstLine="560"/>
        <w:spacing w:before="450" w:after="450" w:line="312" w:lineRule="auto"/>
      </w:pPr>
      <w:r>
        <w:rPr>
          <w:rFonts w:ascii="宋体" w:hAnsi="宋体" w:eastAsia="宋体" w:cs="宋体"/>
          <w:color w:val="000"/>
          <w:sz w:val="28"/>
          <w:szCs w:val="28"/>
        </w:rPr>
        <w:t xml:space="preserve">二、下一步工作举措</w:t>
      </w:r>
    </w:p>
    <w:p>
      <w:pPr>
        <w:ind w:left="0" w:right="0" w:firstLine="560"/>
        <w:spacing w:before="450" w:after="450" w:line="312" w:lineRule="auto"/>
      </w:pPr>
      <w:r>
        <w:rPr>
          <w:rFonts w:ascii="宋体" w:hAnsi="宋体" w:eastAsia="宋体" w:cs="宋体"/>
          <w:color w:val="000"/>
          <w:sz w:val="28"/>
          <w:szCs w:val="28"/>
        </w:rPr>
        <w:t xml:space="preserve">为了认真贯彻落实好5月24日赵正永省长在全省经济工作座谈会上的讲话精神和5月25日李金柱副省长来我市调研的要求，促进我市经济平稳较快发展，5月28日，我市召开了</w:t>
      </w:r>
    </w:p>
    <w:p>
      <w:pPr>
        <w:ind w:left="0" w:right="0" w:firstLine="560"/>
        <w:spacing w:before="450" w:after="450" w:line="312" w:lineRule="auto"/>
      </w:pPr>
      <w:r>
        <w:rPr>
          <w:rFonts w:ascii="宋体" w:hAnsi="宋体" w:eastAsia="宋体" w:cs="宋体"/>
          <w:color w:val="000"/>
          <w:sz w:val="28"/>
          <w:szCs w:val="28"/>
        </w:rPr>
        <w:t xml:space="preserve">全市经济工作座谈会，就努力确保经济稳定增长做了全面安排部署，并制定了贯彻中省政策的10条措施。下一阶段，我们将抢抓机遇，突出重点，通过“五抓五促”举措，确保上半年实现时间任务双过半，为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一是抓经济调控。充分发挥政府宏观调控的作用，坚持每月召开一次经济运行调度会，强化对经济运行的综合调度、应急指挥和组织协调。深入工矿企业，加强对重点行业、重点企业的服务，搞好煤电油气运等要素保障。第三季度继续对兰炭行业暂缓征收价调基金、对载能行业进行电价补贴、对流动资金缺乏的企业进行贷款贴息，预计二季度拉动兰炭产业产值17亿元、增加值2亿元，载能行业产值42亿元、增加值23亿元。</w:t>
      </w:r>
    </w:p>
    <w:p>
      <w:pPr>
        <w:ind w:left="0" w:right="0" w:firstLine="560"/>
        <w:spacing w:before="450" w:after="450" w:line="312" w:lineRule="auto"/>
      </w:pPr>
      <w:r>
        <w:rPr>
          <w:rFonts w:ascii="宋体" w:hAnsi="宋体" w:eastAsia="宋体" w:cs="宋体"/>
          <w:color w:val="000"/>
          <w:sz w:val="28"/>
          <w:szCs w:val="28"/>
        </w:rPr>
        <w:t xml:space="preserve">二是抓产能释放。加强煤矿生产调度，保障生产矿井满负荷生产；做好煤炭企业整合、整改期间的衔接平衡工作，保证煤炭企业及时开工生产；有序推进采煤沉陷区和自燃隐患区综合治理，稳步推进大矿边角资源开采；对已建成的煤矿积极申请安全验收，申请延期关闭31处煤矿中具备安全生产条件的整合煤矿，确保全年生产原煤3.1亿吨。加大新开发油气井开发力度，积极推广应用注水、注气等新技术，确保全年生产原油1200万吨、天然气140亿立方米。</w:t>
      </w:r>
    </w:p>
    <w:p>
      <w:pPr>
        <w:ind w:left="0" w:right="0" w:firstLine="560"/>
        <w:spacing w:before="450" w:after="450" w:line="312" w:lineRule="auto"/>
      </w:pPr>
      <w:r>
        <w:rPr>
          <w:rFonts w:ascii="宋体" w:hAnsi="宋体" w:eastAsia="宋体" w:cs="宋体"/>
          <w:color w:val="000"/>
          <w:sz w:val="28"/>
          <w:szCs w:val="28"/>
        </w:rPr>
        <w:t xml:space="preserve">三是抓产品促销。组织开展各种类型的工业品促销和洽谈活动，积极筹建榆林煤炭交易所，搭建工业产品销售平台；支持企业主动出击，全力开拓销售市场。制定出台支持工业品促销激励政策，鼓励和支持大型企业集团储备一定数量的生产资料。对煤炭、原油基础性原料，加大市内转化和炼化能力，加快建设下游项目；对兰炭、电石、金属镁等产品，通过整合现有销售渠道、建立销售联盟，提高定价话语权；对甲醇、醋酸、聚氯乙烯等中游化工产品，加强与国内大型交易市场的沟通，提高产品销售率。</w:t>
      </w:r>
    </w:p>
    <w:p>
      <w:pPr>
        <w:ind w:left="0" w:right="0" w:firstLine="560"/>
        <w:spacing w:before="450" w:after="450" w:line="312" w:lineRule="auto"/>
      </w:pPr>
      <w:r>
        <w:rPr>
          <w:rFonts w:ascii="宋体" w:hAnsi="宋体" w:eastAsia="宋体" w:cs="宋体"/>
          <w:color w:val="000"/>
          <w:sz w:val="28"/>
          <w:szCs w:val="28"/>
        </w:rPr>
        <w:t xml:space="preserve">四是抓固投增长。进一步优化建设环境，帮助项目单位解决建设中遇到的矛盾和问题，6-7月份在神木、府谷、榆阳、靖边和榆神、榆横两个工业区再集中开工一批重大产业项目，力争上半年51个新上项目开工率达到60%，10月份全部开工。加大投资强度，确保49个续建项目中有色循环经济产业园、府谷3052、榆绥高速等17个项目年内建成投运，100个重点项目全年完成投资620亿元。</w:t>
      </w:r>
    </w:p>
    <w:p>
      <w:pPr>
        <w:ind w:left="0" w:right="0" w:firstLine="560"/>
        <w:spacing w:before="450" w:after="450" w:line="312" w:lineRule="auto"/>
      </w:pPr>
      <w:r>
        <w:rPr>
          <w:rFonts w:ascii="宋体" w:hAnsi="宋体" w:eastAsia="宋体" w:cs="宋体"/>
          <w:color w:val="000"/>
          <w:sz w:val="28"/>
          <w:szCs w:val="28"/>
        </w:rPr>
        <w:t xml:space="preserve">五是抓资金筹措。千方百计争取国家更多的资金支持，积极争取省上10亿元的项目配套和重大项目前期、新增产能贷款贴息等资金；规范、支持、发展市级融资平台和其他符合政策的融资平台，推进神木、府谷等经济强县发行县级城投债券；积极搭建银企合作平台，争取更多的信贷支持；撬动民间资本投资，扩大社会融资规模。</w:t>
      </w:r>
    </w:p>
    <w:p>
      <w:pPr>
        <w:ind w:left="0" w:right="0" w:firstLine="560"/>
        <w:spacing w:before="450" w:after="450" w:line="312" w:lineRule="auto"/>
      </w:pPr>
      <w:r>
        <w:rPr>
          <w:rFonts w:ascii="宋体" w:hAnsi="宋体" w:eastAsia="宋体" w:cs="宋体"/>
          <w:color w:val="000"/>
          <w:sz w:val="28"/>
          <w:szCs w:val="28"/>
        </w:rPr>
        <w:t xml:space="preserve">六是促项目落地。精心包装、策划一批能化产业、交通、水利项目，加大“跑部进省”力度，争取获得批准；力争取得9个能化项目的“路条”。以“央企进陕”为契机，抓好中省企业项目和西洽会签约项目的落地工作。努力确保大保当煤矿、神华陶氏、蒙西至华中铁路运煤通道榆林段等一批重点项目年底前具备或基本具备开工条件。</w:t>
      </w:r>
    </w:p>
    <w:p>
      <w:pPr>
        <w:ind w:left="0" w:right="0" w:firstLine="560"/>
        <w:spacing w:before="450" w:after="450" w:line="312" w:lineRule="auto"/>
      </w:pPr>
      <w:r>
        <w:rPr>
          <w:rFonts w:ascii="宋体" w:hAnsi="宋体" w:eastAsia="宋体" w:cs="宋体"/>
          <w:color w:val="000"/>
          <w:sz w:val="28"/>
          <w:szCs w:val="28"/>
        </w:rPr>
        <w:t xml:space="preserve">七是促民生改善。坚持把新增财力的80%用于保障和改善民生，加快保障房、移民搬迁及城区市政道路、教育提升、卫生健康等民生项目建设，深入推进“三年植绿大行动”，不折不扣落实各项强农惠农富农政策，稳定粮食、蔬菜、肉类生产和市场供应。</w:t>
      </w:r>
    </w:p>
    <w:p>
      <w:pPr>
        <w:ind w:left="0" w:right="0" w:firstLine="560"/>
        <w:spacing w:before="450" w:after="450" w:line="312" w:lineRule="auto"/>
      </w:pPr>
      <w:r>
        <w:rPr>
          <w:rFonts w:ascii="宋体" w:hAnsi="宋体" w:eastAsia="宋体" w:cs="宋体"/>
          <w:color w:val="000"/>
          <w:sz w:val="28"/>
          <w:szCs w:val="28"/>
        </w:rPr>
        <w:t xml:space="preserve">八是促消费需求。加强消费服务体系建设，支持商贸流通、餐饮服务业发展，继续促进房地产、汽车等热点消费，大力开展社区商业、物业、家政服务消费，培育电子商务、旅游、文化、休闲、保健等消费热点。持续增加居民收入，不断提升社会保障水平，认真落实节能产品补贴政策，继续实施家电下乡、农机具下乡等工程，统筹扩大城乡消费能力和水平。</w:t>
      </w:r>
    </w:p>
    <w:p>
      <w:pPr>
        <w:ind w:left="0" w:right="0" w:firstLine="560"/>
        <w:spacing w:before="450" w:after="450" w:line="312" w:lineRule="auto"/>
      </w:pPr>
      <w:r>
        <w:rPr>
          <w:rFonts w:ascii="宋体" w:hAnsi="宋体" w:eastAsia="宋体" w:cs="宋体"/>
          <w:color w:val="000"/>
          <w:sz w:val="28"/>
          <w:szCs w:val="28"/>
        </w:rPr>
        <w:t xml:space="preserve">九是促统计工作。做好新建矿井工程煤、兰炭厂所产面煤、露采煤和洗煤厂出煤等涉煤企业的入统工作。协调神华、陕煤、延长提高原煤、原油入统价格。争取陕煤、延长、有色等企业在我市注册独立法人煤炭销售公司。帮助建成投产企业尽快完善相关手续，做好统计申报工作。培育发展潜力大的规模以下企业成长为规模以上企业。</w:t>
      </w:r>
    </w:p>
    <w:p>
      <w:pPr>
        <w:ind w:left="0" w:right="0" w:firstLine="560"/>
        <w:spacing w:before="450" w:after="450" w:line="312" w:lineRule="auto"/>
      </w:pPr>
      <w:r>
        <w:rPr>
          <w:rFonts w:ascii="宋体" w:hAnsi="宋体" w:eastAsia="宋体" w:cs="宋体"/>
          <w:color w:val="000"/>
          <w:sz w:val="28"/>
          <w:szCs w:val="28"/>
        </w:rPr>
        <w:t xml:space="preserve">十是促神木县GDP过千亿及县域经济发展。在金融改革试点、兰炭产业升级、未利用地综合利用、节能减排指标置换等方面，制定打造千亿神木的对策措施。深入推进一县一策的区域发展政策，支持府谷继续争先进位、靖边再次进入全国百强县、定边和榆阳分别进入全省“十强县”、“五强区”。全面落实央企省企北部县区对口责任帮扶的“三位一体”帮扶等振兴南部新举措，积极谋划南部县“造血翻身”项目，促进南部县域经济稳步增长。</w:t>
      </w:r>
    </w:p>
    <w:p>
      <w:pPr>
        <w:ind w:left="0" w:right="0" w:firstLine="560"/>
        <w:spacing w:before="450" w:after="450" w:line="312" w:lineRule="auto"/>
      </w:pPr>
      <w:r>
        <w:rPr>
          <w:rFonts w:ascii="宋体" w:hAnsi="宋体" w:eastAsia="宋体" w:cs="宋体"/>
          <w:color w:val="000"/>
          <w:sz w:val="28"/>
          <w:szCs w:val="28"/>
        </w:rPr>
        <w:t xml:space="preserve">总之，在省委、省政府的坚强领导下，我们有决心、有信心，通过采取强有力的措施，实现上半年时间任务双过半的目标，圆满完成全年经济社会各项目标任务，为全省经济稳增长、全面建设西部强省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第二篇：关于稳定工业经济增长的报告</w:t>
      </w:r>
    </w:p>
    <w:p>
      <w:pPr>
        <w:ind w:left="0" w:right="0" w:firstLine="560"/>
        <w:spacing w:before="450" w:after="450" w:line="312" w:lineRule="auto"/>
      </w:pPr>
      <w:r>
        <w:rPr>
          <w:rFonts w:ascii="宋体" w:hAnsi="宋体" w:eastAsia="宋体" w:cs="宋体"/>
          <w:color w:val="000"/>
          <w:sz w:val="28"/>
          <w:szCs w:val="28"/>
        </w:rPr>
        <w:t xml:space="preserve">关于稳定工业经济稳增长的报告</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今年以来，我县紧紧围绕工业经济由高速增长向高质量发展转变的总要求，深入推进工业转型升级，提高工业运行质量和效益，积极应对各种不利因素和困难，狠抓运行调度、企业帮扶、政策落实、重点项目推进等重点工作，力促工业经济保持平稳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1-2月份工业经济实现平稳开局，51家规上工业增加值增速为13%，随着3月份部分企业恢复生产及订单量增加，规上工业增加值增速达到17%，进入4月份特别是5月份以来，企业受环保整改、资金短缺、市场疲软等因素影响，规上工业增加值增速回落至12.5%，且呈现下行态势。预计6月底，规上工业增加值增速为12%。</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1-5月份全县工业经济总体运行增幅同比、环比呈现下降态势，全县工业发展中存在诸多不利因素，面临的因难和问题依然较多，稳增长、促转型、增后劲压力较大。</w:t>
      </w:r>
    </w:p>
    <w:p>
      <w:pPr>
        <w:ind w:left="0" w:right="0" w:firstLine="560"/>
        <w:spacing w:before="450" w:after="450" w:line="312" w:lineRule="auto"/>
      </w:pPr>
      <w:r>
        <w:rPr>
          <w:rFonts w:ascii="宋体" w:hAnsi="宋体" w:eastAsia="宋体" w:cs="宋体"/>
          <w:color w:val="000"/>
          <w:sz w:val="28"/>
          <w:szCs w:val="28"/>
        </w:rPr>
        <w:t xml:space="preserve">一是稳增长的不利因素依然较多。1-5月份受部分产品需求不足、价格下滑、水泥错峰生产、天然气限气等因素影响，部分骨干企业增长势头减弱，规上51家企业仍有17户产值同比下降，累计减产5.36亿元。同时上年年报新增规上企业同期基数逐月累计的体现，成为影响工业增速的重要原因。二是运行质量不高，缺乏新增经济增长点拉动。油气化工企业由于受环境整治、价格等因素的影响，运行质量下降，已建成煤矿未取得相关批复，无法投产；中民投光伏发电项目并网指标不足，无法并网；目前无新增企业入规，经济增长后劲不足。三是融资难依然是制约发展的瓶颈。金融机构和担保公司贷款门槛依然较高，加之部分企业财务制度不健全，缺乏有效抵押物，融资难、融资贵、融资慢的问题依然突出。四是受经济大环境影响，招商引资难度加大。一方面土地、环保、安全政策趋紧，企业前期手续办理缓慢，影响新建项目开工建设。另一方面缺乏大项目、好项目支撑，工业转型升级、稳增长压力大。</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解决环保整改企业停产限产问题。由县环保局及工信和商务局负责，加快解决环保整改缓慢、验收责任不清、验收程序复杂等问题，力促企业尽快完成环保整改，实现复产扩产；对整改缓慢的安排专人驻企指导服务，督促加快进度，促进企业尽快达标复产；对环保达标但未生产的企业解决验收责任、衡量标准、审批等问题，不能因为沟通协作不到位影响企业生产。</w:t>
      </w:r>
    </w:p>
    <w:p>
      <w:pPr>
        <w:ind w:left="0" w:right="0" w:firstLine="560"/>
        <w:spacing w:before="450" w:after="450" w:line="312" w:lineRule="auto"/>
      </w:pPr>
      <w:r>
        <w:rPr>
          <w:rFonts w:ascii="宋体" w:hAnsi="宋体" w:eastAsia="宋体" w:cs="宋体"/>
          <w:color w:val="000"/>
          <w:sz w:val="28"/>
          <w:szCs w:val="28"/>
        </w:rPr>
        <w:t xml:space="preserve">（二）解决资金短缺停产减产问题。由县财政局和金融局负责，尽全力解决企业融资难、融资贵和融资慢的问题。认真落实党中央关于支持实体经济发展的战略决策，严禁在企业还贷之后随意断贷、缩贷、抽贷，切实加大对工业企业的信贷支持力度，对有市场、有订单、有盈利空间的企业要“雪中送炭”，增加授信，扩大放贷额度。要切实加强政、银、企融资对接，用足用活各类风险补偿资金，扩大工业信贷额度，努力解决工业企业特别是石油化工、食品加工等行业企业因资金问题全部或部分停产问题。</w:t>
      </w:r>
    </w:p>
    <w:p>
      <w:pPr>
        <w:ind w:left="0" w:right="0" w:firstLine="560"/>
        <w:spacing w:before="450" w:after="450" w:line="312" w:lineRule="auto"/>
      </w:pPr>
      <w:r>
        <w:rPr>
          <w:rFonts w:ascii="宋体" w:hAnsi="宋体" w:eastAsia="宋体" w:cs="宋体"/>
          <w:color w:val="000"/>
          <w:sz w:val="28"/>
          <w:szCs w:val="28"/>
        </w:rPr>
        <w:t xml:space="preserve">（三）解决企业季节性停产问题。由县工信和商务局和统计局负责，帮助企业尽早掌握劳务、市场、价格、原料等方面信息，在停产期间做好资金筹措、设备检修等准备工作。督促企业在停产期间健全完善安全制度，加大环保设施投入，做到安全责任、投入、培训、管理和应急救援“五到位”，确保企业环保达标、安全到位，待生产季来临即可开足马力生产。</w:t>
      </w:r>
    </w:p>
    <w:p>
      <w:pPr>
        <w:ind w:left="0" w:right="0" w:firstLine="560"/>
        <w:spacing w:before="450" w:after="450" w:line="312" w:lineRule="auto"/>
      </w:pPr>
      <w:r>
        <w:rPr>
          <w:rFonts w:ascii="宋体" w:hAnsi="宋体" w:eastAsia="宋体" w:cs="宋体"/>
          <w:color w:val="000"/>
          <w:sz w:val="28"/>
          <w:szCs w:val="28"/>
        </w:rPr>
        <w:t xml:space="preserve">（四）解决统计数据报送问题。由统计局负责，开展企业统计人员培训，组织开展统计执法检查，针对部分企业不会报、不敢报、不愿报统计数据的问题，指导企业准确理解《统计法》相关要求，让企业明白少报、漏报、瞒报、拒报、多报统计数据都是违法行为。对漏报的固定资产投资项目尽快补报，对新开工项目帮助项目单位完善入库资料。对瞒报、漏报、拒报、且不整改的企业依据有关规定予以曝光。</w:t>
      </w:r>
    </w:p>
    <w:p>
      <w:pPr>
        <w:ind w:left="0" w:right="0" w:firstLine="560"/>
        <w:spacing w:before="450" w:after="450" w:line="312" w:lineRule="auto"/>
      </w:pPr>
      <w:r>
        <w:rPr>
          <w:rFonts w:ascii="宋体" w:hAnsi="宋体" w:eastAsia="宋体" w:cs="宋体"/>
          <w:color w:val="000"/>
          <w:sz w:val="28"/>
          <w:szCs w:val="28"/>
        </w:rPr>
        <w:t xml:space="preserve">（五）解决惠企政策落实问题。由县工业园区管委会和工信和商务局负责，紧盯国家和自治区降低企业成本和创新驱动的各项政策，积极争取自治区电力调解、对标提升、两化融合等项目切块资金，以及贴息、担保、技术改造等项目建设扶持资金，帮助减产企业降本增效。及时采取措施帮助企业解决煤、电、油、气、运等生产要素需求，解决企业后顾之忧。</w:t>
      </w:r>
    </w:p>
    <w:p>
      <w:pPr>
        <w:ind w:left="0" w:right="0" w:firstLine="560"/>
        <w:spacing w:before="450" w:after="450" w:line="312" w:lineRule="auto"/>
      </w:pPr>
      <w:r>
        <w:rPr>
          <w:rFonts w:ascii="宋体" w:hAnsi="宋体" w:eastAsia="宋体" w:cs="宋体"/>
          <w:color w:val="000"/>
          <w:sz w:val="28"/>
          <w:szCs w:val="28"/>
        </w:rPr>
        <w:t xml:space="preserve">（六）解决企业入统纳规问题。由县工业园区管委会和工信和商务局负责，深入企业摸底排查年内销售收入接近2024万元的已退库和规下工业企业基本情况，指导帮助成长性好、符合条件的企业完善手续，促其及时纳入规上统计，实现应统尽统，避免年末“一拥而上”纳规入库。帮助多司得滩羊和盐池晶澳光伏8月份入规，京城甘能、金家渠煤矿、宁鄂石膏和巨拓石膏年内纳入规上统计，确保有效拉动全县工业经济稳步增长。</w:t>
      </w:r>
    </w:p>
    <w:p>
      <w:pPr>
        <w:ind w:left="0" w:right="0" w:firstLine="560"/>
        <w:spacing w:before="450" w:after="450" w:line="312" w:lineRule="auto"/>
      </w:pPr>
      <w:r>
        <w:rPr>
          <w:rFonts w:ascii="宋体" w:hAnsi="宋体" w:eastAsia="宋体" w:cs="宋体"/>
          <w:color w:val="000"/>
          <w:sz w:val="28"/>
          <w:szCs w:val="28"/>
        </w:rPr>
        <w:t xml:space="preserve">（七）解决工业项目建设滞后问题。各相关部门定期召开工业项目建设调度会，及时会商解决项目建设中手续办理、征地拆迁、资金短缺等问题，推动项目早建成、早达产、早见效。电力、环保等部门要重点介入新能源项目电力并网和化工项目核准建设问题，开辟绿色通道，打通项目服务“最后一公里”。加大招商引资力度，努力引进一批符合我县产业发展要求的好项目落地开工，争取将更多项目纳入重点工业项目计划中，做到“谋划一批、储备一批、实施一批、补充一批”，增强工业发展后劲。</w:t>
      </w:r>
    </w:p>
    <w:p>
      <w:pPr>
        <w:ind w:left="0" w:right="0" w:firstLine="560"/>
        <w:spacing w:before="450" w:after="450" w:line="312" w:lineRule="auto"/>
      </w:pPr>
      <w:r>
        <w:rPr>
          <w:rFonts w:ascii="宋体" w:hAnsi="宋体" w:eastAsia="宋体" w:cs="宋体"/>
          <w:color w:val="000"/>
          <w:sz w:val="28"/>
          <w:szCs w:val="28"/>
        </w:rPr>
        <w:t xml:space="preserve">附件：盐池县减产工业企业存在问题汇总表</w:t>
      </w:r>
    </w:p>
    <w:p>
      <w:pPr>
        <w:ind w:left="0" w:right="0" w:firstLine="560"/>
        <w:spacing w:before="450" w:after="450" w:line="312" w:lineRule="auto"/>
      </w:pPr>
      <w:r>
        <w:rPr>
          <w:rFonts w:ascii="宋体" w:hAnsi="宋体" w:eastAsia="宋体" w:cs="宋体"/>
          <w:color w:val="000"/>
          <w:sz w:val="28"/>
          <w:szCs w:val="28"/>
        </w:rPr>
        <w:t xml:space="preserve">盐池县人民政府办公室</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第三篇：李克强：做好稳定经济增长这篇大文章</w:t>
      </w:r>
    </w:p>
    <w:p>
      <w:pPr>
        <w:ind w:left="0" w:right="0" w:firstLine="560"/>
        <w:spacing w:before="450" w:after="450" w:line="312" w:lineRule="auto"/>
      </w:pPr>
      <w:r>
        <w:rPr>
          <w:rFonts w:ascii="宋体" w:hAnsi="宋体" w:eastAsia="宋体" w:cs="宋体"/>
          <w:color w:val="000"/>
          <w:sz w:val="28"/>
          <w:szCs w:val="28"/>
        </w:rPr>
        <w:t xml:space="preserve">李克强：做好稳定经济增长这篇大文章</w:t>
      </w:r>
    </w:p>
    <w:p>
      <w:pPr>
        <w:ind w:left="0" w:right="0" w:firstLine="560"/>
        <w:spacing w:before="450" w:after="450" w:line="312" w:lineRule="auto"/>
      </w:pPr>
      <w:r>
        <w:rPr>
          <w:rFonts w:ascii="宋体" w:hAnsi="宋体" w:eastAsia="宋体" w:cs="宋体"/>
          <w:color w:val="000"/>
          <w:sz w:val="28"/>
          <w:szCs w:val="28"/>
        </w:rPr>
        <w:t xml:space="preserve">2024年07月16日 01:56 来源：证券时报</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0人参与0条评论打印转发</w:t>
      </w:r>
    </w:p>
    <w:p>
      <w:pPr>
        <w:ind w:left="0" w:right="0" w:firstLine="560"/>
        <w:spacing w:before="450" w:after="450" w:line="312" w:lineRule="auto"/>
      </w:pPr>
      <w:r>
        <w:rPr>
          <w:rFonts w:ascii="宋体" w:hAnsi="宋体" w:eastAsia="宋体" w:cs="宋体"/>
          <w:color w:val="000"/>
          <w:sz w:val="28"/>
          <w:szCs w:val="28"/>
        </w:rPr>
        <w:t xml:space="preserve">国务院副总理李克强13日至14日在湖北考察时强调，要坚持稳中求进的总基调，着力扩大内需，稳定经济增长，加快结构调整，切实改善民生，保持经济平稳较快发展，推动经济走上内生增长、协调发展的轨道，努力实现全年经济社会发展预期目标。</w:t>
      </w:r>
    </w:p>
    <w:p>
      <w:pPr>
        <w:ind w:left="0" w:right="0" w:firstLine="560"/>
        <w:spacing w:before="450" w:after="450" w:line="312" w:lineRule="auto"/>
      </w:pPr>
      <w:r>
        <w:rPr>
          <w:rFonts w:ascii="宋体" w:hAnsi="宋体" w:eastAsia="宋体" w:cs="宋体"/>
          <w:color w:val="000"/>
          <w:sz w:val="28"/>
          <w:szCs w:val="28"/>
        </w:rPr>
        <w:t xml:space="preserve">在武汉，李克强主持召开座谈会。李克强说，当前国内外经济形势比较复杂，既要看到经济下行的压力，也要看到经济增长的动力。我们要有忧患意识，同时也要增强信心，在做好稳定经济增长这篇大文章的同时，下好结构调整促进经济转型这盘关键棋。结构调整中存在巨大的市场需求，把稳增长与调结构、抓改革结合起来，可以增强经济发展的活力和可持续性。要立足在经济全球化条件下扩大内需、调整结构，落实好结构性减税、促进消费、鼓励和引导民间投资等政策，培育新兴产业，淘汰落后产能，实现更高质量、更高水平的发展。李克强还听取了湖北省负责人关于发展长江中游城市集群建议的汇报。他说，城镇化是内需最大的潜力所在，是经济结构调整的重要依托。从经济梯度推进的规律看，中部地区发展机遇明显大于挑战，发展的回旋余地很大，对全国经济的带动作用日益凸显。他指出，城市群对区域发展具有战略引领和支撑作用，要研究制定全国城镇化发展规划，在有条件的地方形成各具优势的城市群，促进大中小城市和小城镇协调发展。要注重体制机制创新，打破行政区域限制，使各类生产要素自由流动、优化配置；针对资源环境这一发展的最大瓶颈制约，推进资源节约型、环境友好型社会建设，努力走出一条“三化”协调发展、“两型”社会融合推进的科学发展之路。</w:t>
      </w:r>
    </w:p>
    <w:p>
      <w:pPr>
        <w:ind w:left="0" w:right="0" w:firstLine="560"/>
        <w:spacing w:before="450" w:after="450" w:line="312" w:lineRule="auto"/>
      </w:pPr>
      <w:r>
        <w:rPr>
          <w:rFonts w:ascii="宋体" w:hAnsi="宋体" w:eastAsia="宋体" w:cs="宋体"/>
          <w:color w:val="000"/>
          <w:sz w:val="28"/>
          <w:szCs w:val="28"/>
        </w:rPr>
        <w:t xml:space="preserve">李克强强调，推进城镇化，需要有活力的劳动力群体在城市生产生活，这就需要解决好不同收入群众的安居问题。要继续实施保障性安居工程，帮助中低收入住房困难家庭解决基本住房问题。这有利于降低城镇化门槛、促进城镇化持续健康发展，进而发挥城镇化拉动消费、扩大和优化投资、改善民生的多重效应。</w:t>
      </w:r>
    </w:p>
    <w:p>
      <w:pPr>
        <w:ind w:left="0" w:right="0" w:firstLine="560"/>
        <w:spacing w:before="450" w:after="450" w:line="312" w:lineRule="auto"/>
      </w:pPr>
      <w:r>
        <w:rPr>
          <w:rFonts w:ascii="黑体" w:hAnsi="黑体" w:eastAsia="黑体" w:cs="黑体"/>
          <w:color w:val="000000"/>
          <w:sz w:val="36"/>
          <w:szCs w:val="36"/>
          <w:b w:val="1"/>
          <w:bCs w:val="1"/>
        </w:rPr>
        <w:t xml:space="preserve">第四篇：关于扶持外贸开拓内需稳定经济增长(定稿)</w:t>
      </w:r>
    </w:p>
    <w:p>
      <w:pPr>
        <w:ind w:left="0" w:right="0" w:firstLine="560"/>
        <w:spacing w:before="450" w:after="450" w:line="312" w:lineRule="auto"/>
      </w:pPr>
      <w:r>
        <w:rPr>
          <w:rFonts w:ascii="宋体" w:hAnsi="宋体" w:eastAsia="宋体" w:cs="宋体"/>
          <w:color w:val="000"/>
          <w:sz w:val="28"/>
          <w:szCs w:val="28"/>
        </w:rPr>
        <w:t xml:space="preserve">关于开拓内需促进消费和扶持外贸</w:t>
      </w:r>
    </w:p>
    <w:p>
      <w:pPr>
        <w:ind w:left="0" w:right="0" w:firstLine="560"/>
        <w:spacing w:before="450" w:after="450" w:line="312" w:lineRule="auto"/>
      </w:pPr>
      <w:r>
        <w:rPr>
          <w:rFonts w:ascii="宋体" w:hAnsi="宋体" w:eastAsia="宋体" w:cs="宋体"/>
          <w:color w:val="000"/>
          <w:sz w:val="28"/>
          <w:szCs w:val="28"/>
        </w:rPr>
        <w:t xml:space="preserve">稳定增长政策意见实施细则</w:t>
      </w:r>
    </w:p>
    <w:p>
      <w:pPr>
        <w:ind w:left="0" w:right="0" w:firstLine="560"/>
        <w:spacing w:before="450" w:after="450" w:line="312" w:lineRule="auto"/>
      </w:pPr>
      <w:r>
        <w:rPr>
          <w:rFonts w:ascii="宋体" w:hAnsi="宋体" w:eastAsia="宋体" w:cs="宋体"/>
          <w:color w:val="000"/>
          <w:sz w:val="28"/>
          <w:szCs w:val="28"/>
        </w:rPr>
        <w:t xml:space="preserve">市财政局 市商务局</w:t>
      </w:r>
    </w:p>
    <w:p>
      <w:pPr>
        <w:ind w:left="0" w:right="0" w:firstLine="560"/>
        <w:spacing w:before="450" w:after="450" w:line="312" w:lineRule="auto"/>
      </w:pPr>
      <w:r>
        <w:rPr>
          <w:rFonts w:ascii="宋体" w:hAnsi="宋体" w:eastAsia="宋体" w:cs="宋体"/>
          <w:color w:val="000"/>
          <w:sz w:val="28"/>
          <w:szCs w:val="28"/>
        </w:rPr>
        <w:t xml:space="preserve">为大力拓展内需市场，促进外贸稳定增长，确保完成全年目标任务，根据无锡市委、市政府《关于进一步促进经济稳定增长的政策意见》（锡委发„2024‟46号）（以下简称“意见”）文件精神，为规范资金使用，现对其第二部分“努力开拓内需促进消费”中第13条、14条和18条，第三部分“加大力度扶持外贸稳定增长”中第19-22条的政策意见制定本实施细则。</w:t>
      </w:r>
    </w:p>
    <w:p>
      <w:pPr>
        <w:ind w:left="0" w:right="0" w:firstLine="560"/>
        <w:spacing w:before="450" w:after="450" w:line="312" w:lineRule="auto"/>
      </w:pPr>
      <w:r>
        <w:rPr>
          <w:rFonts w:ascii="宋体" w:hAnsi="宋体" w:eastAsia="宋体" w:cs="宋体"/>
          <w:color w:val="000"/>
          <w:sz w:val="28"/>
          <w:szCs w:val="28"/>
        </w:rPr>
        <w:t xml:space="preserve">一、支持范围和对象</w:t>
      </w:r>
    </w:p>
    <w:p>
      <w:pPr>
        <w:ind w:left="0" w:right="0" w:firstLine="560"/>
        <w:spacing w:before="450" w:after="450" w:line="312" w:lineRule="auto"/>
      </w:pPr>
      <w:r>
        <w:rPr>
          <w:rFonts w:ascii="宋体" w:hAnsi="宋体" w:eastAsia="宋体" w:cs="宋体"/>
          <w:color w:val="000"/>
          <w:sz w:val="28"/>
          <w:szCs w:val="28"/>
        </w:rPr>
        <w:t xml:space="preserve">（一）内贸促消费政策扶持的对象</w:t>
      </w:r>
    </w:p>
    <w:p>
      <w:pPr>
        <w:ind w:left="0" w:right="0" w:firstLine="560"/>
        <w:spacing w:before="450" w:after="450" w:line="312" w:lineRule="auto"/>
      </w:pPr>
      <w:r>
        <w:rPr>
          <w:rFonts w:ascii="宋体" w:hAnsi="宋体" w:eastAsia="宋体" w:cs="宋体"/>
          <w:color w:val="000"/>
          <w:sz w:val="28"/>
          <w:szCs w:val="28"/>
        </w:rPr>
        <w:t xml:space="preserve">内贸促进政策的扶持对象为市区范围内的重点商贸企业、市级以上政府部门认定的商业特色街区、“中国驰名商标”企业、“无锡知名商号”和国家商务部认定的“中华老字号”企业。重点商贸企业应符合下列条件：</w:t>
      </w:r>
    </w:p>
    <w:p>
      <w:pPr>
        <w:ind w:left="0" w:right="0" w:firstLine="560"/>
        <w:spacing w:before="450" w:after="450" w:line="312" w:lineRule="auto"/>
      </w:pPr>
      <w:r>
        <w:rPr>
          <w:rFonts w:ascii="宋体" w:hAnsi="宋体" w:eastAsia="宋体" w:cs="宋体"/>
          <w:color w:val="000"/>
          <w:sz w:val="28"/>
          <w:szCs w:val="28"/>
        </w:rPr>
        <w:t xml:space="preserve">1、在市区范围内注册，财务制度健全，三年内无违法行为和不良信用记录的独立法人。</w:t>
      </w:r>
    </w:p>
    <w:p>
      <w:pPr>
        <w:ind w:left="0" w:right="0" w:firstLine="560"/>
        <w:spacing w:before="450" w:after="450" w:line="312" w:lineRule="auto"/>
      </w:pPr>
      <w:r>
        <w:rPr>
          <w:rFonts w:ascii="宋体" w:hAnsi="宋体" w:eastAsia="宋体" w:cs="宋体"/>
          <w:color w:val="000"/>
          <w:sz w:val="28"/>
          <w:szCs w:val="28"/>
        </w:rPr>
        <w:t xml:space="preserve">2、年销售额2024万元以上的商贸企业，销售增幅须高于全市社会消费品零售总额平均增幅以上。</w:t>
      </w:r>
    </w:p>
    <w:p>
      <w:pPr>
        <w:ind w:left="0" w:right="0" w:firstLine="560"/>
        <w:spacing w:before="450" w:after="450" w:line="312" w:lineRule="auto"/>
      </w:pPr>
      <w:r>
        <w:rPr>
          <w:rFonts w:ascii="宋体" w:hAnsi="宋体" w:eastAsia="宋体" w:cs="宋体"/>
          <w:color w:val="000"/>
          <w:sz w:val="28"/>
          <w:szCs w:val="28"/>
        </w:rPr>
        <w:t xml:space="preserve">（二）外贸稳增长政策扶持的对象</w:t>
      </w:r>
    </w:p>
    <w:p>
      <w:pPr>
        <w:ind w:left="0" w:right="0" w:firstLine="560"/>
        <w:spacing w:before="450" w:after="450" w:line="312" w:lineRule="auto"/>
      </w:pPr>
      <w:r>
        <w:rPr>
          <w:rFonts w:ascii="宋体" w:hAnsi="宋体" w:eastAsia="宋体" w:cs="宋体"/>
          <w:color w:val="000"/>
          <w:sz w:val="28"/>
          <w:szCs w:val="28"/>
        </w:rPr>
        <w:t xml:space="preserve">1、在市区范围内注册的、具有进出口经营权、财务制度健全且三年内无不良信用记录的独立法人。</w:t>
      </w:r>
    </w:p>
    <w:p>
      <w:pPr>
        <w:ind w:left="0" w:right="0" w:firstLine="560"/>
        <w:spacing w:before="450" w:after="450" w:line="312" w:lineRule="auto"/>
      </w:pPr>
      <w:r>
        <w:rPr>
          <w:rFonts w:ascii="宋体" w:hAnsi="宋体" w:eastAsia="宋体" w:cs="宋体"/>
          <w:color w:val="000"/>
          <w:sz w:val="28"/>
          <w:szCs w:val="28"/>
        </w:rPr>
        <w:t xml:space="preserve">2、近三年在外经贸业务管理、财务管理、税务管理、外汇管理和海关管理等方面无违法行为。</w:t>
      </w:r>
    </w:p>
    <w:p>
      <w:pPr>
        <w:ind w:left="0" w:right="0" w:firstLine="560"/>
        <w:spacing w:before="450" w:after="450" w:line="312" w:lineRule="auto"/>
      </w:pPr>
      <w:r>
        <w:rPr>
          <w:rFonts w:ascii="宋体" w:hAnsi="宋体" w:eastAsia="宋体" w:cs="宋体"/>
          <w:color w:val="000"/>
          <w:sz w:val="28"/>
          <w:szCs w:val="28"/>
        </w:rPr>
        <w:t xml:space="preserve">二、支持内容和标准</w:t>
      </w:r>
    </w:p>
    <w:p>
      <w:pPr>
        <w:ind w:left="0" w:right="0" w:firstLine="560"/>
        <w:spacing w:before="450" w:after="450" w:line="312" w:lineRule="auto"/>
      </w:pPr>
      <w:r>
        <w:rPr>
          <w:rFonts w:ascii="宋体" w:hAnsi="宋体" w:eastAsia="宋体" w:cs="宋体"/>
          <w:color w:val="000"/>
          <w:sz w:val="28"/>
          <w:szCs w:val="28"/>
        </w:rPr>
        <w:t xml:space="preserve">（一）支持开展促销活动。鼓励重点商贸企业开展各类促销让利活动，营造消费氛围，对经市商务部门认定的“百场促销活动”，根据企业实际发生的促销活动广告、宣传等相关费用的50%给予补贴，每个活动最高不超过10万元。</w:t>
      </w:r>
    </w:p>
    <w:p>
      <w:pPr>
        <w:ind w:left="0" w:right="0" w:firstLine="560"/>
        <w:spacing w:before="450" w:after="450" w:line="312" w:lineRule="auto"/>
      </w:pPr>
      <w:r>
        <w:rPr>
          <w:rFonts w:ascii="宋体" w:hAnsi="宋体" w:eastAsia="宋体" w:cs="宋体"/>
          <w:color w:val="000"/>
          <w:sz w:val="28"/>
          <w:szCs w:val="28"/>
        </w:rPr>
        <w:t xml:space="preserve">（二）繁荣发展夜市经济。对到市商务部门备案，每天晚上延长营业时间1小时以上的商业特色街区和重点商贸企业，经检查核实后，每月给予不超过20万元的补贴，用于夜间延长营业时间和夜间亮化。</w:t>
      </w:r>
    </w:p>
    <w:p>
      <w:pPr>
        <w:ind w:left="0" w:right="0" w:firstLine="560"/>
        <w:spacing w:before="450" w:after="450" w:line="312" w:lineRule="auto"/>
      </w:pPr>
      <w:r>
        <w:rPr>
          <w:rFonts w:ascii="宋体" w:hAnsi="宋体" w:eastAsia="宋体" w:cs="宋体"/>
          <w:color w:val="000"/>
          <w:sz w:val="28"/>
          <w:szCs w:val="28"/>
        </w:rPr>
        <w:t xml:space="preserve">（三）做大做强商贸企业。年纳税销售净增量超5亿元，最高奖励100万元；净增量超1亿元的最高奖励50万元；净增量超5000万元的最高奖励20万元。对本地“中国驰名商标”、“无锡知名商号”、“中华老字号”企业，在我市机场、铁路、长途车站和地铁等主要交通枢纽新开设连锁门店，给予1年期租金30%的补贴。</w:t>
      </w:r>
    </w:p>
    <w:p>
      <w:pPr>
        <w:ind w:left="0" w:right="0" w:firstLine="560"/>
        <w:spacing w:before="450" w:after="450" w:line="312" w:lineRule="auto"/>
      </w:pPr>
      <w:r>
        <w:rPr>
          <w:rFonts w:ascii="宋体" w:hAnsi="宋体" w:eastAsia="宋体" w:cs="宋体"/>
          <w:color w:val="000"/>
          <w:sz w:val="28"/>
          <w:szCs w:val="28"/>
        </w:rPr>
        <w:t xml:space="preserve">（四）奖励出口增长贡献企业。对2024年出口实现5%（含5%）以上增幅，且全年出口额超10亿美元（含10亿美元）的企业，奖励100万元；全年出口额超1亿美元（含1亿美元）的企业，奖励80万元；对出口额超5000万美元（含5000万美元）的企业，奖励50万元；对出口额超1000万美元（含1000万美元）的企业，奖励20万元。</w:t>
      </w:r>
    </w:p>
    <w:p>
      <w:pPr>
        <w:ind w:left="0" w:right="0" w:firstLine="560"/>
        <w:spacing w:before="450" w:after="450" w:line="312" w:lineRule="auto"/>
      </w:pPr>
      <w:r>
        <w:rPr>
          <w:rFonts w:ascii="宋体" w:hAnsi="宋体" w:eastAsia="宋体" w:cs="宋体"/>
          <w:color w:val="000"/>
          <w:sz w:val="28"/>
          <w:szCs w:val="28"/>
        </w:rPr>
        <w:t xml:space="preserve">（五）奖励出口突出贡献个人。对企业积极开拓国际市场，通过争取总部转移订单等方式扩大出口，2024年出口实现正增长的规模型出口企业负责人，增加出口1亿美元以上，奖励30万元；增加出口5000万美元以上，奖励20万元；增加出口1000万美元以上，奖励10万元。</w:t>
      </w:r>
    </w:p>
    <w:p>
      <w:pPr>
        <w:ind w:left="0" w:right="0" w:firstLine="560"/>
        <w:spacing w:before="450" w:after="450" w:line="312" w:lineRule="auto"/>
      </w:pPr>
      <w:r>
        <w:rPr>
          <w:rFonts w:ascii="宋体" w:hAnsi="宋体" w:eastAsia="宋体" w:cs="宋体"/>
          <w:color w:val="000"/>
          <w:sz w:val="28"/>
          <w:szCs w:val="28"/>
        </w:rPr>
        <w:t xml:space="preserve">（六）奖励进口业绩突出企业。对2024年进口实现正增长，且全年进口额超10亿美元（含10亿美元）的企业，奖励80万元；全年进口额超1亿美元（含1亿美元）的企业，奖励50万元；全年进口额超5000万美元（含5000万美元）的企业，奖励30万元。</w:t>
      </w:r>
    </w:p>
    <w:p>
      <w:pPr>
        <w:ind w:left="0" w:right="0" w:firstLine="560"/>
        <w:spacing w:before="450" w:after="450" w:line="312" w:lineRule="auto"/>
      </w:pPr>
      <w:r>
        <w:rPr>
          <w:rFonts w:ascii="宋体" w:hAnsi="宋体" w:eastAsia="宋体" w:cs="宋体"/>
          <w:color w:val="000"/>
          <w:sz w:val="28"/>
          <w:szCs w:val="28"/>
        </w:rPr>
        <w:t xml:space="preserve">（七）鼓励企业积极开拓国际市场。对我市外贸出口企业于2024年8月至2024年7月期间参加境外展博览会的，最高给予参展博览会摊位费100%的补贴。</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（一）市商务局、市财政局共同加强扶持资金管理，联合发布扶持资金申报指南。符合条件的企业，根据属地原则向所在区商务局提出申请，并报送有效申报材料。</w:t>
      </w:r>
    </w:p>
    <w:p>
      <w:pPr>
        <w:ind w:left="0" w:right="0" w:firstLine="560"/>
        <w:spacing w:before="450" w:after="450" w:line="312" w:lineRule="auto"/>
      </w:pPr>
      <w:r>
        <w:rPr>
          <w:rFonts w:ascii="宋体" w:hAnsi="宋体" w:eastAsia="宋体" w:cs="宋体"/>
          <w:color w:val="000"/>
          <w:sz w:val="28"/>
          <w:szCs w:val="28"/>
        </w:rPr>
        <w:t xml:space="preserve">（二）申报材料经商务部门会同同级财政部门审核，对拟扶持的单位和项目进行公示。公示无异议后，及时拨付扶持资金。</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（一）申请促销活动补贴材料</w:t>
      </w:r>
    </w:p>
    <w:p>
      <w:pPr>
        <w:ind w:left="0" w:right="0" w:firstLine="560"/>
        <w:spacing w:before="450" w:after="450" w:line="312" w:lineRule="auto"/>
      </w:pPr>
      <w:r>
        <w:rPr>
          <w:rFonts w:ascii="宋体" w:hAnsi="宋体" w:eastAsia="宋体" w:cs="宋体"/>
          <w:color w:val="000"/>
          <w:sz w:val="28"/>
          <w:szCs w:val="28"/>
        </w:rPr>
        <w:t xml:space="preserve">1、市商务部门确认的活动备案表；</w:t>
      </w:r>
    </w:p>
    <w:p>
      <w:pPr>
        <w:ind w:left="0" w:right="0" w:firstLine="560"/>
        <w:spacing w:before="450" w:after="450" w:line="312" w:lineRule="auto"/>
      </w:pPr>
      <w:r>
        <w:rPr>
          <w:rFonts w:ascii="宋体" w:hAnsi="宋体" w:eastAsia="宋体" w:cs="宋体"/>
          <w:color w:val="000"/>
          <w:sz w:val="28"/>
          <w:szCs w:val="28"/>
        </w:rPr>
        <w:t xml:space="preserve">2、开拓内需促进消费政策资金申请表；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3、企业申请报告（企业简介、活动情况及成效等）；</w:t>
      </w:r>
    </w:p>
    <w:p>
      <w:pPr>
        <w:ind w:left="0" w:right="0" w:firstLine="560"/>
        <w:spacing w:before="450" w:after="450" w:line="312" w:lineRule="auto"/>
      </w:pPr>
      <w:r>
        <w:rPr>
          <w:rFonts w:ascii="宋体" w:hAnsi="宋体" w:eastAsia="宋体" w:cs="宋体"/>
          <w:color w:val="000"/>
          <w:sz w:val="28"/>
          <w:szCs w:val="28"/>
        </w:rPr>
        <w:t xml:space="preserve">4、企业法人营业执照副本和税务登记证复印件；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5、媒体广告宣传合同（协议）、发票复印件、宣传广告照片或复印件；</w:t>
      </w:r>
    </w:p>
    <w:p>
      <w:pPr>
        <w:ind w:left="0" w:right="0" w:firstLine="560"/>
        <w:spacing w:before="450" w:after="450" w:line="312" w:lineRule="auto"/>
      </w:pPr>
      <w:r>
        <w:rPr>
          <w:rFonts w:ascii="宋体" w:hAnsi="宋体" w:eastAsia="宋体" w:cs="宋体"/>
          <w:color w:val="000"/>
          <w:sz w:val="28"/>
          <w:szCs w:val="28"/>
        </w:rPr>
        <w:t xml:space="preserve">6、促销活动启动仪式现场照片等相关证明材料；</w:t>
      </w:r>
    </w:p>
    <w:p>
      <w:pPr>
        <w:ind w:left="0" w:right="0" w:firstLine="560"/>
        <w:spacing w:before="450" w:after="450" w:line="312" w:lineRule="auto"/>
      </w:pPr>
      <w:r>
        <w:rPr>
          <w:rFonts w:ascii="宋体" w:hAnsi="宋体" w:eastAsia="宋体" w:cs="宋体"/>
          <w:color w:val="000"/>
          <w:sz w:val="28"/>
          <w:szCs w:val="28"/>
        </w:rPr>
        <w:t xml:space="preserve">8、销售额增幅证明材料。</w:t>
      </w:r>
    </w:p>
    <w:p>
      <w:pPr>
        <w:ind w:left="0" w:right="0" w:firstLine="560"/>
        <w:spacing w:before="450" w:after="450" w:line="312" w:lineRule="auto"/>
      </w:pPr>
      <w:r>
        <w:rPr>
          <w:rFonts w:ascii="宋体" w:hAnsi="宋体" w:eastAsia="宋体" w:cs="宋体"/>
          <w:color w:val="000"/>
          <w:sz w:val="28"/>
          <w:szCs w:val="28"/>
        </w:rPr>
        <w:t xml:space="preserve">（二）申请夜市经济补贴材料</w:t>
      </w:r>
    </w:p>
    <w:p>
      <w:pPr>
        <w:ind w:left="0" w:right="0" w:firstLine="560"/>
        <w:spacing w:before="450" w:after="450" w:line="312" w:lineRule="auto"/>
      </w:pPr>
      <w:r>
        <w:rPr>
          <w:rFonts w:ascii="宋体" w:hAnsi="宋体" w:eastAsia="宋体" w:cs="宋体"/>
          <w:color w:val="000"/>
          <w:sz w:val="28"/>
          <w:szCs w:val="28"/>
        </w:rPr>
        <w:t xml:space="preserve">1、市商务部门确认的备案表；</w:t>
      </w:r>
    </w:p>
    <w:p>
      <w:pPr>
        <w:ind w:left="0" w:right="0" w:firstLine="560"/>
        <w:spacing w:before="450" w:after="450" w:line="312" w:lineRule="auto"/>
      </w:pPr>
      <w:r>
        <w:rPr>
          <w:rFonts w:ascii="宋体" w:hAnsi="宋体" w:eastAsia="宋体" w:cs="宋体"/>
          <w:color w:val="000"/>
          <w:sz w:val="28"/>
          <w:szCs w:val="28"/>
        </w:rPr>
        <w:t xml:space="preserve">2、开拓内需促进消费政策资金申请表；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3、企业申请报告；</w:t>
      </w:r>
    </w:p>
    <w:p>
      <w:pPr>
        <w:ind w:left="0" w:right="0" w:firstLine="560"/>
        <w:spacing w:before="450" w:after="450" w:line="312" w:lineRule="auto"/>
      </w:pPr>
      <w:r>
        <w:rPr>
          <w:rFonts w:ascii="宋体" w:hAnsi="宋体" w:eastAsia="宋体" w:cs="宋体"/>
          <w:color w:val="000"/>
          <w:sz w:val="28"/>
          <w:szCs w:val="28"/>
        </w:rPr>
        <w:t xml:space="preserve">4、企业法人营业执照副本和税务登记证复印件；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5、重点商贸企业和特色商业街区在媒体上公示的夜间延长营业时间的资料及原营业时间证明等辅证材料；</w:t>
      </w:r>
    </w:p>
    <w:p>
      <w:pPr>
        <w:ind w:left="0" w:right="0" w:firstLine="560"/>
        <w:spacing w:before="450" w:after="450" w:line="312" w:lineRule="auto"/>
      </w:pPr>
      <w:r>
        <w:rPr>
          <w:rFonts w:ascii="宋体" w:hAnsi="宋体" w:eastAsia="宋体" w:cs="宋体"/>
          <w:color w:val="000"/>
          <w:sz w:val="28"/>
          <w:szCs w:val="28"/>
        </w:rPr>
        <w:t xml:space="preserve">6、其他证明材料。</w:t>
      </w:r>
    </w:p>
    <w:p>
      <w:pPr>
        <w:ind w:left="0" w:right="0" w:firstLine="560"/>
        <w:spacing w:before="450" w:after="450" w:line="312" w:lineRule="auto"/>
      </w:pPr>
      <w:r>
        <w:rPr>
          <w:rFonts w:ascii="宋体" w:hAnsi="宋体" w:eastAsia="宋体" w:cs="宋体"/>
          <w:color w:val="000"/>
          <w:sz w:val="28"/>
          <w:szCs w:val="28"/>
        </w:rPr>
        <w:t xml:space="preserve">（三）申请净增量奖励材料</w:t>
      </w:r>
    </w:p>
    <w:p>
      <w:pPr>
        <w:ind w:left="0" w:right="0" w:firstLine="560"/>
        <w:spacing w:before="450" w:after="450" w:line="312" w:lineRule="auto"/>
      </w:pPr>
      <w:r>
        <w:rPr>
          <w:rFonts w:ascii="宋体" w:hAnsi="宋体" w:eastAsia="宋体" w:cs="宋体"/>
          <w:color w:val="000"/>
          <w:sz w:val="28"/>
          <w:szCs w:val="28"/>
        </w:rPr>
        <w:t xml:space="preserve">1、开拓内需促进消费政策资金申请表；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2、资金扶持申请报告；</w:t>
      </w:r>
    </w:p>
    <w:p>
      <w:pPr>
        <w:ind w:left="0" w:right="0" w:firstLine="560"/>
        <w:spacing w:before="450" w:after="450" w:line="312" w:lineRule="auto"/>
      </w:pPr>
      <w:r>
        <w:rPr>
          <w:rFonts w:ascii="宋体" w:hAnsi="宋体" w:eastAsia="宋体" w:cs="宋体"/>
          <w:color w:val="000"/>
          <w:sz w:val="28"/>
          <w:szCs w:val="28"/>
        </w:rPr>
        <w:t xml:space="preserve">3、企业法人营业执照副本和税务登记证复印件；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4、经税务部门确认的2024年、2024年纳税申报表复印件或经税务部门确认的2024年、2024年纳税销售额证明。</w:t>
      </w:r>
    </w:p>
    <w:p>
      <w:pPr>
        <w:ind w:left="0" w:right="0" w:firstLine="560"/>
        <w:spacing w:before="450" w:after="450" w:line="312" w:lineRule="auto"/>
      </w:pPr>
      <w:r>
        <w:rPr>
          <w:rFonts w:ascii="宋体" w:hAnsi="宋体" w:eastAsia="宋体" w:cs="宋体"/>
          <w:color w:val="000"/>
          <w:sz w:val="28"/>
          <w:szCs w:val="28"/>
        </w:rPr>
        <w:t xml:space="preserve">（四）申请拓展市场补贴材料</w:t>
      </w:r>
    </w:p>
    <w:p>
      <w:pPr>
        <w:ind w:left="0" w:right="0" w:firstLine="560"/>
        <w:spacing w:before="450" w:after="450" w:line="312" w:lineRule="auto"/>
      </w:pPr>
      <w:r>
        <w:rPr>
          <w:rFonts w:ascii="宋体" w:hAnsi="宋体" w:eastAsia="宋体" w:cs="宋体"/>
          <w:color w:val="000"/>
          <w:sz w:val="28"/>
          <w:szCs w:val="28"/>
        </w:rPr>
        <w:t xml:space="preserve">1、拓展市场补贴申请表；</w:t>
      </w:r>
    </w:p>
    <w:p>
      <w:pPr>
        <w:ind w:left="0" w:right="0" w:firstLine="560"/>
        <w:spacing w:before="450" w:after="450" w:line="312" w:lineRule="auto"/>
      </w:pPr>
      <w:r>
        <w:rPr>
          <w:rFonts w:ascii="宋体" w:hAnsi="宋体" w:eastAsia="宋体" w:cs="宋体"/>
          <w:color w:val="000"/>
          <w:sz w:val="28"/>
          <w:szCs w:val="28"/>
        </w:rPr>
        <w:t xml:space="preserve">2、开拓内需促进消费政策资金申请表；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3、企业法人营业执照副本和税务登记证复印件；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4、商务部认定“中华老字号”文件；</w:t>
      </w:r>
    </w:p>
    <w:p>
      <w:pPr>
        <w:ind w:left="0" w:right="0" w:firstLine="560"/>
        <w:spacing w:before="450" w:after="450" w:line="312" w:lineRule="auto"/>
      </w:pPr>
      <w:r>
        <w:rPr>
          <w:rFonts w:ascii="宋体" w:hAnsi="宋体" w:eastAsia="宋体" w:cs="宋体"/>
          <w:color w:val="000"/>
          <w:sz w:val="28"/>
          <w:szCs w:val="28"/>
        </w:rPr>
        <w:t xml:space="preserve">5、“老字号”企业与相关单位签订的租赁合同（复印件）；</w:t>
      </w:r>
    </w:p>
    <w:p>
      <w:pPr>
        <w:ind w:left="0" w:right="0" w:firstLine="560"/>
        <w:spacing w:before="450" w:after="450" w:line="312" w:lineRule="auto"/>
      </w:pPr>
      <w:r>
        <w:rPr>
          <w:rFonts w:ascii="宋体" w:hAnsi="宋体" w:eastAsia="宋体" w:cs="宋体"/>
          <w:color w:val="000"/>
          <w:sz w:val="28"/>
          <w:szCs w:val="28"/>
        </w:rPr>
        <w:t xml:space="preserve">6、租赁发票和付款凭证（复印件）。</w:t>
      </w:r>
    </w:p>
    <w:p>
      <w:pPr>
        <w:ind w:left="0" w:right="0" w:firstLine="560"/>
        <w:spacing w:before="450" w:after="450" w:line="312" w:lineRule="auto"/>
      </w:pPr>
      <w:r>
        <w:rPr>
          <w:rFonts w:ascii="宋体" w:hAnsi="宋体" w:eastAsia="宋体" w:cs="宋体"/>
          <w:color w:val="000"/>
          <w:sz w:val="28"/>
          <w:szCs w:val="28"/>
        </w:rPr>
        <w:t xml:space="preserve">（五）申请进出口奖励材料</w:t>
      </w:r>
    </w:p>
    <w:p>
      <w:pPr>
        <w:ind w:left="0" w:right="0" w:firstLine="560"/>
        <w:spacing w:before="450" w:after="450" w:line="312" w:lineRule="auto"/>
      </w:pPr>
      <w:r>
        <w:rPr>
          <w:rFonts w:ascii="宋体" w:hAnsi="宋体" w:eastAsia="宋体" w:cs="宋体"/>
          <w:color w:val="000"/>
          <w:sz w:val="28"/>
          <w:szCs w:val="28"/>
        </w:rPr>
        <w:t xml:space="preserve">1、扶持外贸稳定增长资金申请表；</w:t>
      </w:r>
    </w:p>
    <w:p>
      <w:pPr>
        <w:ind w:left="0" w:right="0" w:firstLine="560"/>
        <w:spacing w:before="450" w:after="450" w:line="312" w:lineRule="auto"/>
      </w:pPr>
      <w:r>
        <w:rPr>
          <w:rFonts w:ascii="宋体" w:hAnsi="宋体" w:eastAsia="宋体" w:cs="宋体"/>
          <w:color w:val="000"/>
          <w:sz w:val="28"/>
          <w:szCs w:val="28"/>
        </w:rPr>
        <w:t xml:space="preserve">2、申请单位法人营业执照复印件，对外贸易经营者备案登记表复印件；</w:t>
      </w:r>
    </w:p>
    <w:p>
      <w:pPr>
        <w:ind w:left="0" w:right="0" w:firstLine="560"/>
        <w:spacing w:before="450" w:after="450" w:line="312" w:lineRule="auto"/>
      </w:pPr>
      <w:r>
        <w:rPr>
          <w:rFonts w:ascii="宋体" w:hAnsi="宋体" w:eastAsia="宋体" w:cs="宋体"/>
          <w:color w:val="000"/>
          <w:sz w:val="28"/>
          <w:szCs w:val="28"/>
        </w:rPr>
        <w:t xml:space="preserve">3、其他要求提供的材料。</w:t>
      </w:r>
    </w:p>
    <w:p>
      <w:pPr>
        <w:ind w:left="0" w:right="0" w:firstLine="560"/>
        <w:spacing w:before="450" w:after="450" w:line="312" w:lineRule="auto"/>
      </w:pPr>
      <w:r>
        <w:rPr>
          <w:rFonts w:ascii="宋体" w:hAnsi="宋体" w:eastAsia="宋体" w:cs="宋体"/>
          <w:color w:val="000"/>
          <w:sz w:val="28"/>
          <w:szCs w:val="28"/>
        </w:rPr>
        <w:t xml:space="preserve">（六）申请开拓国际市场补贴材料</w:t>
      </w:r>
    </w:p>
    <w:p>
      <w:pPr>
        <w:ind w:left="0" w:right="0" w:firstLine="560"/>
        <w:spacing w:before="450" w:after="450" w:line="312" w:lineRule="auto"/>
      </w:pPr>
      <w:r>
        <w:rPr>
          <w:rFonts w:ascii="宋体" w:hAnsi="宋体" w:eastAsia="宋体" w:cs="宋体"/>
          <w:color w:val="000"/>
          <w:sz w:val="28"/>
          <w:szCs w:val="28"/>
        </w:rPr>
        <w:t xml:space="preserve">1、扶持外贸稳定增长资金申请表；</w:t>
      </w:r>
    </w:p>
    <w:p>
      <w:pPr>
        <w:ind w:left="0" w:right="0" w:firstLine="560"/>
        <w:spacing w:before="450" w:after="450" w:line="312" w:lineRule="auto"/>
      </w:pPr>
      <w:r>
        <w:rPr>
          <w:rFonts w:ascii="宋体" w:hAnsi="宋体" w:eastAsia="宋体" w:cs="宋体"/>
          <w:color w:val="000"/>
          <w:sz w:val="28"/>
          <w:szCs w:val="28"/>
        </w:rPr>
        <w:t xml:space="preserve">2、项目承担单位法人营业执照复印件，对外贸易经营者备案登记表复印件；</w:t>
      </w:r>
    </w:p>
    <w:p>
      <w:pPr>
        <w:ind w:left="0" w:right="0" w:firstLine="560"/>
        <w:spacing w:before="450" w:after="450" w:line="312" w:lineRule="auto"/>
      </w:pPr>
      <w:r>
        <w:rPr>
          <w:rFonts w:ascii="宋体" w:hAnsi="宋体" w:eastAsia="宋体" w:cs="宋体"/>
          <w:color w:val="000"/>
          <w:sz w:val="28"/>
          <w:szCs w:val="28"/>
        </w:rPr>
        <w:t xml:space="preserve">3、银行付款凭据、实际支出发票等凭证；</w:t>
      </w:r>
    </w:p>
    <w:p>
      <w:pPr>
        <w:ind w:left="0" w:right="0" w:firstLine="560"/>
        <w:spacing w:before="450" w:after="450" w:line="312" w:lineRule="auto"/>
      </w:pPr>
      <w:r>
        <w:rPr>
          <w:rFonts w:ascii="宋体" w:hAnsi="宋体" w:eastAsia="宋体" w:cs="宋体"/>
          <w:color w:val="000"/>
          <w:sz w:val="28"/>
          <w:szCs w:val="28"/>
        </w:rPr>
        <w:t xml:space="preserve">4、参展合同、摊位确认函、收费通知书、签证页出入境记录和展位照片；</w:t>
      </w:r>
    </w:p>
    <w:p>
      <w:pPr>
        <w:ind w:left="0" w:right="0" w:firstLine="560"/>
        <w:spacing w:before="450" w:after="450" w:line="312" w:lineRule="auto"/>
      </w:pPr>
      <w:r>
        <w:rPr>
          <w:rFonts w:ascii="宋体" w:hAnsi="宋体" w:eastAsia="宋体" w:cs="宋体"/>
          <w:color w:val="000"/>
          <w:sz w:val="28"/>
          <w:szCs w:val="28"/>
        </w:rPr>
        <w:t xml:space="preserve">5、其他要求提供的材料。</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（一）项目实施企业（单位）应严格按照扶持资金扶持的条件，及时组织实施相关项目，确保项目有序推进、按时完成；对收到的扶持资金，应按照国家有关规定进行账务处理，专款专用。</w:t>
      </w:r>
    </w:p>
    <w:p>
      <w:pPr>
        <w:ind w:left="0" w:right="0" w:firstLine="560"/>
        <w:spacing w:before="450" w:after="450" w:line="312" w:lineRule="auto"/>
      </w:pPr>
      <w:r>
        <w:rPr>
          <w:rFonts w:ascii="宋体" w:hAnsi="宋体" w:eastAsia="宋体" w:cs="宋体"/>
          <w:color w:val="000"/>
          <w:sz w:val="28"/>
          <w:szCs w:val="28"/>
        </w:rPr>
        <w:t xml:space="preserve">（二）同一企业同一项目同时符合国家、省、市扶持政策规定，涉及多项奖励资助的，按照“就高不重复”的原则执行。</w:t>
      </w:r>
    </w:p>
    <w:p>
      <w:pPr>
        <w:ind w:left="0" w:right="0" w:firstLine="560"/>
        <w:spacing w:before="450" w:after="450" w:line="312" w:lineRule="auto"/>
      </w:pPr>
      <w:r>
        <w:rPr>
          <w:rFonts w:ascii="宋体" w:hAnsi="宋体" w:eastAsia="宋体" w:cs="宋体"/>
          <w:color w:val="000"/>
          <w:sz w:val="28"/>
          <w:szCs w:val="28"/>
        </w:rPr>
        <w:t xml:space="preserve">（三）对利用虚假材料和凭证骗取扶持资金的企业（单位），追回已经取得的扶持资金，记入企业诚信记录，三年内不得申报各类财政扶持项目，并按照《财政违法行为处罚处分条例》（国务院令第427号）的有关规定对相关单位和人员予以处罚，情节严重的，依法移送司法机关。</w:t>
      </w:r>
    </w:p>
    <w:p>
      <w:pPr>
        <w:ind w:left="0" w:right="0" w:firstLine="560"/>
        <w:spacing w:before="450" w:after="450" w:line="312" w:lineRule="auto"/>
      </w:pPr>
      <w:r>
        <w:rPr>
          <w:rFonts w:ascii="宋体" w:hAnsi="宋体" w:eastAsia="宋体" w:cs="宋体"/>
          <w:color w:val="000"/>
          <w:sz w:val="28"/>
          <w:szCs w:val="28"/>
        </w:rPr>
        <w:t xml:space="preserve">（四）各区商务和财政部门负责对扶持项目的日常管理监督，对资金使用效果不明显的地区，相应减少所在区下项目申报数量和扶持额度。</w:t>
      </w:r>
    </w:p>
    <w:p>
      <w:pPr>
        <w:ind w:left="0" w:right="0" w:firstLine="560"/>
        <w:spacing w:before="450" w:after="450" w:line="312" w:lineRule="auto"/>
      </w:pPr>
      <w:r>
        <w:rPr>
          <w:rFonts w:ascii="宋体" w:hAnsi="宋体" w:eastAsia="宋体" w:cs="宋体"/>
          <w:color w:val="000"/>
          <w:sz w:val="28"/>
          <w:szCs w:val="28"/>
        </w:rPr>
        <w:t xml:space="preserve">（五）市商务局要对扶持项目加强全过程管理，建立完善项目评审、跟踪管理和绩效评估等各项工作机制和相关制度，并及时向市政府报告扶持项目完成情况和实施绩效。</w:t>
      </w:r>
    </w:p>
    <w:p>
      <w:pPr>
        <w:ind w:left="0" w:right="0" w:firstLine="560"/>
        <w:spacing w:before="450" w:after="450" w:line="312" w:lineRule="auto"/>
      </w:pPr>
      <w:r>
        <w:rPr>
          <w:rFonts w:ascii="宋体" w:hAnsi="宋体" w:eastAsia="宋体" w:cs="宋体"/>
          <w:color w:val="000"/>
          <w:sz w:val="28"/>
          <w:szCs w:val="28"/>
        </w:rPr>
        <w:t xml:space="preserve">（六）市财政部门要对扶持资金加强监督管理和绩效评价，同时可以委托中介机构进行抽查审计。监督管理和评价结果作为以后扶持资金安排重要依据。</w:t>
      </w:r>
    </w:p>
    <w:p>
      <w:pPr>
        <w:ind w:left="0" w:right="0" w:firstLine="560"/>
        <w:spacing w:before="450" w:after="450" w:line="312" w:lineRule="auto"/>
      </w:pPr>
      <w:r>
        <w:rPr>
          <w:rFonts w:ascii="宋体" w:hAnsi="宋体" w:eastAsia="宋体" w:cs="宋体"/>
          <w:color w:val="000"/>
          <w:sz w:val="28"/>
          <w:szCs w:val="28"/>
        </w:rPr>
        <w:t xml:space="preserve">（七）本办法适用于市区范围内的企业、项目，自2024年8月1日起执行，实施期限1年，由市商务局、市财政局负责解释。《无锡市商务发展资金管理办法》（锡商规发„2024‟]76号、锡财工贸„2024‟20号）继续执行。江阴、宜兴可参照执行。附表</w:t>
      </w:r>
    </w:p>
    <w:p>
      <w:pPr>
        <w:ind w:left="0" w:right="0" w:firstLine="560"/>
        <w:spacing w:before="450" w:after="450" w:line="312" w:lineRule="auto"/>
      </w:pPr>
      <w:r>
        <w:rPr>
          <w:rFonts w:ascii="宋体" w:hAnsi="宋体" w:eastAsia="宋体" w:cs="宋体"/>
          <w:color w:val="000"/>
          <w:sz w:val="28"/>
          <w:szCs w:val="28"/>
        </w:rPr>
        <w:t xml:space="preserve">一、扶持外贸稳定增长资金申请表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二、开拓内需促进消费政策资金申请表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三、促销活动及夜市经济备案表</w:t>
      </w:r>
    </w:p>
    <w:p>
      <w:pPr>
        <w:ind w:left="0" w:right="0" w:firstLine="560"/>
        <w:spacing w:before="450" w:after="450" w:line="312" w:lineRule="auto"/>
      </w:pPr>
      <w:r>
        <w:rPr>
          <w:rFonts w:ascii="宋体" w:hAnsi="宋体" w:eastAsia="宋体" w:cs="宋体"/>
          <w:color w:val="000"/>
          <w:sz w:val="28"/>
          <w:szCs w:val="28"/>
        </w:rPr>
        <w:t xml:space="preserve">二零一二年八月三十日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第五篇：各国经济增长</w:t>
      </w:r>
    </w:p>
    <w:p>
      <w:pPr>
        <w:ind w:left="0" w:right="0" w:firstLine="560"/>
        <w:spacing w:before="450" w:after="450" w:line="312" w:lineRule="auto"/>
      </w:pPr>
      <w:r>
        <w:rPr>
          <w:rFonts w:ascii="宋体" w:hAnsi="宋体" w:eastAsia="宋体" w:cs="宋体"/>
          <w:color w:val="000"/>
          <w:sz w:val="28"/>
          <w:szCs w:val="28"/>
        </w:rPr>
        <w:t xml:space="preserve">各国经济增长</w:t>
      </w:r>
    </w:p>
    <w:p>
      <w:pPr>
        <w:ind w:left="0" w:right="0" w:firstLine="560"/>
        <w:spacing w:before="450" w:after="450" w:line="312" w:lineRule="auto"/>
      </w:pPr>
      <w:r>
        <w:rPr>
          <w:rFonts w:ascii="宋体" w:hAnsi="宋体" w:eastAsia="宋体" w:cs="宋体"/>
          <w:color w:val="000"/>
          <w:sz w:val="28"/>
          <w:szCs w:val="28"/>
        </w:rPr>
        <w:t xml:space="preserve">发布时间：2024-07-01 18:07:28</w:t>
      </w:r>
    </w:p>
    <w:p>
      <w:pPr>
        <w:ind w:left="0" w:right="0" w:firstLine="560"/>
        <w:spacing w:before="450" w:after="450" w:line="312" w:lineRule="auto"/>
      </w:pPr>
      <w:r>
        <w:rPr>
          <w:rFonts w:ascii="宋体" w:hAnsi="宋体" w:eastAsia="宋体" w:cs="宋体"/>
          <w:color w:val="000"/>
          <w:sz w:val="28"/>
          <w:szCs w:val="28"/>
        </w:rPr>
        <w:t xml:space="preserve">黄金价格的宏观经济分析</w:t>
      </w:r>
    </w:p>
    <w:p>
      <w:pPr>
        <w:ind w:left="0" w:right="0" w:firstLine="560"/>
        <w:spacing w:before="450" w:after="450" w:line="312" w:lineRule="auto"/>
      </w:pPr>
      <w:r>
        <w:rPr>
          <w:rFonts w:ascii="宋体" w:hAnsi="宋体" w:eastAsia="宋体" w:cs="宋体"/>
          <w:color w:val="000"/>
          <w:sz w:val="28"/>
          <w:szCs w:val="28"/>
        </w:rPr>
        <w:t xml:space="preserve">全球宏观经济形势在长期内影响着黄金价格，会在数十年甚至更长时期内决定黄金价格的走势。而短期内的宏观经济指标变动也会直接影响金价变动，决定了黄金价格水平。进行黄金投资的宏观经济分析，有助于我们把握黄金价格的整体走势。</w:t>
      </w:r>
    </w:p>
    <w:p>
      <w:pPr>
        <w:ind w:left="0" w:right="0" w:firstLine="560"/>
        <w:spacing w:before="450" w:after="450" w:line="312" w:lineRule="auto"/>
      </w:pPr>
      <w:r>
        <w:rPr>
          <w:rFonts w:ascii="宋体" w:hAnsi="宋体" w:eastAsia="宋体" w:cs="宋体"/>
          <w:color w:val="000"/>
          <w:sz w:val="28"/>
          <w:szCs w:val="28"/>
        </w:rPr>
        <w:t xml:space="preserve">1、各国经济增长</w:t>
      </w:r>
    </w:p>
    <w:p>
      <w:pPr>
        <w:ind w:left="0" w:right="0" w:firstLine="560"/>
        <w:spacing w:before="450" w:after="450" w:line="312" w:lineRule="auto"/>
      </w:pPr>
      <w:r>
        <w:rPr>
          <w:rFonts w:ascii="宋体" w:hAnsi="宋体" w:eastAsia="宋体" w:cs="宋体"/>
          <w:color w:val="000"/>
          <w:sz w:val="28"/>
          <w:szCs w:val="28"/>
        </w:rPr>
        <w:t xml:space="preserve">衡量经济增长水平的主要指标是国民生产总值（GDP）。当国民生产总值上升时，显示该地区经济处于增长阶段，投资者资金会涌入改过以谋取较高的投资回报，因此该国货币需求就会增加，币值亦因之上升；反之，经济增速减缓或衰退时，国内资金外流，会使币值下跌。</w:t>
      </w:r>
    </w:p>
    <w:p>
      <w:pPr>
        <w:ind w:left="0" w:right="0" w:firstLine="560"/>
        <w:spacing w:before="450" w:after="450" w:line="312" w:lineRule="auto"/>
      </w:pPr>
      <w:r>
        <w:rPr>
          <w:rFonts w:ascii="宋体" w:hAnsi="宋体" w:eastAsia="宋体" w:cs="宋体"/>
          <w:color w:val="000"/>
          <w:sz w:val="28"/>
          <w:szCs w:val="28"/>
        </w:rPr>
        <w:t xml:space="preserve">经济上升期，国民收入增加，消费力提高，这种情况下政府可能提高利息率紧缩货币供应，利率上升使该国货币吸引力随之增加；经济衰退期，政府通过减息以刺激经济，利率下降加上经济走弱，使该国货币吸引力下降。一国币值的坚挺与否，会影响人们在持币和持有黄金间进行选择。</w:t>
      </w:r>
    </w:p>
    <w:p>
      <w:pPr>
        <w:ind w:left="0" w:right="0" w:firstLine="560"/>
        <w:spacing w:before="450" w:after="450" w:line="312" w:lineRule="auto"/>
      </w:pPr>
      <w:r>
        <w:rPr>
          <w:rFonts w:ascii="宋体" w:hAnsi="宋体" w:eastAsia="宋体" w:cs="宋体"/>
          <w:color w:val="000"/>
          <w:sz w:val="28"/>
          <w:szCs w:val="28"/>
        </w:rPr>
        <w:t xml:space="preserve">此外，经济增长使得个人收入提高，居民购买力增强，且通常伴随物价上涨、通胀加剧，对金价上涨也有推动。以往主要观察美国等主要工业国家经济数据，近年来，发展中国家如中国、印度及东南亚国家购买力大增，已成为黄金需求重要的一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2025-05-03T20:18:57+08:00</dcterms:created>
  <dcterms:modified xsi:type="dcterms:W3CDTF">2025-05-03T20:18:57+08:00</dcterms:modified>
</cp:coreProperties>
</file>

<file path=docProps/custom.xml><?xml version="1.0" encoding="utf-8"?>
<Properties xmlns="http://schemas.openxmlformats.org/officeDocument/2006/custom-properties" xmlns:vt="http://schemas.openxmlformats.org/officeDocument/2006/docPropsVTypes"/>
</file>