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2024年内蒙古农村信用社再创佳绩</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蒙古农村信用社再创佳绩全区农村信用社2024年业务经营再创佳绩2024年，面对严峻复杂的国内外经济金融形势，在自治区党委、政府的正确领导和人行、银监等有关部门的大力支持下，全区农村信用社坚持以科学发展观为指导，认真研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第一篇：2024年内蒙古农村信用社再创佳绩</w:t>
      </w:r>
    </w:p>
    <w:p>
      <w:pPr>
        <w:ind w:left="0" w:right="0" w:firstLine="560"/>
        <w:spacing w:before="450" w:after="450" w:line="312" w:lineRule="auto"/>
      </w:pPr>
      <w:r>
        <w:rPr>
          <w:rFonts w:ascii="宋体" w:hAnsi="宋体" w:eastAsia="宋体" w:cs="宋体"/>
          <w:color w:val="000"/>
          <w:sz w:val="28"/>
          <w:szCs w:val="28"/>
        </w:rPr>
        <w:t xml:space="preserve">全区农村信用社2024年业务经营再创佳绩</w:t>
      </w:r>
    </w:p>
    <w:p>
      <w:pPr>
        <w:ind w:left="0" w:right="0" w:firstLine="560"/>
        <w:spacing w:before="450" w:after="450" w:line="312" w:lineRule="auto"/>
      </w:pPr>
      <w:r>
        <w:rPr>
          <w:rFonts w:ascii="宋体" w:hAnsi="宋体" w:eastAsia="宋体" w:cs="宋体"/>
          <w:color w:val="000"/>
          <w:sz w:val="28"/>
          <w:szCs w:val="28"/>
        </w:rPr>
        <w:t xml:space="preserve">2024年，面对严峻复杂的国内外经济金融形势，在自治区党委、政府的正确领导和人行、银监等有关部门的大力支持下，全区农村信用社坚持以科学发展观为指导，认真研判形势，准确把握政策，稳步有序地推进了各项工作，综合实力明显增强，经营规模不断壮大，资产质量日益好转，盈利水平大幅提升，抗风险能力和服务地方经济社会能力显著提高，各项业务经营实现了新的发展。据快报统计，截至2024年12月31日，全区农村信用社资产总额达到1922亿元，比年初增加499亿元，增长35%。各项存款余额1511亿元，比年初增加366亿元，增长32%。各项贷款余额970亿元，比年初增加215亿元，增长28%。不良贷款绝对额和占比实现双降，不良贷款余额57亿元，比年初减少3亿元；不良贷款率5.9%，比年初下降2个百分点。93家旗县联社（含农商行、农合行，下同）实现社社盈余，各项收入124亿元，较上年增加29亿元，增长31%；实现利润37亿元，较上年增加13亿元，增长54%，是上年的1.5倍。有亏损挂账的旗县联社4家，比年初减少5家；亏损挂账余额1.3亿元，比年初减少1.6亿元，减少一半以上。提取呆账准备金9.9亿元，余额达到40亿元，核销呆账5.2亿元。</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 再创佳绩</w:t>
      </w:r>
    </w:p>
    <w:p>
      <w:pPr>
        <w:ind w:left="0" w:right="0" w:firstLine="560"/>
        <w:spacing w:before="450" w:after="450" w:line="312" w:lineRule="auto"/>
      </w:pPr>
      <w:r>
        <w:rPr>
          <w:rFonts w:ascii="宋体" w:hAnsi="宋体" w:eastAsia="宋体" w:cs="宋体"/>
          <w:color w:val="000"/>
          <w:sz w:val="28"/>
          <w:szCs w:val="28"/>
        </w:rPr>
        <w:t xml:space="preserve">继往开来 再创佳绩</w:t>
      </w:r>
    </w:p>
    <w:p>
      <w:pPr>
        <w:ind w:left="0" w:right="0" w:firstLine="560"/>
        <w:spacing w:before="450" w:after="450" w:line="312" w:lineRule="auto"/>
      </w:pPr>
      <w:r>
        <w:rPr>
          <w:rFonts w:ascii="宋体" w:hAnsi="宋体" w:eastAsia="宋体" w:cs="宋体"/>
          <w:color w:val="000"/>
          <w:sz w:val="28"/>
          <w:szCs w:val="28"/>
        </w:rPr>
        <w:t xml:space="preserve">——2024年武进人社工作亮点回眸·就业篇</w:t>
      </w:r>
    </w:p>
    <w:p>
      <w:pPr>
        <w:ind w:left="0" w:right="0" w:firstLine="560"/>
        <w:spacing w:before="450" w:after="450" w:line="312" w:lineRule="auto"/>
      </w:pPr>
      <w:r>
        <w:rPr>
          <w:rFonts w:ascii="宋体" w:hAnsi="宋体" w:eastAsia="宋体" w:cs="宋体"/>
          <w:color w:val="000"/>
          <w:sz w:val="28"/>
          <w:szCs w:val="28"/>
        </w:rPr>
        <w:t xml:space="preserve">“十二五”承上启下之年，关键之年。</w:t>
      </w:r>
    </w:p>
    <w:p>
      <w:pPr>
        <w:ind w:left="0" w:right="0" w:firstLine="560"/>
        <w:spacing w:before="450" w:after="450" w:line="312" w:lineRule="auto"/>
      </w:pPr>
      <w:r>
        <w:rPr>
          <w:rFonts w:ascii="宋体" w:hAnsi="宋体" w:eastAsia="宋体" w:cs="宋体"/>
          <w:color w:val="000"/>
          <w:sz w:val="28"/>
          <w:szCs w:val="28"/>
        </w:rPr>
        <w:t xml:space="preserve">2024年，全区新增就业岗位72145人，城镇新增就业29400人，新增农村劳动力转移7581人；</w:t>
      </w:r>
    </w:p>
    <w:p>
      <w:pPr>
        <w:ind w:left="0" w:right="0" w:firstLine="560"/>
        <w:spacing w:before="450" w:after="450" w:line="312" w:lineRule="auto"/>
      </w:pPr>
      <w:r>
        <w:rPr>
          <w:rFonts w:ascii="宋体" w:hAnsi="宋体" w:eastAsia="宋体" w:cs="宋体"/>
          <w:color w:val="000"/>
          <w:sz w:val="28"/>
          <w:szCs w:val="28"/>
        </w:rPr>
        <w:t xml:space="preserve">城镇登记失业率1.74%„„</w:t>
      </w:r>
    </w:p>
    <w:p>
      <w:pPr>
        <w:ind w:left="0" w:right="0" w:firstLine="560"/>
        <w:spacing w:before="450" w:after="450" w:line="312" w:lineRule="auto"/>
      </w:pPr>
      <w:r>
        <w:rPr>
          <w:rFonts w:ascii="宋体" w:hAnsi="宋体" w:eastAsia="宋体" w:cs="宋体"/>
          <w:color w:val="000"/>
          <w:sz w:val="28"/>
          <w:szCs w:val="28"/>
        </w:rPr>
        <w:t xml:space="preserve">一个个数据，反映了就业取得的累累硕果。</w:t>
      </w:r>
    </w:p>
    <w:p>
      <w:pPr>
        <w:ind w:left="0" w:right="0" w:firstLine="560"/>
        <w:spacing w:before="450" w:after="450" w:line="312" w:lineRule="auto"/>
      </w:pPr>
      <w:r>
        <w:rPr>
          <w:rFonts w:ascii="宋体" w:hAnsi="宋体" w:eastAsia="宋体" w:cs="宋体"/>
          <w:color w:val="000"/>
          <w:sz w:val="28"/>
          <w:szCs w:val="28"/>
        </w:rPr>
        <w:t xml:space="preserve">就业是民生之本，是维系社会稳定的重要保障。回眸2024年就业工作，我区实施更加积极的就业政策，始终把高校毕业生的就业工作摆在突出位置，统筹做好各类重点群体就业工作，大力推进创业带动就业，加快高技能人才培养，努力完善公共就业服务体系，着力推进我区就业工作再上新台阶。</w:t>
      </w:r>
    </w:p>
    <w:p>
      <w:pPr>
        <w:ind w:left="0" w:right="0" w:firstLine="560"/>
        <w:spacing w:before="450" w:after="450" w:line="312" w:lineRule="auto"/>
      </w:pPr>
      <w:r>
        <w:rPr>
          <w:rFonts w:ascii="宋体" w:hAnsi="宋体" w:eastAsia="宋体" w:cs="宋体"/>
          <w:color w:val="000"/>
          <w:sz w:val="28"/>
          <w:szCs w:val="28"/>
        </w:rPr>
        <w:t xml:space="preserve">搭校企平台 享人才资源</w:t>
      </w:r>
    </w:p>
    <w:p>
      <w:pPr>
        <w:ind w:left="0" w:right="0" w:firstLine="560"/>
        <w:spacing w:before="450" w:after="450" w:line="312" w:lineRule="auto"/>
      </w:pPr>
      <w:r>
        <w:rPr>
          <w:rFonts w:ascii="宋体" w:hAnsi="宋体" w:eastAsia="宋体" w:cs="宋体"/>
          <w:color w:val="000"/>
          <w:sz w:val="28"/>
          <w:szCs w:val="28"/>
        </w:rPr>
        <w:t xml:space="preserve">武进区委、区政府高度重视人力资源和社会保障工作，为解决毕业生就业难和企业用工难的问题，2024年，区人社部门采取“请进来，走出去”办法，加大劳务合作基地和高校人力资源合作联盟建设力度。一方面，加强与已建基地的交流，与湖北、山东、陕西、贵州等省的68家劳务基地、高职院校联系合作，积极组织武进企业赴外招聘；另一方面，积极寻求新的合作伙伴和协作领域，成功举办了“百校百企”技能人才对接活动，组织120多家高职院校和156家重点企业进行校企合作交流，与全国80所高职院校共同签订了武进--高职院校人力资源合作联盟协议。</w:t>
      </w:r>
    </w:p>
    <w:p>
      <w:pPr>
        <w:ind w:left="0" w:right="0" w:firstLine="560"/>
        <w:spacing w:before="450" w:after="450" w:line="312" w:lineRule="auto"/>
      </w:pPr>
      <w:r>
        <w:rPr>
          <w:rFonts w:ascii="宋体" w:hAnsi="宋体" w:eastAsia="宋体" w:cs="宋体"/>
          <w:color w:val="000"/>
          <w:sz w:val="28"/>
          <w:szCs w:val="28"/>
        </w:rPr>
        <w:t xml:space="preserve">铸星级市场 创一流服务</w:t>
      </w:r>
    </w:p>
    <w:p>
      <w:pPr>
        <w:ind w:left="0" w:right="0" w:firstLine="560"/>
        <w:spacing w:before="450" w:after="450" w:line="312" w:lineRule="auto"/>
      </w:pPr>
      <w:r>
        <w:rPr>
          <w:rFonts w:ascii="宋体" w:hAnsi="宋体" w:eastAsia="宋体" w:cs="宋体"/>
          <w:color w:val="000"/>
          <w:sz w:val="28"/>
          <w:szCs w:val="28"/>
        </w:rPr>
        <w:t xml:space="preserve">按照‚科学化、规范化、现代化‛的建设要求，我区成功创建了江苏省五星级人力资源市场。装备一新的人力资源市场设有88个智能化招聘摊位，开发了自助服务系统，搭建起用人单位自助招聘、个人自助求职和现场招聘洽谈‘三大平台’，形成了职业介绍中心、劳动事务代理中心、就业服务中心、招聘服务中心、职业能力测评中心五个功能的‚一台五中心‛的运作模式。极大地方便了供求双方洽谈沟通，提高了职业介绍成功率，就业服务的水平和环境得到了再升级。</w:t>
      </w:r>
    </w:p>
    <w:p>
      <w:pPr>
        <w:ind w:left="0" w:right="0" w:firstLine="560"/>
        <w:spacing w:before="450" w:after="450" w:line="312" w:lineRule="auto"/>
      </w:pPr>
      <w:r>
        <w:rPr>
          <w:rFonts w:ascii="宋体" w:hAnsi="宋体" w:eastAsia="宋体" w:cs="宋体"/>
          <w:color w:val="000"/>
          <w:sz w:val="28"/>
          <w:szCs w:val="28"/>
        </w:rPr>
        <w:t xml:space="preserve">重人才培养</w:t>
      </w:r>
    </w:p>
    <w:p>
      <w:pPr>
        <w:ind w:left="0" w:right="0" w:firstLine="560"/>
        <w:spacing w:before="450" w:after="450" w:line="312" w:lineRule="auto"/>
      </w:pPr>
      <w:r>
        <w:rPr>
          <w:rFonts w:ascii="宋体" w:hAnsi="宋体" w:eastAsia="宋体" w:cs="宋体"/>
          <w:color w:val="000"/>
          <w:sz w:val="28"/>
          <w:szCs w:val="28"/>
        </w:rPr>
        <w:t xml:space="preserve">促转型升级</w:t>
      </w:r>
    </w:p>
    <w:p>
      <w:pPr>
        <w:ind w:left="0" w:right="0" w:firstLine="560"/>
        <w:spacing w:before="450" w:after="450" w:line="312" w:lineRule="auto"/>
      </w:pPr>
      <w:r>
        <w:rPr>
          <w:rFonts w:ascii="宋体" w:hAnsi="宋体" w:eastAsia="宋体" w:cs="宋体"/>
          <w:color w:val="000"/>
          <w:sz w:val="28"/>
          <w:szCs w:val="28"/>
        </w:rPr>
        <w:t xml:space="preserve">为确保2024年武进率先基本实现现代化的目标顺利完成，我区先后制定出台了《武进区高技能人才队伍建设的实施意见》《武进区高技能人才培养和引进实施办法》等多项政策措施，大力实施高技能人才培养工程，形成了高技能人才培养、选拔、评价、使用、激励、交流的完善政策体系。2024年，我区已通过企业内高技能人才评价方式新增高技能人才7068名，通过各高职院校输送高技能人才毕业生3000余名，组织区内90多家规模以上企业开展了136个班次的高技能人才培养工作。全区的高技能人才培养步入了制度化、规范化和科学化的快车道。</w:t>
      </w:r>
    </w:p>
    <w:p>
      <w:pPr>
        <w:ind w:left="0" w:right="0" w:firstLine="560"/>
        <w:spacing w:before="450" w:after="450" w:line="312" w:lineRule="auto"/>
      </w:pPr>
      <w:r>
        <w:rPr>
          <w:rFonts w:ascii="宋体" w:hAnsi="宋体" w:eastAsia="宋体" w:cs="宋体"/>
          <w:color w:val="000"/>
          <w:sz w:val="28"/>
          <w:szCs w:val="28"/>
        </w:rPr>
        <w:t xml:space="preserve">系民族之情</w:t>
      </w:r>
    </w:p>
    <w:p>
      <w:pPr>
        <w:ind w:left="0" w:right="0" w:firstLine="560"/>
        <w:spacing w:before="450" w:after="450" w:line="312" w:lineRule="auto"/>
      </w:pPr>
      <w:r>
        <w:rPr>
          <w:rFonts w:ascii="宋体" w:hAnsi="宋体" w:eastAsia="宋体" w:cs="宋体"/>
          <w:color w:val="000"/>
          <w:sz w:val="28"/>
          <w:szCs w:val="28"/>
        </w:rPr>
        <w:t xml:space="preserve">拓未来之路</w:t>
      </w:r>
    </w:p>
    <w:p>
      <w:pPr>
        <w:ind w:left="0" w:right="0" w:firstLine="560"/>
        <w:spacing w:before="450" w:after="450" w:line="312" w:lineRule="auto"/>
      </w:pPr>
      <w:r>
        <w:rPr>
          <w:rFonts w:ascii="宋体" w:hAnsi="宋体" w:eastAsia="宋体" w:cs="宋体"/>
          <w:color w:val="000"/>
          <w:sz w:val="28"/>
          <w:szCs w:val="28"/>
        </w:rPr>
        <w:t xml:space="preserve">为了做好新疆籍普通高校毕业生培养计划，促进新疆大学生就业，帮助新疆培养一大批实用型人才。2024年，我区专门成立了武进区新疆籍普通高校毕业生培养工作协调小组，以高度的政治感、责任感、使命感实行‚三心管理‛：即用心安排、精心组织、爱心服务。通过健全组织机构、科学制定规章、悉心帮扶指导、细心安排生活和精心组织活动等一系列举措，不仅让他们学到了真本领，更让他们切身感受到了祖国改革开放的伟大成果和祖国大家庭的温暖，进一步增进了民族感情，增强了他们加快建设新疆的责任感、紧迫感和使命感。</w:t>
      </w:r>
    </w:p>
    <w:p>
      <w:pPr>
        <w:ind w:left="0" w:right="0" w:firstLine="560"/>
        <w:spacing w:before="450" w:after="450" w:line="312" w:lineRule="auto"/>
      </w:pPr>
      <w:r>
        <w:rPr>
          <w:rFonts w:ascii="宋体" w:hAnsi="宋体" w:eastAsia="宋体" w:cs="宋体"/>
          <w:color w:val="000"/>
          <w:sz w:val="28"/>
          <w:szCs w:val="28"/>
        </w:rPr>
        <w:t xml:space="preserve">立当下思未来</w:t>
      </w:r>
    </w:p>
    <w:p>
      <w:pPr>
        <w:ind w:left="0" w:right="0" w:firstLine="560"/>
        <w:spacing w:before="450" w:after="450" w:line="312" w:lineRule="auto"/>
      </w:pPr>
      <w:r>
        <w:rPr>
          <w:rFonts w:ascii="宋体" w:hAnsi="宋体" w:eastAsia="宋体" w:cs="宋体"/>
          <w:color w:val="000"/>
          <w:sz w:val="28"/>
          <w:szCs w:val="28"/>
        </w:rPr>
        <w:t xml:space="preserve">勇创就业新路</w:t>
      </w:r>
    </w:p>
    <w:p>
      <w:pPr>
        <w:ind w:left="0" w:right="0" w:firstLine="560"/>
        <w:spacing w:before="450" w:after="450" w:line="312" w:lineRule="auto"/>
      </w:pPr>
      <w:r>
        <w:rPr>
          <w:rFonts w:ascii="宋体" w:hAnsi="宋体" w:eastAsia="宋体" w:cs="宋体"/>
          <w:color w:val="000"/>
          <w:sz w:val="28"/>
          <w:szCs w:val="28"/>
        </w:rPr>
        <w:t xml:space="preserve">就业之路任重道远，2024年是全面贯彻落实党的十八大精神的关键一年，为努力实现更高质量就业的总体目标，区人社部门将牢固树立“在民生优先中落实就业优先，在发展创新中创新就业工作”的理念。在就业方式上，不断创新手段，进一步促进高校毕业生更好地就业；在创业形式上，不断创新载体，进一步促进创业带动就业；在培训质量上，不断创新模式，进一步实施高技能人才培养计划；在监测效果上，不断创新方法，进一步健全信息监测制度；在合作方式上，不断创新平台，进一步加强校政企合作交流。在这蜿蜒崎岖而又肩负重任的就业路上，我们只有进一步解放思想，开拓创新，扎实工作，才能更高标准地完成就业创业目标任务，才能更好地促进武进经济社会又好、又快、又美地发展。（综合科 袁凤健）</w:t>
      </w:r>
    </w:p>
    <w:p>
      <w:pPr>
        <w:ind w:left="0" w:right="0" w:firstLine="560"/>
        <w:spacing w:before="450" w:after="450" w:line="312" w:lineRule="auto"/>
      </w:pPr>
      <w:r>
        <w:rPr>
          <w:rFonts w:ascii="黑体" w:hAnsi="黑体" w:eastAsia="黑体" w:cs="黑体"/>
          <w:color w:val="000000"/>
          <w:sz w:val="36"/>
          <w:szCs w:val="36"/>
          <w:b w:val="1"/>
          <w:bCs w:val="1"/>
        </w:rPr>
        <w:t xml:space="preserve">第三篇：励精图治再创佳绩</w:t>
      </w:r>
    </w:p>
    <w:p>
      <w:pPr>
        <w:ind w:left="0" w:right="0" w:firstLine="560"/>
        <w:spacing w:before="450" w:after="450" w:line="312" w:lineRule="auto"/>
      </w:pPr>
      <w:r>
        <w:rPr>
          <w:rFonts w:ascii="宋体" w:hAnsi="宋体" w:eastAsia="宋体" w:cs="宋体"/>
          <w:color w:val="000"/>
          <w:sz w:val="28"/>
          <w:szCs w:val="28"/>
        </w:rPr>
        <w:t xml:space="preserve">励精图治 再创佳绩</w:t>
      </w:r>
    </w:p>
    <w:p>
      <w:pPr>
        <w:ind w:left="0" w:right="0" w:firstLine="560"/>
        <w:spacing w:before="450" w:after="450" w:line="312" w:lineRule="auto"/>
      </w:pPr>
      <w:r>
        <w:rPr>
          <w:rFonts w:ascii="宋体" w:hAnsi="宋体" w:eastAsia="宋体" w:cs="宋体"/>
          <w:color w:val="000"/>
          <w:sz w:val="28"/>
          <w:szCs w:val="28"/>
        </w:rPr>
        <w:t xml:space="preserve">——市疾控中心工作回顾</w:t>
      </w:r>
    </w:p>
    <w:p>
      <w:pPr>
        <w:ind w:left="0" w:right="0" w:firstLine="560"/>
        <w:spacing w:before="450" w:after="450" w:line="312" w:lineRule="auto"/>
      </w:pPr>
      <w:r>
        <w:rPr>
          <w:rFonts w:ascii="宋体" w:hAnsi="宋体" w:eastAsia="宋体" w:cs="宋体"/>
          <w:color w:val="000"/>
          <w:sz w:val="28"/>
          <w:szCs w:val="28"/>
        </w:rPr>
        <w:t xml:space="preserve">古往今来，维护和促进公众健康都是人们的根本需求和社会发展的重要保障。早在公元前四、五世纪，《黄帝内经》中就提出了“圣人不治已病治未病，不治已乱治未乱”预防优先的思想。建国以来，卫生工作的方针虽历经多次调整，但“预防为主”这一基本方针始终没有改变。庆阳市疾病预防控制中心作为市政府卫生防病职能的实施机构，在市卫计委的直接领导下，认真履行疾病防控职能，在保障全市群众健康中发挥着重要作用。</w:t>
      </w:r>
    </w:p>
    <w:p>
      <w:pPr>
        <w:ind w:left="0" w:right="0" w:firstLine="560"/>
        <w:spacing w:before="450" w:after="450" w:line="312" w:lineRule="auto"/>
      </w:pPr>
      <w:r>
        <w:rPr>
          <w:rFonts w:ascii="宋体" w:hAnsi="宋体" w:eastAsia="宋体" w:cs="宋体"/>
          <w:color w:val="000"/>
          <w:sz w:val="28"/>
          <w:szCs w:val="28"/>
        </w:rPr>
        <w:t xml:space="preserve">突发公共卫生事件应急机制初步形成。中心积极探索公共卫生应急工作管理模式和思路，加强突发公共卫生事件应急处置，构建市、县（区）应急反应体系，对突发公共卫生事件进行适时动态监测，快速采集数据，提供形势研判及信息分析，迅速决策并下达指令，通过网络与省级应急指挥决策系统互联互通，实现统一协调、信息资源共享、指挥决策科学高效的突发公共卫生事件应急指挥体系。在抗击“非典”、甲流、处置新疆“脊灰”重大疫情、5.12“汶川”大地震、青海“玉树”大地震和甘南“舟曲”特大泥石流等自然灾害、新发传染病、突发公共卫生事件和重大活动卫生保障工作中，中心派出卫生应急队伍，充分发挥自身技术和人 才优势，为政府科学决策提供有力的技术支撑，用实际行动履行维护国家公共卫生安全，保障人民健康的庄严承诺。</w:t>
      </w:r>
    </w:p>
    <w:p>
      <w:pPr>
        <w:ind w:left="0" w:right="0" w:firstLine="560"/>
        <w:spacing w:before="450" w:after="450" w:line="312" w:lineRule="auto"/>
      </w:pPr>
      <w:r>
        <w:rPr>
          <w:rFonts w:ascii="宋体" w:hAnsi="宋体" w:eastAsia="宋体" w:cs="宋体"/>
          <w:color w:val="000"/>
          <w:sz w:val="28"/>
          <w:szCs w:val="28"/>
        </w:rPr>
        <w:t xml:space="preserve">传染病防控体系不断加强。全市重大传染病防控工作稳步推进，免疫规划工作实现跨越式发展，新发和再发传染病防控取得重大成就。按照“下沉重心、前移关口、提升能力、主动监测、及时预警、综合控制”的原则，围绕法定传染病及突发公共卫生事件监测和报告管理等职责，建立传染病疫情及突发公共卫生事件常规报告制度、开展网络媒体信息搜索工作、将重点传染病疫情与突发公共卫生事件预测分析及专题分析纳入常规工作内容，并开展了风险评估工作，实现了传染病监测网络化系统化，促使传染病预防控制能力得到了极大的提升和加强。目前，我市传染病疫情报告和监测系统现已“网络到乡，触角到村”，全市纳入网络直报168家医疗机构，实现了传染病疫情个案信息的在线直报和实时监测预防，网络运行率和及时率稳定在100%和99.28%。有效地控制了甲流、手足口、狂犬病等传染病疫情在我市发生和流行。全市现继续保持无甲类传染病发生，乙、丙类传染病控制在316/10万、143/10万左右的较低流行状态。</w:t>
      </w:r>
    </w:p>
    <w:p>
      <w:pPr>
        <w:ind w:left="0" w:right="0" w:firstLine="560"/>
        <w:spacing w:before="450" w:after="450" w:line="312" w:lineRule="auto"/>
      </w:pPr>
      <w:r>
        <w:rPr>
          <w:rFonts w:ascii="宋体" w:hAnsi="宋体" w:eastAsia="宋体" w:cs="宋体"/>
          <w:color w:val="000"/>
          <w:sz w:val="28"/>
          <w:szCs w:val="28"/>
        </w:rPr>
        <w:t xml:space="preserve">重点传染病预防、治疗、干预工作也全面开展，逐步实现防控目标。艾滋病自2024年发现首例病人发现后，感染人数呈缓慢递增，防治形势严峻、任务艰巨、防治难度大。疾控机构持续在全市开展扩大宣传教育、监测检验行为干 预、抗病毒治疗等“五扩大、六加强”综合防治措施，建成1家艾滋病确证实验室，19家初筛实验室，25个咨询监测点，以及男男同性恋和艾滋病感染者社区组织。艾滋病防控人员要深入吸毒人群、羁押人群、同性恋人群、娱乐场所等高危人群不断地开展健康教育、采样检测和行为干预。市中心还开设美沙酮药物维持治疗门诊，为吸毒成瘾者开展药物治疗、心理辅导和行为干预，对促进病人回归正常生活、减少毒品交易、降低艾滋病传播发挥了显著作用。</w:t>
      </w:r>
    </w:p>
    <w:p>
      <w:pPr>
        <w:ind w:left="0" w:right="0" w:firstLine="560"/>
        <w:spacing w:before="450" w:after="450" w:line="312" w:lineRule="auto"/>
      </w:pPr>
      <w:r>
        <w:rPr>
          <w:rFonts w:ascii="宋体" w:hAnsi="宋体" w:eastAsia="宋体" w:cs="宋体"/>
          <w:color w:val="000"/>
          <w:sz w:val="28"/>
          <w:szCs w:val="28"/>
        </w:rPr>
        <w:t xml:space="preserve">结核病控制充分利用“世/英项目”、“全球基金项目”、“中转项目”资金支持，健全服务体系，规范门诊建设，执行免费政策，推行“三位一体防治模式”，进一步提高病人发现率治愈率，开展精细化管理，以耐药结核、往期积累潜伏结核病人、流动结核病人为重点，进一步降低发病。先后确诊并免费治疗2万多例活动性肺结核，避免8万多人遭受结核菌感染，搀回社会经济损失近6.5亿元，有效的保护了人民群众身体健康。</w:t>
      </w:r>
    </w:p>
    <w:p>
      <w:pPr>
        <w:ind w:left="0" w:right="0" w:firstLine="560"/>
        <w:spacing w:before="450" w:after="450" w:line="312" w:lineRule="auto"/>
      </w:pPr>
      <w:r>
        <w:rPr>
          <w:rFonts w:ascii="宋体" w:hAnsi="宋体" w:eastAsia="宋体" w:cs="宋体"/>
          <w:color w:val="000"/>
          <w:sz w:val="28"/>
          <w:szCs w:val="28"/>
        </w:rPr>
        <w:t xml:space="preserve">免疫规划工作实现跨越式发展。疫苗预防的传染病由6种增加到15种。全市现设乡镇接种门诊127家，社区接种门诊11个，村级接种点1547个，儿童预防接种信息全面实施上网运行管理。按“分清职责，逐级包干；整清底子，严查漏单；搞清流程，务必规范”的工作要求，着力开展免疫规划集中整顿，挤干工作水分，解决流动儿童漏种，杜绝笔 下接种，确保儿童预防接种率以乡为单位达了95%以上，筑牢了免疫屏障。免疫规划的实施，使5岁以下儿童乙肝病毒表面抗原携带率降至1％以下，与免疫规划实施前相比，下降幅度高达90%；麻疹、甲型肝炎、乙型脑炎、流脑、百日咳、白喉等疫苗可预防传染病的发病率和死亡率均降到了历史最低水平。</w:t>
      </w:r>
    </w:p>
    <w:p>
      <w:pPr>
        <w:ind w:left="0" w:right="0" w:firstLine="560"/>
        <w:spacing w:before="450" w:after="450" w:line="312" w:lineRule="auto"/>
      </w:pPr>
      <w:r>
        <w:rPr>
          <w:rFonts w:ascii="宋体" w:hAnsi="宋体" w:eastAsia="宋体" w:cs="宋体"/>
          <w:color w:val="000"/>
          <w:sz w:val="28"/>
          <w:szCs w:val="28"/>
        </w:rPr>
        <w:t xml:space="preserve">地方病防治工作效果明显。全市受克山病、大骨节病、碘缺乏病、氟中毒、砷中毒、麻风病、黑热病、布鲁氏菌病、包虫病等地方病威胁的人口200万以上。多年来依托地方病防治工作项目建设，实现了消除碘缺乏病阶段目标；积极开展饮水氟、砷监测，指导疫区改水，有效地防治了地方性氟、砷中毒；市中心每年开展数犬类监测，科学驱虫，有效地阻断了包虫病传播途径；落实食盐加硒为主的综合措施，大骨节病、克山病病情基本得到控制；密切监测，积极开展现症麻风病病人查治、康复，确保了麻风病的发病基本得到控制。</w:t>
      </w:r>
    </w:p>
    <w:p>
      <w:pPr>
        <w:ind w:left="0" w:right="0" w:firstLine="560"/>
        <w:spacing w:before="450" w:after="450" w:line="312" w:lineRule="auto"/>
      </w:pPr>
      <w:r>
        <w:rPr>
          <w:rFonts w:ascii="宋体" w:hAnsi="宋体" w:eastAsia="宋体" w:cs="宋体"/>
          <w:color w:val="000"/>
          <w:sz w:val="28"/>
          <w:szCs w:val="28"/>
        </w:rPr>
        <w:t xml:space="preserve">实验室建设水平保持一流。市疾控中心实验室面积达到1680m，生物安全实验室500m。建有PCR实验室、P2实验室、正压万级实验室、艾滋病确证实验室、国家级流感实验室、麻疹网络实验室等19个专业实验室，拥有气相色谱—质谱联用仪、高效液相色谱仪、全自动微生物鉴定仪等仪器设备200余台件，可以完成分子生物学、免疫学、生化、理化、微生物等领域600个检验项目，年均完成12万项次以</w:t>
      </w:r>
    </w:p>
    <w:p>
      <w:pPr>
        <w:ind w:left="0" w:right="0" w:firstLine="560"/>
        <w:spacing w:before="450" w:after="450" w:line="312" w:lineRule="auto"/>
      </w:pPr>
      <w:r>
        <w:rPr>
          <w:rFonts w:ascii="宋体" w:hAnsi="宋体" w:eastAsia="宋体" w:cs="宋体"/>
          <w:color w:val="000"/>
          <w:sz w:val="28"/>
          <w:szCs w:val="28"/>
        </w:rPr>
        <w:t xml:space="preserve">22上检验，为各类疾病监测和食品安全风险监测提供了科学依据，在麻疹、甲流等疫情处置和食物中毒等突发公共卫生事件应急的定论中发挥了一锤定音的作用。</w:t>
      </w:r>
    </w:p>
    <w:p>
      <w:pPr>
        <w:ind w:left="0" w:right="0" w:firstLine="560"/>
        <w:spacing w:before="450" w:after="450" w:line="312" w:lineRule="auto"/>
      </w:pPr>
      <w:r>
        <w:rPr>
          <w:rFonts w:ascii="宋体" w:hAnsi="宋体" w:eastAsia="宋体" w:cs="宋体"/>
          <w:color w:val="000"/>
          <w:sz w:val="28"/>
          <w:szCs w:val="28"/>
        </w:rPr>
        <w:t xml:space="preserve">公共卫生均等化服务深入推进。市中心进一步从“理顺工作机制、强化技术培训、严格督导考核”三个方面入手，积极探索人群慢病防控的有效途径和具体模式，强基层补短板，进行全员培训和县乡村级督导。目前全市居民电子档案建档率93.2%，累计登记管理65岁以上老人21.6万，健康管理率为86.95%；纳入管理的高血压患者、糖尿病患者数分别为10.9万例和2.2万例，管理率分别为97.36%和97.87%；管理重性精神疾病患者4410例，管理率为98.61%。</w:t>
      </w:r>
    </w:p>
    <w:p>
      <w:pPr>
        <w:ind w:left="0" w:right="0" w:firstLine="560"/>
        <w:spacing w:before="450" w:after="450" w:line="312" w:lineRule="auto"/>
      </w:pPr>
      <w:r>
        <w:rPr>
          <w:rFonts w:ascii="宋体" w:hAnsi="宋体" w:eastAsia="宋体" w:cs="宋体"/>
          <w:color w:val="000"/>
          <w:sz w:val="28"/>
          <w:szCs w:val="28"/>
        </w:rPr>
        <w:t xml:space="preserve">健康教育全方位展开，公共卫生监测多渠道进行。中心以各个业务领域健康教育和健康促进工作为先导，建立了健康教育工作机制，在重大传染病防控、突发公共卫生事件处置、慢病防控等领域，组织开展了大量的健康教育及促进活动；配合重大公共卫生工作，建立固定宣传阵地，办宣传栏，挂宣传标语；设立咨询点，发放传单，进村入户面对面宣传；成立健康教育专家团，开展学校、机关、社区集中人群讲座；充分利用现代传媒，办专刊、设网站、发短信、上电视报纸，向社会宣传健康知识，提高群众健康素养，使健康教育达到“多角度、全方位、立体化”的效果。同时，市中心努力拓宽公共卫生监测领域，开展了食源性疾病监测项 目，食源性疾病监测项目，食品中化学污染物监测，农村生活饮水城镇生活饮用水、农村义务教育学生营养状况监测和各类从业人员预防性健康体检和工作场所环境卫生监测评价。主动开展危害因素、环境污染等调查，探索疾病预防控制机构如何履行公共服务职能、更好地推动医改，进行引领大众生活、树立健康理念等有益尝试目前，市疾控中心同时拥有“职业病诊断鉴定资质”，“职业性健康检查资质”。</w:t>
      </w:r>
    </w:p>
    <w:p>
      <w:pPr>
        <w:ind w:left="0" w:right="0" w:firstLine="560"/>
        <w:spacing w:before="450" w:after="450" w:line="312" w:lineRule="auto"/>
      </w:pPr>
      <w:r>
        <w:rPr>
          <w:rFonts w:ascii="黑体" w:hAnsi="黑体" w:eastAsia="黑体" w:cs="黑体"/>
          <w:color w:val="000000"/>
          <w:sz w:val="36"/>
          <w:szCs w:val="36"/>
          <w:b w:val="1"/>
          <w:bCs w:val="1"/>
        </w:rPr>
        <w:t xml:space="preserve">第四篇：齐心协力再创佳绩（范文模版）</w:t>
      </w:r>
    </w:p>
    <w:p>
      <w:pPr>
        <w:ind w:left="0" w:right="0" w:firstLine="560"/>
        <w:spacing w:before="450" w:after="450" w:line="312" w:lineRule="auto"/>
      </w:pPr>
      <w:r>
        <w:rPr>
          <w:rFonts w:ascii="宋体" w:hAnsi="宋体" w:eastAsia="宋体" w:cs="宋体"/>
          <w:color w:val="000"/>
          <w:sz w:val="28"/>
          <w:szCs w:val="28"/>
        </w:rPr>
        <w:t xml:space="preserve">齐心协力再创佳绩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紧张而又忙碌的一年，我们党支部在局党委的正确领导下，贯彻落实科学发展观，统一思想，全体职工精诚协作、务实创新、管理水平进一步提高，全面完成了局党委下达的经济指标和各项工作任务，全年公司完成经营收入355万元。</w:t>
      </w:r>
    </w:p>
    <w:p>
      <w:pPr>
        <w:ind w:left="0" w:right="0" w:firstLine="560"/>
        <w:spacing w:before="450" w:after="450" w:line="312" w:lineRule="auto"/>
      </w:pPr>
      <w:r>
        <w:rPr>
          <w:rFonts w:ascii="宋体" w:hAnsi="宋体" w:eastAsia="宋体" w:cs="宋体"/>
          <w:color w:val="000"/>
          <w:sz w:val="28"/>
          <w:szCs w:val="28"/>
        </w:rPr>
        <w:t xml:space="preserve">在这玉兔辞旧，金龙迎新之际，我们迎来了2024年的党员轮训。听了局长的动员讲话我热血沸腾，干劲十足。2024年我们源园党支部将在局党委的正确领导下，以科学发展观为指导进一步提高党员的思想政治素质，增强党性观念，发扬创卫期间“5+2”、白加黑的工作精神为推进全市房地产业又好又快发展，充分发挥党组织战斗堡垒作用和党员的先锋模范作用。进一步深化改革，加强目标管理，创新发展。完成由服务型企业到企业型服务的转变，加强内部管理总结创卫工作经验进一步抓好经营管理。“抓作风、抓环境、抓落实、促跨越”，为推动我们十堰大市场科学发展、跨越式发展再创佳绩，以迎接党的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第五篇：服务大局 再创佳绩</w:t>
      </w:r>
    </w:p>
    <w:p>
      <w:pPr>
        <w:ind w:left="0" w:right="0" w:firstLine="560"/>
        <w:spacing w:before="450" w:after="450" w:line="312" w:lineRule="auto"/>
      </w:pPr>
      <w:r>
        <w:rPr>
          <w:rFonts w:ascii="宋体" w:hAnsi="宋体" w:eastAsia="宋体" w:cs="宋体"/>
          <w:color w:val="000"/>
          <w:sz w:val="28"/>
          <w:szCs w:val="28"/>
        </w:rPr>
        <w:t xml:space="preserve">服务大局再创佳绩</w:t>
      </w:r>
    </w:p>
    <w:p>
      <w:pPr>
        <w:ind w:left="0" w:right="0" w:firstLine="560"/>
        <w:spacing w:before="450" w:after="450" w:line="312" w:lineRule="auto"/>
      </w:pPr>
      <w:r>
        <w:rPr>
          <w:rFonts w:ascii="宋体" w:hAnsi="宋体" w:eastAsia="宋体" w:cs="宋体"/>
          <w:color w:val="000"/>
          <w:sz w:val="28"/>
          <w:szCs w:val="28"/>
        </w:rPr>
        <w:t xml:space="preserve">——在庆祝中国共产党成立93周年座谈会上的讲话</w:t>
      </w:r>
    </w:p>
    <w:p>
      <w:pPr>
        <w:ind w:left="0" w:right="0" w:firstLine="560"/>
        <w:spacing w:before="450" w:after="450" w:line="312" w:lineRule="auto"/>
      </w:pPr>
      <w:r>
        <w:rPr>
          <w:rFonts w:ascii="宋体" w:hAnsi="宋体" w:eastAsia="宋体" w:cs="宋体"/>
          <w:color w:val="000"/>
          <w:sz w:val="28"/>
          <w:szCs w:val="28"/>
        </w:rPr>
        <w:t xml:space="preserve">李振刚</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今天，我们在这里共同研讨新时期基层党组织建设工作，以求真务实的方式庆祝党的93岁华诞，总结企业党建工作经验，创新党建工作思路。</w:t>
      </w:r>
    </w:p>
    <w:p>
      <w:pPr>
        <w:ind w:left="0" w:right="0" w:firstLine="560"/>
        <w:spacing w:before="450" w:after="450" w:line="312" w:lineRule="auto"/>
      </w:pPr>
      <w:r>
        <w:rPr>
          <w:rFonts w:ascii="宋体" w:hAnsi="宋体" w:eastAsia="宋体" w:cs="宋体"/>
          <w:color w:val="000"/>
          <w:sz w:val="28"/>
          <w:szCs w:val="28"/>
        </w:rPr>
        <w:t xml:space="preserve">在庆祝建党93周年的日子里，我们不会忘记，路桥集团从一个年工程量百万多元的公路施工队发展到今天年经营产值产12亿元的规模企业，特别是近两年来，三个文明建设整体迈上了一个新的台阶。我们所取得的每一项成果，依靠党的正确领导和各项方针、政策的贯彻落实，依靠党组织和广大共产党员带头冲锋陷阵，依靠新老路桥人的艰苦接力和负重开拓。</w:t>
      </w:r>
    </w:p>
    <w:p>
      <w:pPr>
        <w:ind w:left="0" w:right="0" w:firstLine="560"/>
        <w:spacing w:before="450" w:after="450" w:line="312" w:lineRule="auto"/>
      </w:pPr>
      <w:r>
        <w:rPr>
          <w:rFonts w:ascii="宋体" w:hAnsi="宋体" w:eastAsia="宋体" w:cs="宋体"/>
          <w:color w:val="000"/>
          <w:sz w:val="28"/>
          <w:szCs w:val="28"/>
        </w:rPr>
        <w:t xml:space="preserve">一年来，集团各党支部、广大共产党员，团结和带领广大职工群众，积极投身于企业改革发展实践，付出了艰辛的努力，做出了巨大的贡献。期间，他们致力于加强和改进党的建设和思想政治工作，积极推进安全文</w:t>
      </w:r>
    </w:p>
    <w:p>
      <w:pPr>
        <w:ind w:left="0" w:right="0" w:firstLine="560"/>
        <w:spacing w:before="450" w:after="450" w:line="312" w:lineRule="auto"/>
      </w:pPr>
      <w:r>
        <w:rPr>
          <w:rFonts w:ascii="宋体" w:hAnsi="宋体" w:eastAsia="宋体" w:cs="宋体"/>
          <w:color w:val="000"/>
          <w:sz w:val="28"/>
          <w:szCs w:val="28"/>
        </w:rPr>
        <w:t xml:space="preserve">化建设和廉政文化建设，努力维护集团稳定，忠诚企业，荣辱与共，以自身的良好形象赢得了职工的信任和拥护。在此，我代表集团党委，向全体党员和职工，表示衷心的感谢！</w:t>
      </w:r>
    </w:p>
    <w:p>
      <w:pPr>
        <w:ind w:left="0" w:right="0" w:firstLine="560"/>
        <w:spacing w:before="450" w:after="450" w:line="312" w:lineRule="auto"/>
      </w:pPr>
      <w:r>
        <w:rPr>
          <w:rFonts w:ascii="宋体" w:hAnsi="宋体" w:eastAsia="宋体" w:cs="宋体"/>
          <w:color w:val="000"/>
          <w:sz w:val="28"/>
          <w:szCs w:val="28"/>
        </w:rPr>
        <w:t xml:space="preserve">同志们，我们后面的任务相当艰巨，面临的形势不容乐观。尽管上半年各项工作成绩赫然，但是，我们也要清醒的看到，经营市场的挑战，人力资源的短缺，资金缺口的压力等，严重困扰着我们的发展。基层党建、企业文化建设的行进步伐还不平衡。面对今后形势，我讲三点意见：</w:t>
      </w:r>
    </w:p>
    <w:p>
      <w:pPr>
        <w:ind w:left="0" w:right="0" w:firstLine="560"/>
        <w:spacing w:before="450" w:after="450" w:line="312" w:lineRule="auto"/>
      </w:pPr>
      <w:r>
        <w:rPr>
          <w:rFonts w:ascii="宋体" w:hAnsi="宋体" w:eastAsia="宋体" w:cs="宋体"/>
          <w:color w:val="000"/>
          <w:sz w:val="28"/>
          <w:szCs w:val="28"/>
        </w:rPr>
        <w:t xml:space="preserve">一、深入基层，励精图治，再创佳绩</w:t>
      </w:r>
    </w:p>
    <w:p>
      <w:pPr>
        <w:ind w:left="0" w:right="0" w:firstLine="560"/>
        <w:spacing w:before="450" w:after="450" w:line="312" w:lineRule="auto"/>
      </w:pPr>
      <w:r>
        <w:rPr>
          <w:rFonts w:ascii="宋体" w:hAnsi="宋体" w:eastAsia="宋体" w:cs="宋体"/>
          <w:color w:val="000"/>
          <w:sz w:val="28"/>
          <w:szCs w:val="28"/>
        </w:rPr>
        <w:t xml:space="preserve">党员领导干部，要俯下身、接地气，发扬艰苦奋斗精神，带头学习理论知识，坚持用科学发展和创新理念指导工作实践，牢固树立“发展是第一要务”思想，在加快企业发展的主战场上，全体党员、干部要紧紧围绕集团下半年生产经营目标，勇于创新，全力以赴，励精图治，再创佳绩。</w:t>
      </w:r>
    </w:p>
    <w:p>
      <w:pPr>
        <w:ind w:left="0" w:right="0" w:firstLine="560"/>
        <w:spacing w:before="450" w:after="450" w:line="312" w:lineRule="auto"/>
      </w:pPr>
      <w:r>
        <w:rPr>
          <w:rFonts w:ascii="宋体" w:hAnsi="宋体" w:eastAsia="宋体" w:cs="宋体"/>
          <w:color w:val="000"/>
          <w:sz w:val="28"/>
          <w:szCs w:val="28"/>
        </w:rPr>
        <w:t xml:space="preserve">二、强化党建，求真务实，服务大局</w:t>
      </w:r>
    </w:p>
    <w:p>
      <w:pPr>
        <w:ind w:left="0" w:right="0" w:firstLine="560"/>
        <w:spacing w:before="450" w:after="450" w:line="312" w:lineRule="auto"/>
      </w:pPr>
      <w:r>
        <w:rPr>
          <w:rFonts w:ascii="宋体" w:hAnsi="宋体" w:eastAsia="宋体" w:cs="宋体"/>
          <w:color w:val="000"/>
          <w:sz w:val="28"/>
          <w:szCs w:val="28"/>
        </w:rPr>
        <w:t xml:space="preserve">各党支部和全体共产党员要主动适应新形势，进一步加强和改进党的思想、组织和作风建设，坚持党在企业的政治核心地位，充分发挥基层党组织的政治优势，发挥基层党组织在企业改革发展、工程创新和安全生产</w:t>
      </w:r>
    </w:p>
    <w:p>
      <w:pPr>
        <w:ind w:left="0" w:right="0" w:firstLine="560"/>
        <w:spacing w:before="450" w:after="450" w:line="312" w:lineRule="auto"/>
      </w:pPr>
      <w:r>
        <w:rPr>
          <w:rFonts w:ascii="宋体" w:hAnsi="宋体" w:eastAsia="宋体" w:cs="宋体"/>
          <w:color w:val="000"/>
          <w:sz w:val="28"/>
          <w:szCs w:val="28"/>
        </w:rPr>
        <w:t xml:space="preserve">等各项工作中的战斗堡垒和党员的先锋模范作用。各支部要认真落实党委的工作部署，加强执行力建设，扎实抓好以基层党建、安全生产、廉政建设考核机制为基本载体的基层建设，纠正和消除对党建工作、企业文化、廉政建设是“纯务虚”的认识误区，反对形式主义，防止“花架子”、“走过场”，多动心思，多花力气，把虚功做实，使之成为综合反映一个部门职工队伍素质、班子综合能力、基层管理、安全生产业绩的一面“镜子”，协调发展，总体推进，服务大局。</w:t>
      </w:r>
    </w:p>
    <w:p>
      <w:pPr>
        <w:ind w:left="0" w:right="0" w:firstLine="560"/>
        <w:spacing w:before="450" w:after="450" w:line="312" w:lineRule="auto"/>
      </w:pPr>
      <w:r>
        <w:rPr>
          <w:rFonts w:ascii="宋体" w:hAnsi="宋体" w:eastAsia="宋体" w:cs="宋体"/>
          <w:color w:val="000"/>
          <w:sz w:val="28"/>
          <w:szCs w:val="28"/>
        </w:rPr>
        <w:t xml:space="preserve">三、锁定目标，稳中求进，再接再厉</w:t>
      </w:r>
    </w:p>
    <w:p>
      <w:pPr>
        <w:ind w:left="0" w:right="0" w:firstLine="560"/>
        <w:spacing w:before="450" w:after="450" w:line="312" w:lineRule="auto"/>
      </w:pPr>
      <w:r>
        <w:rPr>
          <w:rFonts w:ascii="宋体" w:hAnsi="宋体" w:eastAsia="宋体" w:cs="宋体"/>
          <w:color w:val="000"/>
          <w:sz w:val="28"/>
          <w:szCs w:val="28"/>
        </w:rPr>
        <w:t xml:space="preserve">7月，是搞好下半年工作的开局之月，组织好7月份的工作意义重大。以2024年全年目标的实现为标旗，一是稳中求进抓好在建工程，强化质量管理，提高安全保障，增强效益意识，落实细化措施。二是做好经营龙头工作，以新思路、新途经，分析形势，跟踪信息，拓展市场。三是加强安全管理，建设安全文化，特别是当前面临的汛期和高温季节的到来，进一步做好应急预案措施和演练工作，明确安全责任制。四是继续加强党风廉政建设，在事关施工队伍选择、工程材料选购、机械设备租赁、工程质量验收等环节，严格把关，切实维护好职工利益，促进集团持续、健康稳定发展。五是强化企业品牌建设，在以往获得荣誉的基础上，进一步把企业</w:t>
      </w:r>
    </w:p>
    <w:p>
      <w:pPr>
        <w:ind w:left="0" w:right="0" w:firstLine="560"/>
        <w:spacing w:before="450" w:after="450" w:line="312" w:lineRule="auto"/>
      </w:pPr>
      <w:r>
        <w:rPr>
          <w:rFonts w:ascii="宋体" w:hAnsi="宋体" w:eastAsia="宋体" w:cs="宋体"/>
          <w:color w:val="000"/>
          <w:sz w:val="28"/>
          <w:szCs w:val="28"/>
        </w:rPr>
        <w:t xml:space="preserve">文化建设和品牌推广相互结合，提升青岛路桥“一路真诚”和“俯身为路，躬背为桥”企业品牌的知名度，增强企业无形资产价值。</w:t>
      </w:r>
    </w:p>
    <w:p>
      <w:pPr>
        <w:ind w:left="0" w:right="0" w:firstLine="560"/>
        <w:spacing w:before="450" w:after="450" w:line="312" w:lineRule="auto"/>
      </w:pPr>
      <w:r>
        <w:rPr>
          <w:rFonts w:ascii="宋体" w:hAnsi="宋体" w:eastAsia="宋体" w:cs="宋体"/>
          <w:color w:val="000"/>
          <w:sz w:val="28"/>
          <w:szCs w:val="28"/>
        </w:rPr>
        <w:t xml:space="preserve">同志们，我们正处在发展的关键时期，面临的困难还很多，市场份额变化，竞争压力升级，严重制约着我们的发展速度。但我相信，在集团党委的领导下，在全体党员干部和职工的共同努力下，牢记宗旨，履行使命，克难攻坚，以无愧于时代、无愧于职工、无愧于共产党员光荣称号的使命感和责任感，创新实干，奋发图强，为打造文明和谐的青岛路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2025-05-03T07:21:11+08:00</dcterms:created>
  <dcterms:modified xsi:type="dcterms:W3CDTF">2025-05-03T07:21:11+08:00</dcterms:modified>
</cp:coreProperties>
</file>

<file path=docProps/custom.xml><?xml version="1.0" encoding="utf-8"?>
<Properties xmlns="http://schemas.openxmlformats.org/officeDocument/2006/custom-properties" xmlns:vt="http://schemas.openxmlformats.org/officeDocument/2006/docPropsVTypes"/>
</file>