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我市前三季度经济运行情况2</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市前三季度经济运行情况2全市前三季度经济运行情况按照会议安排，下面我把全市前三季度经济运行和重点项目建设情况作一简要通报。一、经济运行总体情况今年以来，在市场持续低迷、经济下行压力较大的形势下，全市上下认真贯彻落实国家和自治区各...</w:t>
      </w:r>
    </w:p>
    <w:p>
      <w:pPr>
        <w:ind w:left="0" w:right="0" w:firstLine="560"/>
        <w:spacing w:before="450" w:after="450" w:line="312" w:lineRule="auto"/>
      </w:pPr>
      <w:r>
        <w:rPr>
          <w:rFonts w:ascii="黑体" w:hAnsi="黑体" w:eastAsia="黑体" w:cs="黑体"/>
          <w:color w:val="000000"/>
          <w:sz w:val="36"/>
          <w:szCs w:val="36"/>
          <w:b w:val="1"/>
          <w:bCs w:val="1"/>
        </w:rPr>
        <w:t xml:space="preserve">第一篇：我市前三季度经济运行情况2</w:t>
      </w:r>
    </w:p>
    <w:p>
      <w:pPr>
        <w:ind w:left="0" w:right="0" w:firstLine="560"/>
        <w:spacing w:before="450" w:after="450" w:line="312" w:lineRule="auto"/>
      </w:pPr>
      <w:r>
        <w:rPr>
          <w:rFonts w:ascii="宋体" w:hAnsi="宋体" w:eastAsia="宋体" w:cs="宋体"/>
          <w:color w:val="000"/>
          <w:sz w:val="28"/>
          <w:szCs w:val="28"/>
        </w:rPr>
        <w:t xml:space="preserve">全市前三季度经济运行情况</w:t>
      </w:r>
    </w:p>
    <w:p>
      <w:pPr>
        <w:ind w:left="0" w:right="0" w:firstLine="560"/>
        <w:spacing w:before="450" w:after="450" w:line="312" w:lineRule="auto"/>
      </w:pPr>
      <w:r>
        <w:rPr>
          <w:rFonts w:ascii="宋体" w:hAnsi="宋体" w:eastAsia="宋体" w:cs="宋体"/>
          <w:color w:val="000"/>
          <w:sz w:val="28"/>
          <w:szCs w:val="28"/>
        </w:rPr>
        <w:t xml:space="preserve">按照会议安排，下面我把全市前三季度经济运行和重点项目建设情况作一简要通报。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在市场持续低迷、经济下行压力较大的形势下，全市上下认真贯彻落实国家和自治区各项政策措施，制定出台了促进煤炭企业持续健康发展等有关意见，有效地促进了经济的平稳运行。前三季度，地区生产总值完成461.9亿元，增长10.5%，增速居全区第1位。地方财政总收入完成73.8亿元，增长8.9%。固定资产投资完成334.4亿元，增长24%。社会消费品零售总额完成82亿元，增长12%。城镇居民人均可支配收入和农区居民人均现金收入分别达到20642元和15978元，分别增长9.8%和12.4%。</w:t>
      </w:r>
    </w:p>
    <w:p>
      <w:pPr>
        <w:ind w:left="0" w:right="0" w:firstLine="560"/>
        <w:spacing w:before="450" w:after="450" w:line="312" w:lineRule="auto"/>
      </w:pPr>
      <w:r>
        <w:rPr>
          <w:rFonts w:ascii="宋体" w:hAnsi="宋体" w:eastAsia="宋体" w:cs="宋体"/>
          <w:color w:val="000"/>
          <w:sz w:val="28"/>
          <w:szCs w:val="28"/>
        </w:rPr>
        <w:t xml:space="preserve">（一）工业经济总体平稳。前三季度，全市工业增加值完成306.6亿元，同比增长11.8%；规模以上工业增加值增长13.4%，增速居全区第3位；工业固定资产投资完成203亿元，同比增长31%，增速居全区第5位。先行指标总体呈现向好趋势，9月份电网平均负荷124.8万千瓦，环比增长7%，同比增长10%；1—10月份铁路货运量1761万吨，同比增长10%；10月份柴油销量25907吨，环比增长16%，汽油销量6507吨，环比增长6%；部分工业产品价格企稳回升，12种主要工业产品价格3升3降6平，11月份二级冶金焦</w:t>
      </w:r>
    </w:p>
    <w:p>
      <w:pPr>
        <w:ind w:left="0" w:right="0" w:firstLine="560"/>
        <w:spacing w:before="450" w:after="450" w:line="312" w:lineRule="auto"/>
      </w:pPr>
      <w:r>
        <w:rPr>
          <w:rFonts w:ascii="宋体" w:hAnsi="宋体" w:eastAsia="宋体" w:cs="宋体"/>
          <w:color w:val="000"/>
          <w:sz w:val="28"/>
          <w:szCs w:val="28"/>
        </w:rPr>
        <w:t xml:space="preserve">价格为1025元/吨，环比上涨3%，硅铁价格为6250元/吨，环比上涨3%，片碱价格为2200元/吨，环比上涨13%。</w:t>
      </w:r>
    </w:p>
    <w:p>
      <w:pPr>
        <w:ind w:left="0" w:right="0" w:firstLine="560"/>
        <w:spacing w:before="450" w:after="450" w:line="312" w:lineRule="auto"/>
      </w:pPr>
      <w:r>
        <w:rPr>
          <w:rFonts w:ascii="宋体" w:hAnsi="宋体" w:eastAsia="宋体" w:cs="宋体"/>
          <w:color w:val="000"/>
          <w:sz w:val="28"/>
          <w:szCs w:val="28"/>
        </w:rPr>
        <w:t xml:space="preserve">（二）固定资产投资稳步增长。前三季度，全社会固定资产投资完成334.4亿元，完成全年目标任务的80%，增速居全区第5位。其中，第一产业完成投资8.4亿元，同比增长81.3%；第二产业完成投资202.8亿元，同比增长30.7%，占全市固定资产投资总额的60.7%；第三产业完成投资123.2亿元，同比增长12.2%。</w:t>
      </w:r>
    </w:p>
    <w:p>
      <w:pPr>
        <w:ind w:left="0" w:right="0" w:firstLine="560"/>
        <w:spacing w:before="450" w:after="450" w:line="312" w:lineRule="auto"/>
      </w:pPr>
      <w:r>
        <w:rPr>
          <w:rFonts w:ascii="宋体" w:hAnsi="宋体" w:eastAsia="宋体" w:cs="宋体"/>
          <w:color w:val="000"/>
          <w:sz w:val="28"/>
          <w:szCs w:val="28"/>
        </w:rPr>
        <w:t xml:space="preserve">（三）财政收入增幅回升。前三季度，全市地方财政总收入完成73.8亿元，同比增长8.9%，增速居全区第4位。其中，公共财政预算收入完成49.4亿元，同比增长31.3%；政府性基金收入8.6亿元，同比下降4.6%。从三区来看，海勃湾区完成27.7亿元，同比下降6.1%；乌达区完成10.9亿元，同比增长12.8%；海南区完成18.9亿元，同比下降5%。前三季度，用于民生和社会事业支出40.2亿元，占全市公共预算支出的73.8%，比去年同期提高23.7个百分点。</w:t>
      </w:r>
    </w:p>
    <w:p>
      <w:pPr>
        <w:ind w:left="0" w:right="0" w:firstLine="560"/>
        <w:spacing w:before="450" w:after="450" w:line="312" w:lineRule="auto"/>
      </w:pPr>
      <w:r>
        <w:rPr>
          <w:rFonts w:ascii="宋体" w:hAnsi="宋体" w:eastAsia="宋体" w:cs="宋体"/>
          <w:color w:val="000"/>
          <w:sz w:val="28"/>
          <w:szCs w:val="28"/>
        </w:rPr>
        <w:t xml:space="preserve">（四）第三产业发展较快。前三季度，第三产业增加值完成125.7亿元，同比增长8%，增速居全区第2位。金融服务持续向好，9月末我市金融机构人民币各项存款余额达571.7亿元，同比增长8.7%；各项贷款余额达442亿元，同比增长19.7%。房地产业总体稳健，前三季度房地产开发完成投资37.1亿元，同比下降4.9%。全市商品房销售面积99万平方米，同比增长10.3%；商品房销售额41.4亿元，同比</w:t>
      </w:r>
    </w:p>
    <w:p>
      <w:pPr>
        <w:ind w:left="0" w:right="0" w:firstLine="560"/>
        <w:spacing w:before="450" w:after="450" w:line="312" w:lineRule="auto"/>
      </w:pPr>
      <w:r>
        <w:rPr>
          <w:rFonts w:ascii="宋体" w:hAnsi="宋体" w:eastAsia="宋体" w:cs="宋体"/>
          <w:color w:val="000"/>
          <w:sz w:val="28"/>
          <w:szCs w:val="28"/>
        </w:rPr>
        <w:t xml:space="preserve">增长11%。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2024年全市重点建设项目共254个。其中，自治区级重大项目21个，市级重大项目67个。</w:t>
      </w:r>
    </w:p>
    <w:p>
      <w:pPr>
        <w:ind w:left="0" w:right="0" w:firstLine="560"/>
        <w:spacing w:before="450" w:after="450" w:line="312" w:lineRule="auto"/>
      </w:pPr>
      <w:r>
        <w:rPr>
          <w:rFonts w:ascii="宋体" w:hAnsi="宋体" w:eastAsia="宋体" w:cs="宋体"/>
          <w:color w:val="000"/>
          <w:sz w:val="28"/>
          <w:szCs w:val="28"/>
        </w:rPr>
        <w:t xml:space="preserve">目前，全市254个重点项目已开复工184项，开复工率达到72.4%。其中，续建项目128个，已复工113个，复工率达到88.3%；新建项目126个，已开工71个，开工率达到56.3%。</w:t>
      </w:r>
    </w:p>
    <w:p>
      <w:pPr>
        <w:ind w:left="0" w:right="0" w:firstLine="560"/>
        <w:spacing w:before="450" w:after="450" w:line="312" w:lineRule="auto"/>
      </w:pPr>
      <w:r>
        <w:rPr>
          <w:rFonts w:ascii="宋体" w:hAnsi="宋体" w:eastAsia="宋体" w:cs="宋体"/>
          <w:color w:val="000"/>
          <w:sz w:val="28"/>
          <w:szCs w:val="28"/>
        </w:rPr>
        <w:t xml:space="preserve">全市21个自治区级重点项目总投资589亿元，今年计划完成投资118.4亿元，前三季度完成投资87亿元，完成全年投资计划的73.5%。项目已开复工20项，开复工率达到95.2%。其中，续建项目15个，已全部复工；新建项目6个，已开工5个，目前未开工的乌海国际物流中心项目计划明年上半年开工。</w:t>
      </w:r>
    </w:p>
    <w:p>
      <w:pPr>
        <w:ind w:left="0" w:right="0" w:firstLine="560"/>
        <w:spacing w:before="450" w:after="450" w:line="312" w:lineRule="auto"/>
      </w:pPr>
      <w:r>
        <w:rPr>
          <w:rFonts w:ascii="宋体" w:hAnsi="宋体" w:eastAsia="宋体" w:cs="宋体"/>
          <w:color w:val="000"/>
          <w:sz w:val="28"/>
          <w:szCs w:val="28"/>
        </w:rPr>
        <w:t xml:space="preserve">年初市委、政府确定的67项市级重点项目总投资808亿元，2024年计划完成投资166.7亿元，占2024年全部投资目标任务的40%，1—10月份完成投资100.6亿元。项目目前已开复工60个，开复工率达到90%，按计划近期还将开复工2个。</w:t>
      </w:r>
    </w:p>
    <w:p>
      <w:pPr>
        <w:ind w:left="0" w:right="0" w:firstLine="560"/>
        <w:spacing w:before="450" w:after="450" w:line="312" w:lineRule="auto"/>
      </w:pPr>
      <w:r>
        <w:rPr>
          <w:rFonts w:ascii="宋体" w:hAnsi="宋体" w:eastAsia="宋体" w:cs="宋体"/>
          <w:color w:val="000"/>
          <w:sz w:val="28"/>
          <w:szCs w:val="28"/>
        </w:rPr>
        <w:t xml:space="preserve">三、经济指标调整情况</w:t>
      </w:r>
    </w:p>
    <w:p>
      <w:pPr>
        <w:ind w:left="0" w:right="0" w:firstLine="560"/>
        <w:spacing w:before="450" w:after="450" w:line="312" w:lineRule="auto"/>
      </w:pPr>
      <w:r>
        <w:rPr>
          <w:rFonts w:ascii="宋体" w:hAnsi="宋体" w:eastAsia="宋体" w:cs="宋体"/>
          <w:color w:val="000"/>
          <w:sz w:val="28"/>
          <w:szCs w:val="28"/>
        </w:rPr>
        <w:t xml:space="preserve">根据前三季度全市经济运行基本情况，经深入研究分析我市三次产业发展现状、重点企业生产经营情况和重大项目进展情况，预计地区生产总值、社会消费品零售总额、地方</w:t>
      </w:r>
    </w:p>
    <w:p>
      <w:pPr>
        <w:ind w:left="0" w:right="0" w:firstLine="560"/>
        <w:spacing w:before="450" w:after="450" w:line="312" w:lineRule="auto"/>
      </w:pPr>
      <w:r>
        <w:rPr>
          <w:rFonts w:ascii="宋体" w:hAnsi="宋体" w:eastAsia="宋体" w:cs="宋体"/>
          <w:color w:val="000"/>
          <w:sz w:val="28"/>
          <w:szCs w:val="28"/>
        </w:rPr>
        <w:t xml:space="preserve">财政总收入、城镇居民人均可支配收入和农区居民人均纯收入等5项主要经济指标完成年初确定的计划目标压力较大。鉴于当前宏观经济形势和自治区主要经济指标调整，考虑明年的发展形势，我们认为适当调低发展目标更加科学理性。</w:t>
      </w:r>
    </w:p>
    <w:p>
      <w:pPr>
        <w:ind w:left="0" w:right="0" w:firstLine="560"/>
        <w:spacing w:before="450" w:after="450" w:line="312" w:lineRule="auto"/>
      </w:pPr>
      <w:r>
        <w:rPr>
          <w:rFonts w:ascii="宋体" w:hAnsi="宋体" w:eastAsia="宋体" w:cs="宋体"/>
          <w:color w:val="000"/>
          <w:sz w:val="28"/>
          <w:szCs w:val="28"/>
        </w:rPr>
        <w:t xml:space="preserve">地区生产总值增速由年初确定14%调整为10.5%。其中，第一产业增加值增速由年初确定的6%调整为5%；第二产业增加值增速由年初确定的15%调整为11.5%，工业增加值增速由15%调整为12.5%；第三产业增加值增速由年初确定的11%调整为7.5%。社会消费品零售总额增速由年初确定的17%调整为12.5%。地方财政总收入增速由年初确定的15%调整为11%。城镇居民人均可支配收入增速由年初确定的15%调整为11%；农区居民人均纯收入由年初确定的18%调整为13%。</w:t>
      </w:r>
    </w:p>
    <w:p>
      <w:pPr>
        <w:ind w:left="0" w:right="0" w:firstLine="560"/>
        <w:spacing w:before="450" w:after="450" w:line="312" w:lineRule="auto"/>
      </w:pPr>
      <w:r>
        <w:rPr>
          <w:rFonts w:ascii="宋体" w:hAnsi="宋体" w:eastAsia="宋体" w:cs="宋体"/>
          <w:color w:val="000"/>
          <w:sz w:val="28"/>
          <w:szCs w:val="28"/>
        </w:rPr>
        <w:t xml:space="preserve">调低2024主要经济指标计划目标，对完成“十二五”目标任务增加了压力。但在宏观经济环境不容乐观的形势下，调低指标符合我市当前实际情况。</w:t>
      </w:r>
    </w:p>
    <w:p>
      <w:pPr>
        <w:ind w:left="0" w:right="0" w:firstLine="560"/>
        <w:spacing w:before="450" w:after="450" w:line="312" w:lineRule="auto"/>
      </w:pPr>
      <w:r>
        <w:rPr>
          <w:rFonts w:ascii="宋体" w:hAnsi="宋体" w:eastAsia="宋体" w:cs="宋体"/>
          <w:color w:val="000"/>
          <w:sz w:val="28"/>
          <w:szCs w:val="28"/>
        </w:rPr>
        <w:t xml:space="preserve">四、招商引资工作情况</w:t>
      </w:r>
    </w:p>
    <w:p>
      <w:pPr>
        <w:ind w:left="0" w:right="0" w:firstLine="560"/>
        <w:spacing w:before="450" w:after="450" w:line="312" w:lineRule="auto"/>
      </w:pPr>
      <w:r>
        <w:rPr>
          <w:rFonts w:ascii="宋体" w:hAnsi="宋体" w:eastAsia="宋体" w:cs="宋体"/>
          <w:color w:val="000"/>
          <w:sz w:val="28"/>
          <w:szCs w:val="28"/>
        </w:rPr>
        <w:t xml:space="preserve">（一）前三季度招商引资情况。2024年全市计划实施招商引资项目193个，预计引进到位资金268亿元。今年1—10月份，新签约项目21个，协议金额244亿元；共实施招商引资项目202个，累计引进到位资金246亿元，同比增长16%。</w:t>
      </w:r>
    </w:p>
    <w:p>
      <w:pPr>
        <w:ind w:left="0" w:right="0" w:firstLine="560"/>
        <w:spacing w:before="450" w:after="450" w:line="312" w:lineRule="auto"/>
      </w:pPr>
      <w:r>
        <w:rPr>
          <w:rFonts w:ascii="宋体" w:hAnsi="宋体" w:eastAsia="宋体" w:cs="宋体"/>
          <w:color w:val="000"/>
          <w:sz w:val="28"/>
          <w:szCs w:val="28"/>
        </w:rPr>
        <w:t xml:space="preserve">（二）近期工业领域招商情况。为了提早谋划和储备明年的重点项目，近期侯书记和我们有关同志分别赴西安、上</w:t>
      </w:r>
    </w:p>
    <w:p>
      <w:pPr>
        <w:ind w:left="0" w:right="0" w:firstLine="560"/>
        <w:spacing w:before="450" w:after="450" w:line="312" w:lineRule="auto"/>
      </w:pPr>
      <w:r>
        <w:rPr>
          <w:rFonts w:ascii="宋体" w:hAnsi="宋体" w:eastAsia="宋体" w:cs="宋体"/>
          <w:color w:val="000"/>
          <w:sz w:val="28"/>
          <w:szCs w:val="28"/>
        </w:rPr>
        <w:t xml:space="preserve">海、浙江、北京等地和陕汽、浦发银行、上海宝钢集团、上海鑫宝煤化能源集团、东方希望集团、浙江中成控股集团、杭州百合花集团、江西黑猫、北京京煤集团进行了项目洽谈。上海鑫宝煤化能源集团将在我市投资近10亿元，建设一期30万吨蒽油制精蒽咔唑、高分子材料等项目。杭州百合花集团公司将在我市投资近10亿元，建设颜料及颜料中间体项目。清华大学紫荆控股有限公司将投资30多亿元，在我市建设100万吨贝氏体钢和煤矸石综合利用项目。天津亚东公司投资7.5亿元的染料中间体等萘系产品生产项目，在一期开工的同时启动二期，追加投资7亿多元。陕汽总公司初步确定陕汽乌海专用汽车有限公司明年产销量要达到5000辆以上。上海宝化在年产60万吨煤焦油深加工项目的基础上，明年开工建设10万吨苯加氢项目。</w:t>
      </w:r>
    </w:p>
    <w:p>
      <w:pPr>
        <w:ind w:left="0" w:right="0" w:firstLine="560"/>
        <w:spacing w:before="450" w:after="450" w:line="312" w:lineRule="auto"/>
      </w:pPr>
      <w:r>
        <w:rPr>
          <w:rFonts w:ascii="宋体" w:hAnsi="宋体" w:eastAsia="宋体" w:cs="宋体"/>
          <w:color w:val="000"/>
          <w:sz w:val="28"/>
          <w:szCs w:val="28"/>
        </w:rPr>
        <w:t xml:space="preserve">（三）第三产业领域招商情况。昨天，政府召开了滨河新区招商推荐会，市内外71户企业参加了会议，并与部分企业达成了合作意向，为滨河二期的全面开发铺垫了良好基础。此外，基础设施建设项目引进和现代服务业发展也取得了新进展。浦发银行在我市设立分支机构项目初步达成了合作意向。乌海万达广场项目、月星家居广场项目已经入驻我市。九龙国际商厦主体工程封顶，沃尔玛商业广场签订入驻协议并完成前期内部招商工作。乌海市阳光田宇农业科技发展有限责任公司葡萄基地建设项目、内蒙古太西集团乌海国际物流中心项目、乌海市农副产品批发有限公司农副产品集</w:t>
      </w:r>
    </w:p>
    <w:p>
      <w:pPr>
        <w:ind w:left="0" w:right="0" w:firstLine="560"/>
        <w:spacing w:before="450" w:after="450" w:line="312" w:lineRule="auto"/>
      </w:pPr>
      <w:r>
        <w:rPr>
          <w:rFonts w:ascii="宋体" w:hAnsi="宋体" w:eastAsia="宋体" w:cs="宋体"/>
          <w:color w:val="000"/>
          <w:sz w:val="28"/>
          <w:szCs w:val="28"/>
        </w:rPr>
        <w:t xml:space="preserve">散中心等项目进展顺利。深圳华侨城集团对甘德尔山、乌海湖等重点景区旅游开发计工作正在推进。广东省水电集团、广东中旅集团环乌海湖商业旅游开发等项目正在积极洽谈。</w:t>
      </w:r>
    </w:p>
    <w:p>
      <w:pPr>
        <w:ind w:left="0" w:right="0" w:firstLine="560"/>
        <w:spacing w:before="450" w:after="450" w:line="312" w:lineRule="auto"/>
      </w:pPr>
      <w:r>
        <w:rPr>
          <w:rFonts w:ascii="宋体" w:hAnsi="宋体" w:eastAsia="宋体" w:cs="宋体"/>
          <w:color w:val="000"/>
          <w:sz w:val="28"/>
          <w:szCs w:val="28"/>
        </w:rPr>
        <w:t xml:space="preserve">近期，政府还要集中听取各区、各部门、各单位明年重点项目计划安排情况，请各区、各部门、各单位及早谋划明年的重点项目，进一步加大招商引资力度，为做好明年的各项工作打牢基础。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第三篇：我市前三季度经济运行情况分析(统计局)</w:t>
      </w:r>
    </w:p>
    <w:p>
      <w:pPr>
        <w:ind w:left="0" w:right="0" w:firstLine="560"/>
        <w:spacing w:before="450" w:after="450" w:line="312" w:lineRule="auto"/>
      </w:pPr>
      <w:r>
        <w:rPr>
          <w:rFonts w:ascii="宋体" w:hAnsi="宋体" w:eastAsia="宋体" w:cs="宋体"/>
          <w:color w:val="000"/>
          <w:sz w:val="28"/>
          <w:szCs w:val="28"/>
        </w:rPr>
        <w:t xml:space="preserve">我市前三季度经济运行情况分析</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前三季度，我市各项主要经济指标保持良好增势，经济运行平稳健康。工业生产保持良好发展势头，投资总量继续扩大，消费市场健康活跃，地方财政收入、城乡居民收入较快增长。</w:t>
      </w:r>
    </w:p>
    <w:p>
      <w:pPr>
        <w:ind w:left="0" w:right="0" w:firstLine="560"/>
        <w:spacing w:before="450" w:after="450" w:line="312" w:lineRule="auto"/>
      </w:pPr>
      <w:r>
        <w:rPr>
          <w:rFonts w:ascii="宋体" w:hAnsi="宋体" w:eastAsia="宋体" w:cs="宋体"/>
          <w:color w:val="000"/>
          <w:sz w:val="28"/>
          <w:szCs w:val="28"/>
        </w:rPr>
        <w:t xml:space="preserve">一、经济总量不断扩大，经济增长更趋稳健预测前三季度，全市实现生产总值1500亿元左右，按可比价格计算，比上年同期增长11.5%，比一季度增1.4个百分点，比二季度增0.2个百分点，现价增速达到21.7%。其中，第一产业同比增长3.4%；第二产业增长13%；第三产业增长13.5%。一、二、三产对经济增长的贡献率分别为4.3%、63.9%和31.8%，分别拉动GDP增长0.49个、7.35个和3.66个百分点，产业结构为10.7:56.0:33.3,三产比重比上半年提高0.1个百分点。</w:t>
      </w:r>
    </w:p>
    <w:p>
      <w:pPr>
        <w:ind w:left="0" w:right="0" w:firstLine="560"/>
        <w:spacing w:before="450" w:after="450" w:line="312" w:lineRule="auto"/>
      </w:pPr>
      <w:r>
        <w:rPr>
          <w:rFonts w:ascii="宋体" w:hAnsi="宋体" w:eastAsia="宋体" w:cs="宋体"/>
          <w:color w:val="000"/>
          <w:sz w:val="28"/>
          <w:szCs w:val="28"/>
        </w:rPr>
        <w:t xml:space="preserve">二、工业生产平稳发展，新能源产业不断壮大</w:t>
      </w:r>
    </w:p>
    <w:p>
      <w:pPr>
        <w:ind w:left="0" w:right="0" w:firstLine="560"/>
        <w:spacing w:before="450" w:after="450" w:line="312" w:lineRule="auto"/>
      </w:pPr>
      <w:r>
        <w:rPr>
          <w:rFonts w:ascii="宋体" w:hAnsi="宋体" w:eastAsia="宋体" w:cs="宋体"/>
          <w:color w:val="000"/>
          <w:sz w:val="28"/>
          <w:szCs w:val="28"/>
        </w:rPr>
        <w:t xml:space="preserve">预计三季度末，规模以上工业增加值完成729亿元，增长15.35%，比8月末提高0.03个百分点。</w:t>
      </w:r>
    </w:p>
    <w:p>
      <w:pPr>
        <w:ind w:left="0" w:right="0" w:firstLine="560"/>
        <w:spacing w:before="450" w:after="450" w:line="312" w:lineRule="auto"/>
      </w:pPr>
      <w:r>
        <w:rPr>
          <w:rFonts w:ascii="宋体" w:hAnsi="宋体" w:eastAsia="宋体" w:cs="宋体"/>
          <w:color w:val="000"/>
          <w:sz w:val="28"/>
          <w:szCs w:val="28"/>
        </w:rPr>
        <w:t xml:space="preserve">主导产业快速增长。1-8月份，全市装备制造业、化学工业、纺织服装业、农副产品加工业分别完成产值627.7亿元、499.71 亿元、343.06亿元和524.24亿元，分别增长45.5 %、42.8%、19.7%和 22.0 %，占全市规模以上工业总</w:t>
      </w:r>
    </w:p>
    <w:p>
      <w:pPr>
        <w:ind w:left="0" w:right="0" w:firstLine="560"/>
        <w:spacing w:before="450" w:after="450" w:line="312" w:lineRule="auto"/>
      </w:pPr>
      <w:r>
        <w:rPr>
          <w:rFonts w:ascii="宋体" w:hAnsi="宋体" w:eastAsia="宋体" w:cs="宋体"/>
          <w:color w:val="000"/>
          <w:sz w:val="28"/>
          <w:szCs w:val="28"/>
        </w:rPr>
        <w:t xml:space="preserve">1产值的比重为62.94%，贡献率达到61.12%，拉动全市规模以上工业产值增长21.12个百分点。</w:t>
      </w:r>
    </w:p>
    <w:p>
      <w:pPr>
        <w:ind w:left="0" w:right="0" w:firstLine="560"/>
        <w:spacing w:before="450" w:after="450" w:line="312" w:lineRule="auto"/>
      </w:pPr>
      <w:r>
        <w:rPr>
          <w:rFonts w:ascii="宋体" w:hAnsi="宋体" w:eastAsia="宋体" w:cs="宋体"/>
          <w:color w:val="000"/>
          <w:sz w:val="28"/>
          <w:szCs w:val="28"/>
        </w:rPr>
        <w:t xml:space="preserve">新能源产业持续壮大。预计三季度末，全市新能源产业企业8家，完成总产值242.29亿元，增长42.3 %，新能源产业产值占规模以上工业总产值的比重已达到7.64%。</w:t>
      </w:r>
    </w:p>
    <w:p>
      <w:pPr>
        <w:ind w:left="0" w:right="0" w:firstLine="560"/>
        <w:spacing w:before="450" w:after="450" w:line="312" w:lineRule="auto"/>
      </w:pPr>
      <w:r>
        <w:rPr>
          <w:rFonts w:ascii="宋体" w:hAnsi="宋体" w:eastAsia="宋体" w:cs="宋体"/>
          <w:color w:val="000"/>
          <w:sz w:val="28"/>
          <w:szCs w:val="28"/>
        </w:rPr>
        <w:t xml:space="preserve">三、投资优化增长，大项目建设快速推进</w:t>
      </w:r>
    </w:p>
    <w:p>
      <w:pPr>
        <w:ind w:left="0" w:right="0" w:firstLine="560"/>
        <w:spacing w:before="450" w:after="450" w:line="312" w:lineRule="auto"/>
      </w:pPr>
      <w:r>
        <w:rPr>
          <w:rFonts w:ascii="宋体" w:hAnsi="宋体" w:eastAsia="宋体" w:cs="宋体"/>
          <w:color w:val="000"/>
          <w:sz w:val="28"/>
          <w:szCs w:val="28"/>
        </w:rPr>
        <w:t xml:space="preserve">预计三季度末，全市固定资产投资完成785亿元，同比增长24.0%，增速高于1-8月份0.2个百分点。三次产业投资持续增长。至8月末，全市第一产业完成投资17.0亿元，同比增长18.4%；第二产业完成投资361.2亿元，同比增长21.1%；第三产业完成投资298.6亿元，同比增长33.7%。与上年同期相比，二产与三产投资占比由上年同期的59.5：38.8调整为53.4:44.1，第三产业投资占比提高了5.3个百分点。</w:t>
      </w:r>
    </w:p>
    <w:p>
      <w:pPr>
        <w:ind w:left="0" w:right="0" w:firstLine="560"/>
        <w:spacing w:before="450" w:after="450" w:line="312" w:lineRule="auto"/>
      </w:pPr>
      <w:r>
        <w:rPr>
          <w:rFonts w:ascii="宋体" w:hAnsi="宋体" w:eastAsia="宋体" w:cs="宋体"/>
          <w:color w:val="000"/>
          <w:sz w:val="28"/>
          <w:szCs w:val="28"/>
        </w:rPr>
        <w:t xml:space="preserve">高新技术产业投资增长较快。至8月末，全市高新技术产业投资完成110.1亿元，增长24.7%，占全部固定资产投资的16.3%，高出固定资产投资0.9个百分点。民间投资较为活跃。至8月末，全市民间投资完成562.2亿元，增长22.5%，占固定资产投资的比重为83.1%，比上年同期提高</w:t>
      </w:r>
    </w:p>
    <w:p>
      <w:pPr>
        <w:ind w:left="0" w:right="0" w:firstLine="560"/>
        <w:spacing w:before="450" w:after="450" w:line="312" w:lineRule="auto"/>
      </w:pPr>
      <w:r>
        <w:rPr>
          <w:rFonts w:ascii="宋体" w:hAnsi="宋体" w:eastAsia="宋体" w:cs="宋体"/>
          <w:color w:val="000"/>
          <w:sz w:val="28"/>
          <w:szCs w:val="28"/>
        </w:rPr>
        <w:t xml:space="preserve">2.7个百分点。大项目建设快速推进。至8月末，全市固定资产投资亿元以上在建项目241个，比去年同期增加53个，完成投资额228.9亿元，占全部固定资产投资总额的33.8%。</w:t>
      </w:r>
    </w:p>
    <w:p>
      <w:pPr>
        <w:ind w:left="0" w:right="0" w:firstLine="560"/>
        <w:spacing w:before="450" w:after="450" w:line="312" w:lineRule="auto"/>
      </w:pPr>
      <w:r>
        <w:rPr>
          <w:rFonts w:ascii="宋体" w:hAnsi="宋体" w:eastAsia="宋体" w:cs="宋体"/>
          <w:color w:val="000"/>
          <w:sz w:val="28"/>
          <w:szCs w:val="28"/>
        </w:rPr>
        <w:t xml:space="preserve">四、消费市场繁荣活跃</w:t>
      </w:r>
    </w:p>
    <w:p>
      <w:pPr>
        <w:ind w:left="0" w:right="0" w:firstLine="560"/>
        <w:spacing w:before="450" w:after="450" w:line="312" w:lineRule="auto"/>
      </w:pPr>
      <w:r>
        <w:rPr>
          <w:rFonts w:ascii="宋体" w:hAnsi="宋体" w:eastAsia="宋体" w:cs="宋体"/>
          <w:color w:val="000"/>
          <w:sz w:val="28"/>
          <w:szCs w:val="28"/>
        </w:rPr>
        <w:t xml:space="preserve">预计三季度末，社会消费品零售额实现544亿元，增长17.3%。至8月末，全市拥有限上贸易单位1607家，比上年末增加107家。限上单位社会消费品零售总额261.28亿元，增长32.9％。</w:t>
      </w:r>
    </w:p>
    <w:p>
      <w:pPr>
        <w:ind w:left="0" w:right="0" w:firstLine="560"/>
        <w:spacing w:before="450" w:after="450" w:line="312" w:lineRule="auto"/>
      </w:pPr>
      <w:r>
        <w:rPr>
          <w:rFonts w:ascii="宋体" w:hAnsi="宋体" w:eastAsia="宋体" w:cs="宋体"/>
          <w:color w:val="000"/>
          <w:sz w:val="28"/>
          <w:szCs w:val="28"/>
        </w:rPr>
        <w:t xml:space="preserve">五、经济运行质量向好</w:t>
      </w:r>
    </w:p>
    <w:p>
      <w:pPr>
        <w:ind w:left="0" w:right="0" w:firstLine="560"/>
        <w:spacing w:before="450" w:after="450" w:line="312" w:lineRule="auto"/>
      </w:pPr>
      <w:r>
        <w:rPr>
          <w:rFonts w:ascii="宋体" w:hAnsi="宋体" w:eastAsia="宋体" w:cs="宋体"/>
          <w:color w:val="000"/>
          <w:sz w:val="28"/>
          <w:szCs w:val="28"/>
        </w:rPr>
        <w:t xml:space="preserve">（一）财政收入增势良好。至8月末，全市地方财政收入完成63.44亿元，增长31.2%，其中税收收入完成46.21亿元，增长26.7%，占地方财政收入的比重为72.8%税收，质量不断提高。</w:t>
      </w:r>
    </w:p>
    <w:p>
      <w:pPr>
        <w:ind w:left="0" w:right="0" w:firstLine="560"/>
        <w:spacing w:before="450" w:after="450" w:line="312" w:lineRule="auto"/>
      </w:pPr>
      <w:r>
        <w:rPr>
          <w:rFonts w:ascii="宋体" w:hAnsi="宋体" w:eastAsia="宋体" w:cs="宋体"/>
          <w:color w:val="000"/>
          <w:sz w:val="28"/>
          <w:szCs w:val="28"/>
        </w:rPr>
        <w:t xml:space="preserve">（二）国地两税快速增长。至8月末，全市国税系统共组织税收收入51.8亿元，同比增长25.7%，位居全省第9位。全市地税系统共组织税收收入39.4亿元，增长34.4%，高于全省1.6个百分点，增幅位居全省第9位。</w:t>
      </w:r>
    </w:p>
    <w:p>
      <w:pPr>
        <w:ind w:left="0" w:right="0" w:firstLine="560"/>
        <w:spacing w:before="450" w:after="450" w:line="312" w:lineRule="auto"/>
      </w:pPr>
      <w:r>
        <w:rPr>
          <w:rFonts w:ascii="宋体" w:hAnsi="宋体" w:eastAsia="宋体" w:cs="宋体"/>
          <w:color w:val="000"/>
          <w:sz w:val="28"/>
          <w:szCs w:val="28"/>
        </w:rPr>
        <w:t xml:space="preserve">（三）工业经济效益提升。预计三季度末，规模以上工业实现主营业务收入3606亿元，增长31.9%，实现利润总额230亿元，增长37.4%；实现利税总额388亿元，增长32.0%。</w:t>
      </w:r>
    </w:p>
    <w:p>
      <w:pPr>
        <w:ind w:left="0" w:right="0" w:firstLine="560"/>
        <w:spacing w:before="450" w:after="450" w:line="312" w:lineRule="auto"/>
      </w:pPr>
      <w:r>
        <w:rPr>
          <w:rFonts w:ascii="宋体" w:hAnsi="宋体" w:eastAsia="宋体" w:cs="宋体"/>
          <w:color w:val="000"/>
          <w:sz w:val="28"/>
          <w:szCs w:val="28"/>
        </w:rPr>
        <w:t xml:space="preserve">六、在岗职工平均工资、城镇居民收入快速增长</w:t>
      </w:r>
    </w:p>
    <w:p>
      <w:pPr>
        <w:ind w:left="0" w:right="0" w:firstLine="560"/>
        <w:spacing w:before="450" w:after="450" w:line="312" w:lineRule="auto"/>
      </w:pPr>
      <w:r>
        <w:rPr>
          <w:rFonts w:ascii="宋体" w:hAnsi="宋体" w:eastAsia="宋体" w:cs="宋体"/>
          <w:color w:val="000"/>
          <w:sz w:val="28"/>
          <w:szCs w:val="28"/>
        </w:rPr>
        <w:t xml:space="preserve">预计三季度末，全市在岗职工平均工资19950元，增长15%，居全省第16位。城镇居民人均可支配收入14822元，增长13%。农民人均现金收入7214元，增长20%。</w:t>
      </w:r>
    </w:p>
    <w:p>
      <w:pPr>
        <w:ind w:left="0" w:right="0" w:firstLine="560"/>
        <w:spacing w:before="450" w:after="450" w:line="312" w:lineRule="auto"/>
      </w:pPr>
      <w:r>
        <w:rPr>
          <w:rFonts w:ascii="宋体" w:hAnsi="宋体" w:eastAsia="宋体" w:cs="宋体"/>
          <w:color w:val="000"/>
          <w:sz w:val="28"/>
          <w:szCs w:val="28"/>
        </w:rPr>
        <w:t xml:space="preserve">影响全年经济发展的不利因素：一是价格上涨，使企业</w:t>
      </w:r>
    </w:p>
    <w:p>
      <w:pPr>
        <w:ind w:left="0" w:right="0" w:firstLine="560"/>
        <w:spacing w:before="450" w:after="450" w:line="312" w:lineRule="auto"/>
      </w:pPr>
      <w:r>
        <w:rPr>
          <w:rFonts w:ascii="宋体" w:hAnsi="宋体" w:eastAsia="宋体" w:cs="宋体"/>
          <w:color w:val="000"/>
          <w:sz w:val="28"/>
          <w:szCs w:val="28"/>
        </w:rPr>
        <w:t xml:space="preserve">生产成本增加。受国际市场生产恢复需求增加、各国扩张性货币政策的推动、资本流动性过剩等因素叠加影响，国际能源和大宗资源性产品价格上涨，带动国内原材料价格上涨。二是劳动力成本上升趋势明显。受农民转移再就业人员下降、机械纺织类技术工种人才短缺、人员流动性大等因素影响，用高企业不得不提高工资来留住工人。上半年，城镇在岗职工工资总额增长15.6%，而城镇在岗职工期末人数只增长1.6%。三是企业融资成本增加。今年以来已连续三次提高存贷款基准利率共计0.75个百分点，也就是说，至8月末980.09亿元的本外币贷款较同期多支出7.35亿元。</w:t>
      </w:r>
    </w:p>
    <w:p>
      <w:pPr>
        <w:ind w:left="0" w:right="0" w:firstLine="560"/>
        <w:spacing w:before="450" w:after="450" w:line="312" w:lineRule="auto"/>
      </w:pPr>
      <w:r>
        <w:rPr>
          <w:rFonts w:ascii="宋体" w:hAnsi="宋体" w:eastAsia="宋体" w:cs="宋体"/>
          <w:color w:val="000"/>
          <w:sz w:val="28"/>
          <w:szCs w:val="28"/>
        </w:rPr>
        <w:t xml:space="preserve">四季度，要继续正确处理保持经济平稳较快发展与调整经济结构的关系，有针对性地化解各种不利因素，加快培育“10+3”产业体系建设和新的经济增长点，不断增强经济增长的内生动力，实现“十二五”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第四篇：海南州前三季度经济运行</w:t>
      </w:r>
    </w:p>
    <w:p>
      <w:pPr>
        <w:ind w:left="0" w:right="0" w:firstLine="560"/>
        <w:spacing w:before="450" w:after="450" w:line="312" w:lineRule="auto"/>
      </w:pPr>
      <w:r>
        <w:rPr>
          <w:rFonts w:ascii="宋体" w:hAnsi="宋体" w:eastAsia="宋体" w:cs="宋体"/>
          <w:color w:val="000"/>
          <w:sz w:val="28"/>
          <w:szCs w:val="28"/>
        </w:rPr>
        <w:t xml:space="preserve">经济总体运行增速趋缓 稳步增长缺乏新生动力</w:t>
      </w:r>
    </w:p>
    <w:p>
      <w:pPr>
        <w:ind w:left="0" w:right="0" w:firstLine="560"/>
        <w:spacing w:before="450" w:after="450" w:line="312" w:lineRule="auto"/>
      </w:pPr>
      <w:r>
        <w:rPr>
          <w:rFonts w:ascii="宋体" w:hAnsi="宋体" w:eastAsia="宋体" w:cs="宋体"/>
          <w:color w:val="000"/>
          <w:sz w:val="28"/>
          <w:szCs w:val="28"/>
        </w:rPr>
        <w:t xml:space="preserve">---前三季度全州经济运行情况分析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州上下认真贯彻中央决策部署和省第十三次党代会精神，以“四个转变”新思路推动落实“四个扎扎实实”重大要求，紧紧围绕年初确定的目标任务，坚持稳中求进工作总基调，高度重视经济运行中出现的新情况和新问题，扎实开展“百日攻坚”“黄金季会战”“夏秋季攻势”等专项行动，在着力调结构、促转型的同时采取了一系列稳增长、促发展的重要举措，但由于经济增长动力不够充足，部分领域下行压力仍然存在，经济总体下滑的趋势依然没有改变。</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前三季度，受宏观经济复杂多变、数据质量全面管控等多项因素综合影响，地区生产总值增速较前期呈持续回落态势。全州实现地区生产总值（GDP）81.94亿元，同比下降2.4%，较一季度和上半年分别回落5.7个、2.8个百分点。其中：第一产业增加值11.43亿元、增长5.1%，第二产业增加值47.96亿元、下降4.8%，第三产业增加值22.55亿元、下降0.5%。</w:t>
      </w:r>
    </w:p>
    <w:p>
      <w:pPr>
        <w:ind w:left="0" w:right="0" w:firstLine="560"/>
        <w:spacing w:before="450" w:after="450" w:line="312" w:lineRule="auto"/>
      </w:pPr>
      <w:r>
        <w:rPr>
          <w:rFonts w:ascii="宋体" w:hAnsi="宋体" w:eastAsia="宋体" w:cs="宋体"/>
          <w:color w:val="000"/>
          <w:sz w:val="28"/>
          <w:szCs w:val="28"/>
        </w:rPr>
        <w:t xml:space="preserve">（一）供给领域---指标平稳增长</w:t>
      </w:r>
    </w:p>
    <w:p>
      <w:pPr>
        <w:ind w:left="0" w:right="0" w:firstLine="560"/>
        <w:spacing w:before="450" w:after="450" w:line="312" w:lineRule="auto"/>
      </w:pPr>
      <w:r>
        <w:rPr>
          <w:rFonts w:ascii="宋体" w:hAnsi="宋体" w:eastAsia="宋体" w:cs="宋体"/>
          <w:color w:val="000"/>
          <w:sz w:val="28"/>
          <w:szCs w:val="28"/>
        </w:rPr>
        <w:t xml:space="preserve">1、农业生产稳中有进。今年以来，全州加快推进农业供给侧结构性改革，致力于壮大现代生态农牧业。着力培育新型经营主体，持续增强农牧业发展后劲。前三季度，全州农林牧渔业实现增加值11.85亿元，同比增长5.01%，呈现稳中有进的态势。</w:t>
      </w:r>
    </w:p>
    <w:p>
      <w:pPr>
        <w:ind w:left="0" w:right="0" w:firstLine="560"/>
        <w:spacing w:before="450" w:after="450" w:line="312" w:lineRule="auto"/>
      </w:pPr>
      <w:r>
        <w:rPr>
          <w:rFonts w:ascii="宋体" w:hAnsi="宋体" w:eastAsia="宋体" w:cs="宋体"/>
          <w:color w:val="000"/>
          <w:sz w:val="28"/>
          <w:szCs w:val="28"/>
        </w:rPr>
        <w:t xml:space="preserve">粮食生产形势较好。全年全州农作物总播种面积143.72万亩，同比下降2.3%。其中：粮食作物88.48万亩，增长5.4%；油料作物33.47万亩，增长8.1%。粮食作物总产量17.45万吨，下降3.4%；油料作物总产量2.7万吨，下降6.0%。种植业实现增加值2.73亿元，同比增长5.7%。</w:t>
      </w:r>
    </w:p>
    <w:p>
      <w:pPr>
        <w:ind w:left="0" w:right="0" w:firstLine="560"/>
        <w:spacing w:before="450" w:after="450" w:line="312" w:lineRule="auto"/>
      </w:pPr>
      <w:r>
        <w:rPr>
          <w:rFonts w:ascii="宋体" w:hAnsi="宋体" w:eastAsia="宋体" w:cs="宋体"/>
          <w:color w:val="000"/>
          <w:sz w:val="28"/>
          <w:szCs w:val="28"/>
        </w:rPr>
        <w:t xml:space="preserve">畜牧业稳定增长。全州繁殖仔畜219.82万头（只），同比增长0.6%；仔畜成活208.32万头（只），成活率为94.8%，提高0.3个百分点；成幼畜死亡6.04万头（只），死亡率为1.3%，同比持平；出栏各类牲畜108.93万头（只），出栏率为23.5%，提高0.6个百分点。畜牧业实现增加值8.26亿元，同比增长5.4%。</w:t>
      </w:r>
    </w:p>
    <w:p>
      <w:pPr>
        <w:ind w:left="0" w:right="0" w:firstLine="560"/>
        <w:spacing w:before="450" w:after="450" w:line="312" w:lineRule="auto"/>
      </w:pPr>
      <w:r>
        <w:rPr>
          <w:rFonts w:ascii="宋体" w:hAnsi="宋体" w:eastAsia="宋体" w:cs="宋体"/>
          <w:color w:val="000"/>
          <w:sz w:val="28"/>
          <w:szCs w:val="28"/>
        </w:rPr>
        <w:t xml:space="preserve">渔业生产增速回落。前三季度，全州实现渔业增加值0.44 亿元，同比下降3.8%，增速较一季度、上半年分别回落59.1个、22.0个百分点。</w:t>
      </w:r>
    </w:p>
    <w:p>
      <w:pPr>
        <w:ind w:left="0" w:right="0" w:firstLine="560"/>
        <w:spacing w:before="450" w:after="450" w:line="312" w:lineRule="auto"/>
      </w:pPr>
      <w:r>
        <w:rPr>
          <w:rFonts w:ascii="宋体" w:hAnsi="宋体" w:eastAsia="宋体" w:cs="宋体"/>
          <w:color w:val="000"/>
          <w:sz w:val="28"/>
          <w:szCs w:val="28"/>
        </w:rPr>
        <w:t xml:space="preserve">2、工业生产略有回落。前三季度，全州工业实现增加值同比</w:t>
      </w:r>
    </w:p>
    <w:p>
      <w:pPr>
        <w:ind w:left="0" w:right="0" w:firstLine="560"/>
        <w:spacing w:before="450" w:after="450" w:line="312" w:lineRule="auto"/>
      </w:pPr>
      <w:r>
        <w:rPr>
          <w:rFonts w:ascii="宋体" w:hAnsi="宋体" w:eastAsia="宋体" w:cs="宋体"/>
          <w:color w:val="000"/>
          <w:sz w:val="28"/>
          <w:szCs w:val="28"/>
        </w:rPr>
        <w:t xml:space="preserve">1、投资增速持续下降。前三季度，全州完成全社会固定资产投资95.97亿元，同比下降50.7%，降幅比一季度收窄14.4个百分点，比上半年扩大6.0个百分点；其中，完成州属固定资产投资83.36亿元，下降36.0%，降幅比一季度扩大0.8个百分点，比上半年回落43.3个百分点。</w:t>
      </w:r>
    </w:p>
    <w:p>
      <w:pPr>
        <w:ind w:left="0" w:right="0" w:firstLine="560"/>
        <w:spacing w:before="450" w:after="450" w:line="312" w:lineRule="auto"/>
      </w:pPr>
      <w:r>
        <w:rPr>
          <w:rFonts w:ascii="宋体" w:hAnsi="宋体" w:eastAsia="宋体" w:cs="宋体"/>
          <w:color w:val="000"/>
          <w:sz w:val="28"/>
          <w:szCs w:val="28"/>
        </w:rPr>
        <w:t xml:space="preserve">民间投资大幅下降。前三季度，全州完成民间投资23.25亿元，同比下降67.2%，降幅比一季度收窄0.8个百分点，比上半年扩大18.3个百分点。其中，水利环境和公共设施管理业完成投资1.91亿元，下降84.3%；电力热力燃气及水的生产和供应业完成投资7.54 亿元，下降79.5%；制造业完成投资1.91亿元，下降33.2 %。</w:t>
      </w:r>
    </w:p>
    <w:p>
      <w:pPr>
        <w:ind w:left="0" w:right="0" w:firstLine="560"/>
        <w:spacing w:before="450" w:after="450" w:line="312" w:lineRule="auto"/>
      </w:pPr>
      <w:r>
        <w:rPr>
          <w:rFonts w:ascii="宋体" w:hAnsi="宋体" w:eastAsia="宋体" w:cs="宋体"/>
          <w:color w:val="000"/>
          <w:sz w:val="28"/>
          <w:szCs w:val="28"/>
        </w:rPr>
        <w:t xml:space="preserve">在建项目数量下降。前三季度，全州在建项目763个，同比减少107个，完成投资94.36亿元，同比下降50.9%，影响全社会固定资产投资增长50.2个百分点。其中，5000万元及以上项目59个，减少22个，完成投资55.49亿元，下降 60.8%，影响44.2个百分点；5000万元以下项704个，减少85个，完成投资38.87亿元，下降23.2%，影响 6个百分点。</w:t>
      </w:r>
    </w:p>
    <w:p>
      <w:pPr>
        <w:ind w:left="0" w:right="0" w:firstLine="560"/>
        <w:spacing w:before="450" w:after="450" w:line="312" w:lineRule="auto"/>
      </w:pPr>
      <w:r>
        <w:rPr>
          <w:rFonts w:ascii="宋体" w:hAnsi="宋体" w:eastAsia="宋体" w:cs="宋体"/>
          <w:color w:val="000"/>
          <w:sz w:val="28"/>
          <w:szCs w:val="28"/>
        </w:rPr>
        <w:t xml:space="preserve">三次产业投资均呈下降态势。前三季度，全州第一产业完成投资8.37亿元，同比下降31.0%，降幅比上半年扩大6.2个百分点；第二产业完成投资42.93亿元，下降67.1%，降幅比上半年扩大10.2个百分点；第三产业完成投资44.67亿元，下降14.1%，较上半年增速回落15.6个百分点。</w:t>
      </w:r>
    </w:p>
    <w:p>
      <w:pPr>
        <w:ind w:left="0" w:right="0" w:firstLine="560"/>
        <w:spacing w:before="450" w:after="450" w:line="312" w:lineRule="auto"/>
      </w:pPr>
      <w:r>
        <w:rPr>
          <w:rFonts w:ascii="宋体" w:hAnsi="宋体" w:eastAsia="宋体" w:cs="宋体"/>
          <w:color w:val="000"/>
          <w:sz w:val="28"/>
          <w:szCs w:val="28"/>
        </w:rPr>
        <w:t xml:space="preserve">2、消费品市场略有回落。前三季度，全州旅游文化等享受型服务消费逐步升级，拉动住宿业较快增长。完成社会消费品零售总额21.45亿元，同比增长9.6%，增速比一季度、上半年分别回落0.1个、0.6个百分点。</w:t>
      </w:r>
    </w:p>
    <w:p>
      <w:pPr>
        <w:ind w:left="0" w:right="0" w:firstLine="560"/>
        <w:spacing w:before="450" w:after="450" w:line="312" w:lineRule="auto"/>
      </w:pPr>
      <w:r>
        <w:rPr>
          <w:rFonts w:ascii="宋体" w:hAnsi="宋体" w:eastAsia="宋体" w:cs="宋体"/>
          <w:color w:val="000"/>
          <w:sz w:val="28"/>
          <w:szCs w:val="28"/>
        </w:rPr>
        <w:t xml:space="preserve">从城乡看，城镇消费市场增速快于乡村市场。城镇消费品零售总额14.05亿元，增长10.8%；乡村消费品零售总额7.40亿元，增长7.6%，城镇市场增幅高于乡村市场3.2个百分点。</w:t>
      </w:r>
    </w:p>
    <w:p>
      <w:pPr>
        <w:ind w:left="0" w:right="0" w:firstLine="560"/>
        <w:spacing w:before="450" w:after="450" w:line="312" w:lineRule="auto"/>
      </w:pPr>
      <w:r>
        <w:rPr>
          <w:rFonts w:ascii="宋体" w:hAnsi="宋体" w:eastAsia="宋体" w:cs="宋体"/>
          <w:color w:val="000"/>
          <w:sz w:val="28"/>
          <w:szCs w:val="28"/>
        </w:rPr>
        <w:t xml:space="preserve">从消费形态看，餐饮消费较快增长。在全州35家限额以上单位中，批发业实现销售额6.20亿元，增长0.7%；零售业销售额19.12亿元，增长9.7%；住宿业营业额0.90亿元，增长8.4%；餐饮业营业额2.15亿元，增长13.0%。</w:t>
      </w:r>
    </w:p>
    <w:p>
      <w:pPr>
        <w:ind w:left="0" w:right="0" w:firstLine="560"/>
        <w:spacing w:before="450" w:after="450" w:line="312" w:lineRule="auto"/>
      </w:pPr>
      <w:r>
        <w:rPr>
          <w:rFonts w:ascii="宋体" w:hAnsi="宋体" w:eastAsia="宋体" w:cs="宋体"/>
          <w:color w:val="000"/>
          <w:sz w:val="28"/>
          <w:szCs w:val="28"/>
        </w:rPr>
        <w:t xml:space="preserve">3、财政收支双下降。前三季度，受“营改增”影响，全州完成一般公共预算收入6.53亿元，同口径下降7.1%，增速较一季度、上半年分别回落24.3个、1.5个百分点。税收收入下降11.4%，降幅较一季度扩大10.6个百分点，比上半年收窄14.4个百分点。全州完成地方一般公共预算支出63.59亿元，同比下降4.6%，增速较一季度回落32.9个百分点，降幅比上半年收窄4.3个百分点。其中，一般公共服务、公共安全、教育、科学技术、社会保障和就业、医疗卫生与计划生育、节能环保、城乡社区八项支出37.69亿元，下降6.1%。</w:t>
      </w:r>
    </w:p>
    <w:p>
      <w:pPr>
        <w:ind w:left="0" w:right="0" w:firstLine="560"/>
        <w:spacing w:before="450" w:after="450" w:line="312" w:lineRule="auto"/>
      </w:pPr>
      <w:r>
        <w:rPr>
          <w:rFonts w:ascii="宋体" w:hAnsi="宋体" w:eastAsia="宋体" w:cs="宋体"/>
          <w:color w:val="000"/>
          <w:sz w:val="28"/>
          <w:szCs w:val="28"/>
        </w:rPr>
        <w:t xml:space="preserve">（三）发展质效有所提升，基础“向好”后劲不足</w:t>
      </w:r>
    </w:p>
    <w:p>
      <w:pPr>
        <w:ind w:left="0" w:right="0" w:firstLine="560"/>
        <w:spacing w:before="450" w:after="450" w:line="312" w:lineRule="auto"/>
      </w:pPr>
      <w:r>
        <w:rPr>
          <w:rFonts w:ascii="宋体" w:hAnsi="宋体" w:eastAsia="宋体" w:cs="宋体"/>
          <w:color w:val="000"/>
          <w:sz w:val="28"/>
          <w:szCs w:val="28"/>
        </w:rPr>
        <w:t xml:space="preserve">1、规上工业效益稳步增长。受供给侧改革影响，1-9月份，全州规模以上工业企业实现利润总额7.0亿元，同比增长9.4%。每百元主营业务收入中的成本52.06元，下降3.2%；主营活动利润6.8亿元，增长9.7%；主营活动利润率21.59%，提高了2.34个百分点；产成品存货周转天数13.2天，减少0.5天；应收账款平均回收期207.4天，减少1天。</w:t>
      </w:r>
    </w:p>
    <w:p>
      <w:pPr>
        <w:ind w:left="0" w:right="0" w:firstLine="560"/>
        <w:spacing w:before="450" w:after="450" w:line="312" w:lineRule="auto"/>
      </w:pPr>
      <w:r>
        <w:rPr>
          <w:rFonts w:ascii="宋体" w:hAnsi="宋体" w:eastAsia="宋体" w:cs="宋体"/>
          <w:color w:val="000"/>
          <w:sz w:val="28"/>
          <w:szCs w:val="28"/>
        </w:rPr>
        <w:t xml:space="preserve">2、城乡居民收入平稳增长。受各项强农惠农和保民生等政策的拉动，以及新产业、新业态和新商业模式发展带动，城乡居民收入继续保持稳步增长态势。前三季度，全州完成全体居民人均可支配收入11184元，同比增长9.3%。其中，城镇常住居民人均可支配收入20128元，增长8.7%；农村常住居民人均可支配收入7322元，增长9.0%。</w:t>
      </w:r>
    </w:p>
    <w:p>
      <w:pPr>
        <w:ind w:left="0" w:right="0" w:firstLine="560"/>
        <w:spacing w:before="450" w:after="450" w:line="312" w:lineRule="auto"/>
      </w:pPr>
      <w:r>
        <w:rPr>
          <w:rFonts w:ascii="宋体" w:hAnsi="宋体" w:eastAsia="宋体" w:cs="宋体"/>
          <w:color w:val="000"/>
          <w:sz w:val="28"/>
          <w:szCs w:val="28"/>
        </w:rPr>
        <w:t xml:space="preserve">7受限。另一方面，全州服务业中，传统服务业比重大。旅游业处于开发水平不高，对服务业的带动作用不明显。</w:t>
      </w:r>
    </w:p>
    <w:p>
      <w:pPr>
        <w:ind w:left="0" w:right="0" w:firstLine="560"/>
        <w:spacing w:before="450" w:after="450" w:line="312" w:lineRule="auto"/>
      </w:pPr>
      <w:r>
        <w:rPr>
          <w:rFonts w:ascii="宋体" w:hAnsi="宋体" w:eastAsia="宋体" w:cs="宋体"/>
          <w:color w:val="000"/>
          <w:sz w:val="28"/>
          <w:szCs w:val="28"/>
        </w:rPr>
        <w:t xml:space="preserve">因此，要积极扶持和培育本地消费主体，继续完善商贸流通网络体系建设，大力促进现代服务业的快速发展。重视培育本土电商龙头企业，推动电子商务全面发展，减少消费外流。加快重点景区景点基础设施提档升级和综合服务能力建设，着力提高旅游综合辐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2025-05-04T06:52:56+08:00</dcterms:created>
  <dcterms:modified xsi:type="dcterms:W3CDTF">2025-05-04T06:52:56+08:00</dcterms:modified>
</cp:coreProperties>
</file>

<file path=docProps/custom.xml><?xml version="1.0" encoding="utf-8"?>
<Properties xmlns="http://schemas.openxmlformats.org/officeDocument/2006/custom-properties" xmlns:vt="http://schemas.openxmlformats.org/officeDocument/2006/docPropsVTypes"/>
</file>