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公司人才资源实践调查报告</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资源实践调查报告人才资源实践调查报告在全国公司人才中，也许是：“找工作，我痛苦！”。2024年至今时已过半，回首各大公司人才兴衰沉浮，喜忧参半。春节过后，各公司人才出现供需两亏的局面，人才市场场面十分火爆。各公司春节后连日...</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2024〕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2024年12月31日，据统计，包括2024年至2024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2024—2024年〉》，全面掌握我省人才资源情况，圆满完成全国人才资源统计工作任务，根据省委组织部、人力资源和社会保障厅、省统计局《关于开展2024全省人才资源统计工作的通知》（云组通[2024]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2024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第五篇：2024年人才资源现况分析调查报告</w:t>
      </w:r>
    </w:p>
    <w:p>
      <w:pPr>
        <w:ind w:left="0" w:right="0" w:firstLine="560"/>
        <w:spacing w:before="450" w:after="450" w:line="312" w:lineRule="auto"/>
      </w:pPr>
      <w:r>
        <w:rPr>
          <w:rFonts w:ascii="宋体" w:hAnsi="宋体" w:eastAsia="宋体" w:cs="宋体"/>
          <w:color w:val="000"/>
          <w:sz w:val="28"/>
          <w:szCs w:val="28"/>
        </w:rPr>
        <w:t xml:space="preserve">为深入贯彻落实科学发展观，笔者结合自己的学习和体会，对我县人才资源状况进行了认真的思考和分析，并提出以下几点建议</w:t>
      </w:r>
    </w:p>
    <w:p>
      <w:pPr>
        <w:ind w:left="0" w:right="0" w:firstLine="560"/>
        <w:spacing w:before="450" w:after="450" w:line="312" w:lineRule="auto"/>
      </w:pPr>
      <w:r>
        <w:rPr>
          <w:rFonts w:ascii="宋体" w:hAnsi="宋体" w:eastAsia="宋体" w:cs="宋体"/>
          <w:color w:val="000"/>
          <w:sz w:val="28"/>
          <w:szCs w:val="28"/>
        </w:rPr>
        <w:t xml:space="preserve">一、全县人才总量情况</w:t>
      </w:r>
    </w:p>
    <w:p>
      <w:pPr>
        <w:ind w:left="0" w:right="0" w:firstLine="560"/>
        <w:spacing w:before="450" w:after="450" w:line="312" w:lineRule="auto"/>
      </w:pPr>
      <w:r>
        <w:rPr>
          <w:rFonts w:ascii="宋体" w:hAnsi="宋体" w:eastAsia="宋体" w:cs="宋体"/>
          <w:color w:val="000"/>
          <w:sz w:val="28"/>
          <w:szCs w:val="28"/>
        </w:rPr>
        <w:t xml:space="preserve">XX县地处松花江中游北岸，小兴安岭南麓，全县幅员面积5678平方公里，县辖6镇2乡，82个行政村，224个自然屯。全县总人口23.6万人，其中农业人口10.7万人。</w:t>
      </w:r>
    </w:p>
    <w:p>
      <w:pPr>
        <w:ind w:left="0" w:right="0" w:firstLine="560"/>
        <w:spacing w:before="450" w:after="450" w:line="312" w:lineRule="auto"/>
      </w:pPr>
      <w:r>
        <w:rPr>
          <w:rFonts w:ascii="宋体" w:hAnsi="宋体" w:eastAsia="宋体" w:cs="宋体"/>
          <w:color w:val="000"/>
          <w:sz w:val="28"/>
          <w:szCs w:val="28"/>
        </w:rPr>
        <w:t xml:space="preserve">截止2024年12月底，全县人才总量达8594人，其中党政人才1052人，占人才总量的12.2%;农业人才1841人，占人才总量的21.4%;卫生专业人才808人，占人才总量的9.4%，教育人才3794人，占人才总量的44.2%，二三产业人才1099人，占人才总量的12.8%;县直人才6230人，占人才总量的72.5%，乡镇人才2364人，占人才总量的27.5%。</w:t>
      </w:r>
    </w:p>
    <w:p>
      <w:pPr>
        <w:ind w:left="0" w:right="0" w:firstLine="560"/>
        <w:spacing w:before="450" w:after="450" w:line="312" w:lineRule="auto"/>
      </w:pPr>
      <w:r>
        <w:rPr>
          <w:rFonts w:ascii="宋体" w:hAnsi="宋体" w:eastAsia="宋体" w:cs="宋体"/>
          <w:color w:val="000"/>
          <w:sz w:val="28"/>
          <w:szCs w:val="28"/>
        </w:rPr>
        <w:t xml:space="preserve">党政机关及事业单位管理人员1357人，占人才总量的15.8%，农村实用人才1230人，占人才总量的14.3%;专业技术人才6007人，占人才总量的69.9%;专业技术人才中具有高级职称的177人，占人才总量的2.1%;具有中级职称的2706人，占人才总量的31.5%;具有初级职称的3124人，占人才总量的36.4%。</w:t>
      </w:r>
    </w:p>
    <w:p>
      <w:pPr>
        <w:ind w:left="0" w:right="0" w:firstLine="560"/>
        <w:spacing w:before="450" w:after="450" w:line="312" w:lineRule="auto"/>
      </w:pPr>
      <w:r>
        <w:rPr>
          <w:rFonts w:ascii="宋体" w:hAnsi="宋体" w:eastAsia="宋体" w:cs="宋体"/>
          <w:color w:val="000"/>
          <w:sz w:val="28"/>
          <w:szCs w:val="28"/>
        </w:rPr>
        <w:t xml:space="preserve">(一)党政人才队伍现状及结构</w:t>
      </w:r>
    </w:p>
    <w:p>
      <w:pPr>
        <w:ind w:left="0" w:right="0" w:firstLine="560"/>
        <w:spacing w:before="450" w:after="450" w:line="312" w:lineRule="auto"/>
      </w:pPr>
      <w:r>
        <w:rPr>
          <w:rFonts w:ascii="宋体" w:hAnsi="宋体" w:eastAsia="宋体" w:cs="宋体"/>
          <w:color w:val="000"/>
          <w:sz w:val="28"/>
          <w:szCs w:val="28"/>
        </w:rPr>
        <w:t xml:space="preserve">全县党政人才1052人，其中县处级正职4人，县处级副职14人，乡科级正职55人，主任科员32人，乡科级副职131人，副主任科员135人，科员681人。1052人党政人才中，具有在职研究生学历者34人，占党政人才总量的3.2%;具有本科学历者395人，占党政人才总量的37.5%;具有大专学历者596人，占党政人才总量的56.7%;中专学历者27人占党政人才总量的2.6%。35周岁以下人员148人，占党政人才总数的14.1%;36至40周岁207人，占党政人才总量的19.7%;41至45周岁269人占党政人才总量的25.6%;，45至50周岁217人，占党政人才总量的20.6%;51至54周岁211人，占党政人才总量的20%。</w:t>
      </w:r>
    </w:p>
    <w:p>
      <w:pPr>
        <w:ind w:left="0" w:right="0" w:firstLine="560"/>
        <w:spacing w:before="450" w:after="450" w:line="312" w:lineRule="auto"/>
      </w:pPr>
      <w:r>
        <w:rPr>
          <w:rFonts w:ascii="宋体" w:hAnsi="宋体" w:eastAsia="宋体" w:cs="宋体"/>
          <w:color w:val="000"/>
          <w:sz w:val="28"/>
          <w:szCs w:val="28"/>
        </w:rPr>
        <w:t xml:space="preserve">(二)农业人才队伍现状及结构</w:t>
      </w:r>
    </w:p>
    <w:p>
      <w:pPr>
        <w:ind w:left="0" w:right="0" w:firstLine="560"/>
        <w:spacing w:before="450" w:after="450" w:line="312" w:lineRule="auto"/>
      </w:pPr>
      <w:r>
        <w:rPr>
          <w:rFonts w:ascii="宋体" w:hAnsi="宋体" w:eastAsia="宋体" w:cs="宋体"/>
          <w:color w:val="000"/>
          <w:sz w:val="28"/>
          <w:szCs w:val="28"/>
        </w:rPr>
        <w:t xml:space="preserve">全县农业人才1841人，其中管理人才67人，专业技术人才544人，农村实用人才1230人。具有大学本科学历184人，占农业人才总量的10%;具有大专学历310人，占农业人才总量的16.8%;具有中专以下学历1347人，占农业人才总量的73.2%。35周岁以下人员333人，占农业人才总量的18.1%;36至40周岁331人，占农业人才总量的18%;41至45周岁521人，占农业人才总量的28.3%;，45至50周岁506人，占农业人才总量的27.5%;51至54周岁67人，占农业人才总量的3.6%;55周岁以上83人，占农业人才总量的4.5%。</w:t>
      </w:r>
    </w:p>
    <w:p>
      <w:pPr>
        <w:ind w:left="0" w:right="0" w:firstLine="560"/>
        <w:spacing w:before="450" w:after="450" w:line="312" w:lineRule="auto"/>
      </w:pPr>
      <w:r>
        <w:rPr>
          <w:rFonts w:ascii="宋体" w:hAnsi="宋体" w:eastAsia="宋体" w:cs="宋体"/>
          <w:color w:val="000"/>
          <w:sz w:val="28"/>
          <w:szCs w:val="28"/>
        </w:rPr>
        <w:t xml:space="preserve">(三)卫生人才队伍现状及结构</w:t>
      </w:r>
    </w:p>
    <w:p>
      <w:pPr>
        <w:ind w:left="0" w:right="0" w:firstLine="560"/>
        <w:spacing w:before="450" w:after="450" w:line="312" w:lineRule="auto"/>
      </w:pPr>
      <w:r>
        <w:rPr>
          <w:rFonts w:ascii="宋体" w:hAnsi="宋体" w:eastAsia="宋体" w:cs="宋体"/>
          <w:color w:val="000"/>
          <w:sz w:val="28"/>
          <w:szCs w:val="28"/>
        </w:rPr>
        <w:t xml:space="preserve">全县卫生人才808人，其中管理人员71人，专业技术人员737人。具有大学本科学历233人，占卫生人才总量的28.8%;具有大专学历421人，占卫生人才总量的52.1%;中专以下学历154人，占卫生人才总量的19.1%。35周岁以下人员183人，占卫生人才总量的22.6%;36至40周岁185人，占卫生人才总量的22.9%;41至45周岁141人，占卫生人才总量的17.5%;，45至50周岁94人，占卫生人才总量的11.6%;51至54周岁95人，占卫生人才总量的11.8%;55周岁以上110人，占卫生人才总量的13.6%。</w:t>
      </w:r>
    </w:p>
    <w:p>
      <w:pPr>
        <w:ind w:left="0" w:right="0" w:firstLine="560"/>
        <w:spacing w:before="450" w:after="450" w:line="312" w:lineRule="auto"/>
      </w:pPr>
      <w:r>
        <w:rPr>
          <w:rFonts w:ascii="宋体" w:hAnsi="宋体" w:eastAsia="宋体" w:cs="宋体"/>
          <w:color w:val="000"/>
          <w:sz w:val="28"/>
          <w:szCs w:val="28"/>
        </w:rPr>
        <w:t xml:space="preserve">(四)教育队伍人才现状及结构</w:t>
      </w:r>
    </w:p>
    <w:p>
      <w:pPr>
        <w:ind w:left="0" w:right="0" w:firstLine="560"/>
        <w:spacing w:before="450" w:after="450" w:line="312" w:lineRule="auto"/>
      </w:pPr>
      <w:r>
        <w:rPr>
          <w:rFonts w:ascii="宋体" w:hAnsi="宋体" w:eastAsia="宋体" w:cs="宋体"/>
          <w:color w:val="000"/>
          <w:sz w:val="28"/>
          <w:szCs w:val="28"/>
        </w:rPr>
        <w:t xml:space="preserve">全县教育人才3794人，其中管理人才303人，专业技术人才3491人。具有在职研究生学历1人，占教育人才总量的0.03%;大学本科学历992人，占教育人才总量的26.15%;大专学历2117人，占教育人才总量的55.8%;中专学历684人，占教育人才总量的18.02%。35周岁以下人员1095人，占教育人才总量的28.9%;36至40周岁877人，占教育人才总量的23.1%;41至45周岁648人，占教育人才总量的17.1%;，45至50周岁465人，占教育人才总量的12.3%;51至54周岁403人，占教育人才总量的10.6%;55周岁以上306人，占教育人才总量的8%。</w:t>
      </w:r>
    </w:p>
    <w:p>
      <w:pPr>
        <w:ind w:left="0" w:right="0" w:firstLine="560"/>
        <w:spacing w:before="450" w:after="450" w:line="312" w:lineRule="auto"/>
      </w:pPr>
      <w:r>
        <w:rPr>
          <w:rFonts w:ascii="宋体" w:hAnsi="宋体" w:eastAsia="宋体" w:cs="宋体"/>
          <w:color w:val="000"/>
          <w:sz w:val="28"/>
          <w:szCs w:val="28"/>
        </w:rPr>
        <w:t xml:space="preserve">(五)二三产业人才队伍现状及结构</w:t>
      </w:r>
    </w:p>
    <w:p>
      <w:pPr>
        <w:ind w:left="0" w:right="0" w:firstLine="560"/>
        <w:spacing w:before="450" w:after="450" w:line="312" w:lineRule="auto"/>
      </w:pPr>
      <w:r>
        <w:rPr>
          <w:rFonts w:ascii="宋体" w:hAnsi="宋体" w:eastAsia="宋体" w:cs="宋体"/>
          <w:color w:val="000"/>
          <w:sz w:val="28"/>
          <w:szCs w:val="28"/>
        </w:rPr>
        <w:t xml:space="preserve">二三产业人才1099人，其中管理人才165人，专业技术人才934人。其中具有大学本科学历350人，占二三产业人才总量的31.9%;具有大专学历547人，占二三产业人才总量的49.8%;具有中专学历人才202人，占二三产业人才总量的18.3%。35周岁以下人才227人，占二三产业人才总量的20.7%;36至40周岁250人，占二三产业人才总量的22.7%;41至45周岁192人，占二三产业人才总量的17.5%;，45至50周岁131人，占二三产业人才总量的11.9%;51至54周岁133人，占二三产业人才总量的12.1%;55周岁以上166人，占二三产业人才总量的15.1%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通过对我县人才数量、质量，专业技术职称、学历和年龄结构等现状的分析，我县目前人才队伍现状还存在以下一些问题。</w:t>
      </w:r>
    </w:p>
    <w:p>
      <w:pPr>
        <w:ind w:left="0" w:right="0" w:firstLine="560"/>
        <w:spacing w:before="450" w:after="450" w:line="312" w:lineRule="auto"/>
      </w:pPr>
      <w:r>
        <w:rPr>
          <w:rFonts w:ascii="宋体" w:hAnsi="宋体" w:eastAsia="宋体" w:cs="宋体"/>
          <w:color w:val="000"/>
          <w:sz w:val="28"/>
          <w:szCs w:val="28"/>
        </w:rPr>
        <w:t xml:space="preserve">(一)人才总量不足，高层次人才匮乏</w:t>
      </w:r>
    </w:p>
    <w:p>
      <w:pPr>
        <w:ind w:left="0" w:right="0" w:firstLine="560"/>
        <w:spacing w:before="450" w:after="450" w:line="312" w:lineRule="auto"/>
      </w:pPr>
      <w:r>
        <w:rPr>
          <w:rFonts w:ascii="宋体" w:hAnsi="宋体" w:eastAsia="宋体" w:cs="宋体"/>
          <w:color w:val="000"/>
          <w:sz w:val="28"/>
          <w:szCs w:val="28"/>
        </w:rPr>
        <w:t xml:space="preserve">近年来我县人才队伍在质量和数量上虽然有了一定的增长，但在总量上还严重短缺，特别是高层次人才，成了制约我县人才队伍建设的一个突出问题。截止2024年12月底我县人才总量为8594人，仅占全县人口总数的3.6%，距离国家人事人才十五规划要求的6.3%还差2.7%。二三产业人才、乡镇人才占人才总量还很低，虽然农业人才占人才总量有一定比例，但农业人才的总体水平不高，具有专业技术职称和专业学历的人员还比较少，特别是高层次人才仅占人才总量的2.4%。</w:t>
      </w:r>
    </w:p>
    <w:p>
      <w:pPr>
        <w:ind w:left="0" w:right="0" w:firstLine="560"/>
        <w:spacing w:before="450" w:after="450" w:line="312" w:lineRule="auto"/>
      </w:pPr>
      <w:r>
        <w:rPr>
          <w:rFonts w:ascii="宋体" w:hAnsi="宋体" w:eastAsia="宋体" w:cs="宋体"/>
          <w:color w:val="000"/>
          <w:sz w:val="28"/>
          <w:szCs w:val="28"/>
        </w:rPr>
        <w:t xml:space="preserve">(二)人才分布不合理，结构性矛盾突出</w:t>
      </w:r>
    </w:p>
    <w:p>
      <w:pPr>
        <w:ind w:left="0" w:right="0" w:firstLine="560"/>
        <w:spacing w:before="450" w:after="450" w:line="312" w:lineRule="auto"/>
      </w:pPr>
      <w:r>
        <w:rPr>
          <w:rFonts w:ascii="宋体" w:hAnsi="宋体" w:eastAsia="宋体" w:cs="宋体"/>
          <w:color w:val="000"/>
          <w:sz w:val="28"/>
          <w:szCs w:val="28"/>
        </w:rPr>
        <w:t xml:space="preserve">一是在专业结构上，存在技术人才缺乏，中级人才多，高级人才少的问题，高、中、初级职称专业技术人员结构占人才总量的比例为：2.1：31.5：36.4，高层次人才比例严重偏低。二是在专业分布上，卫生、教育专业技术人才多，其他专业技术人才偏少，卫生、教育专业技术人才占人才总量的65.2%，其他行业专业技术人员总和只占到人才总量的16.3%。三是在学历结构上，高学历人才比例偏低，本科以上学历人才不到人才总量的30%，并且第一学历人员少，在职第二学历函授毕业较多。四是在年龄结构上，35周岁以下党政人才偏少，后备力量明显不足，教育人才40周岁以下人才居多，农业人才年龄偏大。五是人才地域分布不平衡，将近85%的党政及专业技术人才都集中在县直，只有15%的党政及专业技术人才在乡镇，特别是乡镇农业养殖、种植、农村经济人才极度匮乏，高层次人才更是凤毛麟角，严重制约了农村经济发展。</w:t>
      </w:r>
    </w:p>
    <w:p>
      <w:pPr>
        <w:ind w:left="0" w:right="0" w:firstLine="560"/>
        <w:spacing w:before="450" w:after="450" w:line="312" w:lineRule="auto"/>
      </w:pPr>
      <w:r>
        <w:rPr>
          <w:rFonts w:ascii="宋体" w:hAnsi="宋体" w:eastAsia="宋体" w:cs="宋体"/>
          <w:color w:val="000"/>
          <w:sz w:val="28"/>
          <w:szCs w:val="28"/>
        </w:rPr>
        <w:t xml:space="preserve">(三)传统型人才多，创新型人才少</w:t>
      </w:r>
    </w:p>
    <w:p>
      <w:pPr>
        <w:ind w:left="0" w:right="0" w:firstLine="560"/>
        <w:spacing w:before="450" w:after="450" w:line="312" w:lineRule="auto"/>
      </w:pPr>
      <w:r>
        <w:rPr>
          <w:rFonts w:ascii="宋体" w:hAnsi="宋体" w:eastAsia="宋体" w:cs="宋体"/>
          <w:color w:val="000"/>
          <w:sz w:val="28"/>
          <w:szCs w:val="28"/>
        </w:rPr>
        <w:t xml:space="preserve">近年来，我县人才特别是专业技术人才主要分布在教育、卫生等事业单位，传统型人才多，而技术创新型人才和产业化人才缺乏。现有专业技术人才队伍自主培养、自主创新、自主创业能力不强，更缺乏科研成果;部分事业单位人才高职称低水平，有的高、中级专业技术人才安于现状，责任心、事业心不强，学习创新意识不高。部分党政人才理论水平和科学发展、执政能力都有待提高，解决复杂问题的能力和自身素质与时代发展要求还有一定差距。我县经济发展需要的创新型人才、产业化人才、农业人才缺乏的现状，现有的各类人才支撑和带动我县产业结构调整和经济发展的现状还有待进一步改善。丰厚的自然资源、旅游资源、矿产资源、畜牧资源没有得到充分开发利用，不能产生应有的社会和经济效益，现有人才队伍没有结合全县经济结构调整、产业结构调整提出科学合理、建设性的改革建议，人才队伍服务经济建设的作用还没有得到充分的发挥。</w:t>
      </w:r>
    </w:p>
    <w:p>
      <w:pPr>
        <w:ind w:left="0" w:right="0" w:firstLine="560"/>
        <w:spacing w:before="450" w:after="450" w:line="312" w:lineRule="auto"/>
      </w:pPr>
      <w:r>
        <w:rPr>
          <w:rFonts w:ascii="宋体" w:hAnsi="宋体" w:eastAsia="宋体" w:cs="宋体"/>
          <w:color w:val="000"/>
          <w:sz w:val="28"/>
          <w:szCs w:val="28"/>
        </w:rPr>
        <w:t xml:space="preserve">(四)人才机制相对僵化，流通不畅，需求不旺</w:t>
      </w:r>
    </w:p>
    <w:p>
      <w:pPr>
        <w:ind w:left="0" w:right="0" w:firstLine="560"/>
        <w:spacing w:before="450" w:after="450" w:line="312" w:lineRule="auto"/>
      </w:pPr>
      <w:r>
        <w:rPr>
          <w:rFonts w:ascii="宋体" w:hAnsi="宋体" w:eastAsia="宋体" w:cs="宋体"/>
          <w:color w:val="000"/>
          <w:sz w:val="28"/>
          <w:szCs w:val="28"/>
        </w:rPr>
        <w:t xml:space="preserve">主要表现在：人才的引进、培养、使用、能上能下、能进能出等方面，政策不配套，流动机制不健全。一些部门和单位对人才工作不重视，以人为本的观念淡薄，缺乏忧患和危机意识。一是财政问题，既需要人才，财政负担又过重，难以引进和储备人才。一方面大量毕业生就业困难，人才闲置，另一方面急需人才缺乏，造成人才富余与奇缺并存的现状。二是引进和流动渠道不畅。党政部门入口、出口不畅，党政机关已经多年没有招考公务员，有的部门和乡镇出现了公务员严重缺乏的情况。有的技术部门非专业技术人员占了三分之二，占岗又占编，富余人员出不去，急缺人才进不来，形成恶性循环;即使发现了某些急需人才，由于受编制、单位性质和身份等因素限制而不能聘用。调研中发现，农业、畜牧、水产等部门多年未引进人才，既使补充人员多是退伍安置的，专业人才特别是高层次人才缺乏，不改变状况就会出现人才断层危机。三是人才政策不配套，吸引力较弱。我县对高层次人才缺乏政策倾斜，没有引进和稳定的体制。其中一个突出的表现是：事业单位还没有真正落实岗位聘任制，还没有实现按岗位的不同，兑现薪金待遇，事业单位也没有一个确切的标准或先例来聘请一个高薪的高层次人才。同时，乡镇人才开发力度不够，缺乏必要的激励机制，学生不愿到基层就业，大中专毕业生不愿到非公有制企业工作。四是人才市场化程度不高。目前在我县人才市场上唱主角的是非公有制企业，国有企事业单位基本没有进入市场，加上人才引进户籍、社会保障体制度等配套政策不到位，影响了人才的供求和流动。</w:t>
      </w:r>
    </w:p>
    <w:p>
      <w:pPr>
        <w:ind w:left="0" w:right="0" w:firstLine="560"/>
        <w:spacing w:before="450" w:after="450" w:line="312" w:lineRule="auto"/>
      </w:pPr>
      <w:r>
        <w:rPr>
          <w:rFonts w:ascii="宋体" w:hAnsi="宋体" w:eastAsia="宋体" w:cs="宋体"/>
          <w:color w:val="000"/>
          <w:sz w:val="28"/>
          <w:szCs w:val="28"/>
        </w:rPr>
        <w:t xml:space="preserve">三、我县人才资源建设的对策及建议</w:t>
      </w:r>
    </w:p>
    <w:p>
      <w:pPr>
        <w:ind w:left="0" w:right="0" w:firstLine="560"/>
        <w:spacing w:before="450" w:after="450" w:line="312" w:lineRule="auto"/>
      </w:pPr>
      <w:r>
        <w:rPr>
          <w:rFonts w:ascii="宋体" w:hAnsi="宋体" w:eastAsia="宋体" w:cs="宋体"/>
          <w:color w:val="000"/>
          <w:sz w:val="28"/>
          <w:szCs w:val="28"/>
        </w:rPr>
        <w:t xml:space="preserve">(一)深入实施人才强县战略，建立人才引进工作机制，切实加强党委和政府对人才工作的领导和政策引导。一是 结合我县人才工作的现状和国民经济发展需求，完成好全县“十一五”规划中人才开发专项规划的编制工作，新时期的人才工作规划应紧紧抓住培养、吸引和用好人才三个环节，以转变观念为先导，以现有人才队伍建设为重点，以调整和优化人才结构为主线，从解决人才缺乏的突出矛盾入手，引进急需人才，深入实施人才强县战略;二是进一步贯彻落实好全市人才工作会议和人才工作规划的有关精神，抓紧制定出适宜我县实际的《 XX县五年人才引进、开发工作规划及实施方案》，根据县域经济发展需求的人才结构，出台具体的人才引进、培养和使用政策，制定出每年录用和引进人才计划，扩大公务员招考的数量，加大所需专业技术人才聘用和引进工作力度，吸引和鼓励各类人才到我县工作，切实解决我县人才总量不足和人才流通不畅的问题，为我县经济的发展提供坚强有力的人才支持;三是制定具体考核规划，敦促各部门、各单位对人才工作目标责任制的贯彻落实;四是建立县政府高级人才特殊津贴和实施重大贡献奖励制度、真正营造起人才建设的良好政策环境。</w:t>
      </w:r>
    </w:p>
    <w:p>
      <w:pPr>
        <w:ind w:left="0" w:right="0" w:firstLine="560"/>
        <w:spacing w:before="450" w:after="450" w:line="312" w:lineRule="auto"/>
      </w:pPr>
      <w:r>
        <w:rPr>
          <w:rFonts w:ascii="宋体" w:hAnsi="宋体" w:eastAsia="宋体" w:cs="宋体"/>
          <w:color w:val="000"/>
          <w:sz w:val="28"/>
          <w:szCs w:val="28"/>
        </w:rPr>
        <w:t xml:space="preserve">(二)以执政能力和管理能力建设为重点，切实加强党政领导干部、公务员队伍建设。加强党政人才队伍特别是领导干部队伍建设，要以提高执政能力为核心，以领导干部德政、勤政、廉政教育为着力点，制定出完善的领导干部考核机制和办法，加强干部教育管理;抓好党政领导干部学习和培训工作的落实，以科学发展观和正确政绩观、科学执政、民主执政为学习培训重点，切实提高党政干部队伍的综合素质，增强领导班子的整体功能和活力;以《公务员法》实施为契机，加大招考工作力度，吸收高学历、年轻人才充实到公务员队伍中来，改善公务员队伍的知识和年龄结构。同时加强对普通公务员的培训和教育，丰富他们的理论和专业知识，提高他们的文化、理论素质，不断适应新时期对广大公务员的要求。</w:t>
      </w:r>
    </w:p>
    <w:p>
      <w:pPr>
        <w:ind w:left="0" w:right="0" w:firstLine="560"/>
        <w:spacing w:before="450" w:after="450" w:line="312" w:lineRule="auto"/>
      </w:pPr>
      <w:r>
        <w:rPr>
          <w:rFonts w:ascii="宋体" w:hAnsi="宋体" w:eastAsia="宋体" w:cs="宋体"/>
          <w:color w:val="000"/>
          <w:sz w:val="28"/>
          <w:szCs w:val="28"/>
        </w:rPr>
        <w:t xml:space="preserve">(三)围绕经济结构调整搞好人才结构调整。结合我县经济社会发展及产业结构调整情况，搞好人才结构的调整，逐步改善人才结构不合理的问题。根据我县加强工业、稳定农业和强化旅游业的发展思路，打破各种束缚，制定特殊政策，引进急需的各类专业人才和经营管理人才，改善人才结构;通过招商引资引进项目课题吸引人才，引进人才促成项目等途径，促进人才流动，引进高层次的专业人才和经营管理人才;围绕重点产业建设，落实好《鼓励和引导高校毕业生到基层就业的意见》，鼓励、引导并政策扶持各类人才和大中专毕业生到非公有企业、面向基层和农村一线就业、创业。同时尽快建立健全非公有制和农村社会保障制度，解除各类人才到非公有制企业和农村就业的后顾之忧;加大力度选派城市专业人才到边远地区支农、支教、支医，选拔县乡各类人才到大中城市院校、对口单位学习、深造和锻炼，积极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四)完善市场政策，推动人才引进。进一步提高人才资源配置的市场化水平，充分利用现有劳动力和人才市场的硬软件条件，加强对人才资源特别是富余人才资源的信息化管理，提高国有企业事业单位引进人才的市场化水平，国有企业事业单位必须通过人才交流中心录聘用员工，避免“暗箱操作”;根据企事业和非公经济组织的需求，举办本市的人才交流会，提供大中专毕业生和各类人才与用人单位供需见面的平台;进一步完善市场管理和人才引进政策，按照有关文件要求，落实好到基层、非公有制经济组织就业以及自主创业的各类人才的政策帮扶和倾斜政策，引导人才做好就业工作;组织、人事人才工作部门要建立“一站式”引进人才服务窗口，在引进人才的户籍管理、人事代理、社会保障监督、自主创业减免税政策、职称评 定，以及在非公有制组织工作期间的工龄政策等方面做好解释并及时兑现，及时办理有关手续、审批相关待遇等，切实做好人才引进工作。</w:t>
      </w:r>
    </w:p>
    <w:p>
      <w:pPr>
        <w:ind w:left="0" w:right="0" w:firstLine="560"/>
        <w:spacing w:before="450" w:after="450" w:line="312" w:lineRule="auto"/>
      </w:pPr>
      <w:r>
        <w:rPr>
          <w:rFonts w:ascii="宋体" w:hAnsi="宋体" w:eastAsia="宋体" w:cs="宋体"/>
          <w:color w:val="000"/>
          <w:sz w:val="28"/>
          <w:szCs w:val="28"/>
        </w:rPr>
        <w:t xml:space="preserve">(五)制定、落实培训资金投入政策，不断提高人才培训质量。资金投入是人才培养的关键环节，长期以来，资金投入不足，严重困扰着人才培训、开发工作。因此，急需省市制定和出台上下统一的人才培训投入政策，使县、乡两级人才培训经费投入得到政策保证，使资金能够有计划、及时、足额投入到培训当中，保证培训工作的正常、有序进行。根据人才培训需求，制定切实可行的人才培训近、中、长期规划，按计划、有侧重的使用培训经费，加强培训基础设施建设，不断提高培训质量，切实做好我县人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2025-08-05T12:07:07+08:00</dcterms:created>
  <dcterms:modified xsi:type="dcterms:W3CDTF">2025-08-05T12:07:07+08:00</dcterms:modified>
</cp:coreProperties>
</file>

<file path=docProps/custom.xml><?xml version="1.0" encoding="utf-8"?>
<Properties xmlns="http://schemas.openxmlformats.org/officeDocument/2006/custom-properties" xmlns:vt="http://schemas.openxmlformats.org/officeDocument/2006/docPropsVTypes"/>
</file>