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新的社会阶层</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新的社会阶层我国新的社会阶层的出现与社会变革的大背景有关。具体分析起来，主要有以下几方面原因：2.1基本经济制度的变化。我国从过去单一的公有制经济转变为公有制为主体、多种所有制经济共同发展。经济领域的制度创新给我国新的社会阶层的产...</w:t>
      </w:r>
    </w:p>
    <w:p>
      <w:pPr>
        <w:ind w:left="0" w:right="0" w:firstLine="560"/>
        <w:spacing w:before="450" w:after="450" w:line="312" w:lineRule="auto"/>
      </w:pPr>
      <w:r>
        <w:rPr>
          <w:rFonts w:ascii="黑体" w:hAnsi="黑体" w:eastAsia="黑体" w:cs="黑体"/>
          <w:color w:val="000000"/>
          <w:sz w:val="36"/>
          <w:szCs w:val="36"/>
          <w:b w:val="1"/>
          <w:bCs w:val="1"/>
        </w:rPr>
        <w:t xml:space="preserve">第一篇：新的社会阶层</w:t>
      </w:r>
    </w:p>
    <w:p>
      <w:pPr>
        <w:ind w:left="0" w:right="0" w:firstLine="560"/>
        <w:spacing w:before="450" w:after="450" w:line="312" w:lineRule="auto"/>
      </w:pPr>
      <w:r>
        <w:rPr>
          <w:rFonts w:ascii="宋体" w:hAnsi="宋体" w:eastAsia="宋体" w:cs="宋体"/>
          <w:color w:val="000"/>
          <w:sz w:val="28"/>
          <w:szCs w:val="28"/>
        </w:rPr>
        <w:t xml:space="preserve">我国新的社会阶层的出现与社会变革的大背景有关。具体分析起来，主要有以下几方面原因：</w:t>
      </w:r>
    </w:p>
    <w:p>
      <w:pPr>
        <w:ind w:left="0" w:right="0" w:firstLine="560"/>
        <w:spacing w:before="450" w:after="450" w:line="312" w:lineRule="auto"/>
      </w:pPr>
      <w:r>
        <w:rPr>
          <w:rFonts w:ascii="宋体" w:hAnsi="宋体" w:eastAsia="宋体" w:cs="宋体"/>
          <w:color w:val="000"/>
          <w:sz w:val="28"/>
          <w:szCs w:val="28"/>
        </w:rPr>
        <w:t xml:space="preserve">2.1基本经济制度的变化。我国从过去单一的公有制经济转变为公有制为主体、多种所有制经济共同发展。经济领域的制度创新给我国新的社会阶层的产生提供了制度基础。不少人陆续脱离原来的工作岗位，转而从事非公有制经济，或“下海”经商，自我创业，或进入民营科技企业、外资企业等经济组织，或成为自由职业人员。</w:t>
      </w:r>
    </w:p>
    <w:p>
      <w:pPr>
        <w:ind w:left="0" w:right="0" w:firstLine="560"/>
        <w:spacing w:before="450" w:after="450" w:line="312" w:lineRule="auto"/>
      </w:pPr>
      <w:r>
        <w:rPr>
          <w:rFonts w:ascii="宋体" w:hAnsi="宋体" w:eastAsia="宋体" w:cs="宋体"/>
          <w:color w:val="000"/>
          <w:sz w:val="28"/>
          <w:szCs w:val="28"/>
        </w:rPr>
        <w:t xml:space="preserve">2.2经济体制的变化。随着市场经济体制的不断发展和完善，社会分工日益精细，为新的社会阶层的出现提供了就业和创业条件，并为社会上日益增长的物质文化需求提供了新的服务内容。例如，市场经济正常有序的运转，离不开以服务、沟通、监督、协调为主要职能的各种中介组织，提供就业、广告、公关、信息、咨询、家政、劳务、房地产等服务的服务性中介组织便是其中的一种类型。中介组织从业人员这一新的社会阶层遂应运而生。</w:t>
      </w:r>
    </w:p>
    <w:p>
      <w:pPr>
        <w:ind w:left="0" w:right="0" w:firstLine="560"/>
        <w:spacing w:before="450" w:after="450" w:line="312" w:lineRule="auto"/>
      </w:pPr>
      <w:r>
        <w:rPr>
          <w:rFonts w:ascii="宋体" w:hAnsi="宋体" w:eastAsia="宋体" w:cs="宋体"/>
          <w:color w:val="000"/>
          <w:sz w:val="28"/>
          <w:szCs w:val="28"/>
        </w:rPr>
        <w:t xml:space="preserve">2.3产业结构的变化。改革开放以来，随着社会生产力的长足发展，我国的产业</w:t>
      </w:r>
    </w:p>
    <w:p>
      <w:pPr>
        <w:ind w:left="0" w:right="0" w:firstLine="560"/>
        <w:spacing w:before="450" w:after="450" w:line="312" w:lineRule="auto"/>
      </w:pPr>
      <w:r>
        <w:rPr>
          <w:rFonts w:ascii="宋体" w:hAnsi="宋体" w:eastAsia="宋体" w:cs="宋体"/>
          <w:color w:val="000"/>
          <w:sz w:val="28"/>
          <w:szCs w:val="28"/>
        </w:rPr>
        <w:t xml:space="preserve">结构发生了重大变化，第一产业产值在国民经济总产值中所占的比重下降，第二、第三产业比重上升，促成就业结构、社会阶层结构的变化。例如，由于城市化进程的加快，第一产业比重的下降，大批劳动力转移的农民纷纷加入到第二、第三产业。其中一些农民在市场经济大潮中，摸索出发家致富之路，成为私营企业主、个体户等。综上所述，新的社会阶层的出现是我国经济发展和社会进步的必然结果，是不以人们的意志为转移的。</w:t>
      </w:r>
    </w:p>
    <w:p>
      <w:pPr>
        <w:ind w:left="0" w:right="0" w:firstLine="560"/>
        <w:spacing w:before="450" w:after="450" w:line="312" w:lineRule="auto"/>
      </w:pPr>
      <w:r>
        <w:rPr>
          <w:rFonts w:ascii="宋体" w:hAnsi="宋体" w:eastAsia="宋体" w:cs="宋体"/>
          <w:color w:val="000"/>
          <w:sz w:val="28"/>
          <w:szCs w:val="28"/>
        </w:rPr>
        <w:t xml:space="preserve">3、如何看待新的社会阶层应当看到，在党的路线方针政策指引下，新的社会阶层中的广大人员，通过诚实劳动、合法经营，为发展社会主义社会的生产力和其他事业做出了重</w:t>
      </w:r>
    </w:p>
    <w:p>
      <w:pPr>
        <w:ind w:left="0" w:right="0" w:firstLine="560"/>
        <w:spacing w:before="450" w:after="450" w:line="312" w:lineRule="auto"/>
      </w:pPr>
      <w:r>
        <w:rPr>
          <w:rFonts w:ascii="宋体" w:hAnsi="宋体" w:eastAsia="宋体" w:cs="宋体"/>
          <w:color w:val="000"/>
          <w:sz w:val="28"/>
          <w:szCs w:val="28"/>
        </w:rPr>
        <w:t xml:space="preserve">要贡献。其中的一些优秀分子也因此赢得社会的尊重。他们的贡献主要体现在以下几个方面：</w:t>
      </w:r>
    </w:p>
    <w:p>
      <w:pPr>
        <w:ind w:left="0" w:right="0" w:firstLine="560"/>
        <w:spacing w:before="450" w:after="450" w:line="312" w:lineRule="auto"/>
      </w:pPr>
      <w:r>
        <w:rPr>
          <w:rFonts w:ascii="宋体" w:hAnsi="宋体" w:eastAsia="宋体" w:cs="宋体"/>
          <w:color w:val="000"/>
          <w:sz w:val="28"/>
          <w:szCs w:val="28"/>
        </w:rPr>
        <w:t xml:space="preserve">3.1推动了经济发展，增加了国家税收。新的社会阶层运用自己所拥有的生产 要素，直接参与或服务于生产过程，是推动我国经济发展的一支重要力量，同时也为国家增加了税收。据统计，从1993年到2024年的十年间，私营企业增长了33倍多，年均增长28.87%(截至2024年上半年，私营企业累计登记已达到334万户)；注册资本由1993年底的681亿元增加到2024年底的35305亿元，增长了52倍，年均增长48.41%(截至2024年上半年，注册资本已达42146亿元)；从业人员由1993年底的372万人增加到2024年底的4299万人，增长了近12倍，年均增长27.72%(截至2024年上半年，从业人员已达4714万人)；私营企业产值由1989年的422亿元增加到2024年的20123亿元，增长了48倍，年均增长47.15%；实现的社会消费品零售额由1989年的190亿元增长到2024年的10603亿元，增长了近56倍，年均增长49.51%。2024年出口创汇的私营企业74443户，出口创汇折合人民币1749.68亿元，分别比2024年增长了355%和91.68%。3.2扩大了就业门路，缓解了就业压力。新的社会阶层或者自主择业，或者以 自己创办企业招工的方式，吸纳了很大一部分待业人员和公有制部门的富余人员，从而扩大了就业门路，缓解了就业压力。据统计，到2024年底，全国私营企业户均雇工11.73人，户均从业人员为14.3人，分别比2024年增长5.68%和6.88%。雇工人数100-500人的有34617户，雇工500-1000人的有3334户，雇工1000人以上的有1130户；2024年私营企业户均注册资本达117.47万元，比2024年增长24.16%，注册资本500万-1000万元的有84620户，1000万元以上的51830户。注册资本亿元以上的有1156</w:t>
      </w:r>
    </w:p>
    <w:p>
      <w:pPr>
        <w:ind w:left="0" w:right="0" w:firstLine="560"/>
        <w:spacing w:before="450" w:after="450" w:line="312" w:lineRule="auto"/>
      </w:pPr>
      <w:r>
        <w:rPr>
          <w:rFonts w:ascii="宋体" w:hAnsi="宋体" w:eastAsia="宋体" w:cs="宋体"/>
          <w:color w:val="000"/>
          <w:sz w:val="28"/>
          <w:szCs w:val="28"/>
        </w:rPr>
        <w:t xml:space="preserve">户，比2024年同期增加498户。非公有制经济已成为我国劳动者就业的一个重要渠道。</w:t>
      </w:r>
    </w:p>
    <w:p>
      <w:pPr>
        <w:ind w:left="0" w:right="0" w:firstLine="560"/>
        <w:spacing w:before="450" w:after="450" w:line="312" w:lineRule="auto"/>
      </w:pPr>
      <w:r>
        <w:rPr>
          <w:rFonts w:ascii="宋体" w:hAnsi="宋体" w:eastAsia="宋体" w:cs="宋体"/>
          <w:color w:val="000"/>
          <w:sz w:val="28"/>
          <w:szCs w:val="28"/>
        </w:rPr>
        <w:t xml:space="preserve">3.3为社会公益事业做出贡献。新的社会阶层中的不少人，自己富了不忘国家，不忘社会，积极参加“希望工程”、“光彩事业”等社会公益活动，积极以各种方式回报社会，并且在国家出现地区性灾害时，新的社会阶层捐钱捐物，并积极参加地方灾后重建，稳定了社会秩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2025-05-03T14:46:57+08:00</dcterms:created>
  <dcterms:modified xsi:type="dcterms:W3CDTF">2025-05-03T14:46:57+08:00</dcterms:modified>
</cp:coreProperties>
</file>

<file path=docProps/custom.xml><?xml version="1.0" encoding="utf-8"?>
<Properties xmlns="http://schemas.openxmlformats.org/officeDocument/2006/custom-properties" xmlns:vt="http://schemas.openxmlformats.org/officeDocument/2006/docPropsVTypes"/>
</file>