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财政工作经验交流材料</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财政工作经验交流材料近年来，市财政局全体干部职工在上级财政部门的正确领导下，以“三个代表”重要思想为指导，以经济建设为中心，以科学发展观统揽全局，积极深化财税改革，加速财政职能转换，团结拼搏，开拓创新，扎实工作，全市财政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积极深化财税改革，加速财政职能转换，团结拼搏，开拓创新，扎实工作，全市财政工作取得了新成绩。2024年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比2024年翻了一番多。建立了义务教育公用经费保障机制；实行对农村义务教育阶段家庭经济困难学生“两免一补”政策；积极消化义务教育负债；积极筹措资金，支持教育布局调整和危房改造。于此同时，相关文化政策按规定得到基本落实。</w:t>
      </w:r>
    </w:p>
    <w:p>
      <w:pPr>
        <w:ind w:left="0" w:right="0" w:firstLine="560"/>
        <w:spacing w:before="450" w:after="450" w:line="312" w:lineRule="auto"/>
      </w:pPr>
      <w:r>
        <w:rPr>
          <w:rFonts w:ascii="宋体" w:hAnsi="宋体" w:eastAsia="宋体" w:cs="宋体"/>
          <w:color w:val="000"/>
          <w:sz w:val="28"/>
          <w:szCs w:val="28"/>
        </w:rPr>
        <w:t xml:space="preserve">加大社会保障等方面投入，支持社会保障制度的建设和促进社会稳定。进一步加强城镇职工基本养老保险、基本医疗和失业保险等社保体系建设。加大了就业再就业资金投入；完善企业养老保险征缴机制，确保了全市退休职工养老金的按时足额发放；4年来，养老保险基金收入累计达5.2亿元，至2024年底，基金累计结余1.9亿元，进一步提高了抗风险能力；完善了城乡居民最低生活保障制度，实现了动态管理下的应保尽保；累计安排卫生事业费1.03亿元，安排基本医疗保障经费1.01亿元；建立了公共卫生应急准备基金；支持农村卫生院建设，改善了镇（区）卫生医疗条件；完善了疾病预防控制体系。</w:t>
      </w:r>
    </w:p>
    <w:p>
      <w:pPr>
        <w:ind w:left="0" w:right="0" w:firstLine="560"/>
        <w:spacing w:before="450" w:after="450" w:line="312" w:lineRule="auto"/>
      </w:pPr>
      <w:r>
        <w:rPr>
          <w:rFonts w:ascii="宋体" w:hAnsi="宋体" w:eastAsia="宋体" w:cs="宋体"/>
          <w:color w:val="000"/>
          <w:sz w:val="28"/>
          <w:szCs w:val="28"/>
        </w:rPr>
        <w:t xml:space="preserve">坚持开拓创新，财政改革取得明显成果</w:t>
      </w:r>
    </w:p>
    <w:p>
      <w:pPr>
        <w:ind w:left="0" w:right="0" w:firstLine="560"/>
        <w:spacing w:before="450" w:after="450" w:line="312" w:lineRule="auto"/>
      </w:pPr>
      <w:r>
        <w:rPr>
          <w:rFonts w:ascii="宋体" w:hAnsi="宋体" w:eastAsia="宋体" w:cs="宋体"/>
          <w:color w:val="000"/>
          <w:sz w:val="28"/>
          <w:szCs w:val="28"/>
        </w:rPr>
        <w:t xml:space="preserve">2024年以来，市财政局根据逐步构建和完善公共财政框架的要求，紧密结合工作实际，深化了财政改革，财政管理水平有了进一步提高。</w:t>
      </w:r>
    </w:p>
    <w:p>
      <w:pPr>
        <w:ind w:left="0" w:right="0" w:firstLine="560"/>
        <w:spacing w:before="450" w:after="450" w:line="312" w:lineRule="auto"/>
      </w:pPr>
      <w:r>
        <w:rPr>
          <w:rFonts w:ascii="宋体" w:hAnsi="宋体" w:eastAsia="宋体" w:cs="宋体"/>
          <w:color w:val="000"/>
          <w:sz w:val="28"/>
          <w:szCs w:val="28"/>
        </w:rPr>
        <w:t xml:space="preserve">改革和完善镇（区）财政体制。2024年对镇（区）实行了“划分收支范围，核定收支基数，收支挂钩”的新体制，确定比较宽松的收支基数（收入基数递增比例为15、13、11，支出递增比例为7、6.5、6），改进了收支挂钩方式，明确了超收财力全留的办法（除上交省20和所得税中央60部分）。2024年又适时进行了完善，适当提高了收入基数，进一步放宽了收支基数的递增比例（收入基数递增比例为11，支出递增比例为6.5等），新的镇（区）财政体制调动了镇（区）当家理财、增收节支和发展经济的积极性，促进了镇（区）经济和社会事业发展。</w:t>
      </w:r>
    </w:p>
    <w:p>
      <w:pPr>
        <w:ind w:left="0" w:right="0" w:firstLine="560"/>
        <w:spacing w:before="450" w:after="450" w:line="312" w:lineRule="auto"/>
      </w:pPr>
      <w:r>
        <w:rPr>
          <w:rFonts w:ascii="宋体" w:hAnsi="宋体" w:eastAsia="宋体" w:cs="宋体"/>
          <w:color w:val="000"/>
          <w:sz w:val="28"/>
          <w:szCs w:val="28"/>
        </w:rPr>
        <w:t xml:space="preserve">推进部门预算改革。2024年，实行了部门预算试点，2024年全面推进了部门预算改革工作，至2024年，部门、单位的预算内、外资金已全部纳入部门预算编制范围，部门预算编制框架体系初步形成，细化了预算编制，规范了收支行为，强化了预算约束力。</w:t>
      </w:r>
    </w:p>
    <w:p>
      <w:pPr>
        <w:ind w:left="0" w:right="0" w:firstLine="560"/>
        <w:spacing w:before="450" w:after="450" w:line="312" w:lineRule="auto"/>
      </w:pPr>
      <w:r>
        <w:rPr>
          <w:rFonts w:ascii="宋体" w:hAnsi="宋体" w:eastAsia="宋体" w:cs="宋体"/>
          <w:color w:val="000"/>
          <w:sz w:val="28"/>
          <w:szCs w:val="28"/>
        </w:rPr>
        <w:t xml:space="preserve">稳步推进国库集中收付制度改革。2024年，对国库集中收付制度进行了初步探索，实行机关事业单位财政统一发放工资，确保了市级单位和教师工资的及时发放。从2024年7月1日起，在市级机关选择5个部门9个单位进行了国库集中收付改革试点。探索建立以国库单一帐户体系为基础，资金缴拨以国库集中收付为主要形式的现代国库管理制度，提高预算执行透明度，实行了事前、事中、事后全过程的财政管理监督，提高了财政资金的运行效率和使用效益。全面建立了镇（区）财政结算中心，增强了镇级财政的调控力度，提高了镇级财政的管理水平。</w:t>
      </w:r>
    </w:p>
    <w:p>
      <w:pPr>
        <w:ind w:left="0" w:right="0" w:firstLine="560"/>
        <w:spacing w:before="450" w:after="450" w:line="312" w:lineRule="auto"/>
      </w:pPr>
      <w:r>
        <w:rPr>
          <w:rFonts w:ascii="宋体" w:hAnsi="宋体" w:eastAsia="宋体" w:cs="宋体"/>
          <w:color w:val="000"/>
          <w:sz w:val="28"/>
          <w:szCs w:val="28"/>
        </w:rPr>
        <w:t xml:space="preserve">完善政府采购制度。进一步扩大政府采购范围。2024年政府采购目录增加到39个，并将工程采购纳入了政府采购范围，使采购规模逐年扩大。4年来，累计完成采购金额1.43亿元，节约资金0.18亿元，节约率为11。</w:t>
      </w:r>
    </w:p>
    <w:p>
      <w:pPr>
        <w:ind w:left="0" w:right="0" w:firstLine="560"/>
        <w:spacing w:before="450" w:after="450" w:line="312" w:lineRule="auto"/>
      </w:pPr>
      <w:r>
        <w:rPr>
          <w:rFonts w:ascii="宋体" w:hAnsi="宋体" w:eastAsia="宋体" w:cs="宋体"/>
          <w:color w:val="000"/>
          <w:sz w:val="28"/>
          <w:szCs w:val="28"/>
        </w:rPr>
        <w:t xml:space="preserve">积极参与产权制度改革。深化市属国有、集体企业和事业单位的改革改制工作，规范操作，不留尾巴。2024–2024年期间共完成近300户企、事业单位改制工作，通过改制，激活企业发展的内在动力，促进了**经济的快速发展。</w:t>
      </w:r>
    </w:p>
    <w:p>
      <w:pPr>
        <w:ind w:left="0" w:right="0" w:firstLine="560"/>
        <w:spacing w:before="450" w:after="450" w:line="312" w:lineRule="auto"/>
      </w:pPr>
      <w:r>
        <w:rPr>
          <w:rFonts w:ascii="宋体" w:hAnsi="宋体" w:eastAsia="宋体" w:cs="宋体"/>
          <w:color w:val="000"/>
          <w:sz w:val="28"/>
          <w:szCs w:val="28"/>
        </w:rPr>
        <w:t xml:space="preserve">构建预算外资金管理新体系。初步建立了新的非税收入征管制度，启用新的非税收入征管网络信息化系统，完善以“收支脱钩”和“票款分离”为核心的管理办法。</w:t>
      </w:r>
    </w:p>
    <w:p>
      <w:pPr>
        <w:ind w:left="0" w:right="0" w:firstLine="560"/>
        <w:spacing w:before="450" w:after="450" w:line="312" w:lineRule="auto"/>
      </w:pPr>
      <w:r>
        <w:rPr>
          <w:rFonts w:ascii="宋体" w:hAnsi="宋体" w:eastAsia="宋体" w:cs="宋体"/>
          <w:color w:val="000"/>
          <w:sz w:val="28"/>
          <w:szCs w:val="28"/>
        </w:rPr>
        <w:t xml:space="preserve">坚持以人为本，团队建设能力明显提高</w:t>
      </w:r>
    </w:p>
    <w:p>
      <w:pPr>
        <w:ind w:left="0" w:right="0" w:firstLine="560"/>
        <w:spacing w:before="450" w:after="450" w:line="312" w:lineRule="auto"/>
      </w:pPr>
      <w:r>
        <w:rPr>
          <w:rFonts w:ascii="宋体" w:hAnsi="宋体" w:eastAsia="宋体" w:cs="宋体"/>
          <w:color w:val="000"/>
          <w:sz w:val="28"/>
          <w:szCs w:val="28"/>
        </w:rPr>
        <w:t xml:space="preserve">加强财政队伍建设是财政事业取得成功的关键。几年来，市财政局坚持以人为本，围绕建设高素质干部队伍的要求，全面推进思想、作风和能力建设，有力促进了财政各项工作任务的完成。近年来共荣获各级授予的荣誉称号达28项。2024–2024连续四年被市委、市政府评为“文明单位”、“团结、廉洁、开拓”好班子、“先进党支部”；2024年被市委评为“全市建设学习型城市先进集体”。</w:t>
      </w:r>
    </w:p>
    <w:p>
      <w:pPr>
        <w:ind w:left="0" w:right="0" w:firstLine="560"/>
        <w:spacing w:before="450" w:after="450" w:line="312" w:lineRule="auto"/>
      </w:pPr>
      <w:r>
        <w:rPr>
          <w:rFonts w:ascii="宋体" w:hAnsi="宋体" w:eastAsia="宋体" w:cs="宋体"/>
          <w:color w:val="000"/>
          <w:sz w:val="28"/>
          <w:szCs w:val="28"/>
        </w:rPr>
        <w:t xml:space="preserve">注重思想政治教育。几年来，市财政局硬化财政干部的政治理论学习制度，强化财政干部的学习、考核、奖惩和任用机制。紧密联系财政干部的思想现状和工作实际，深入开展“三个代表”、服务宗旨和职业道德等方面的教育，突出爱国主义、集体主义、社会主义和爱祖国、爱财政、爱岗位教育，教育和引导干部职工珍惜热爱财政工作岗位，忠于职守脚踏实地地为社会主义财政事业勤奋工作，提高了干部职工的思想政治素质，自觉服务于发展大局；同时，通过开展保持共产党员先进性教育活动，进一步增强了党员干部的学习意识、宗旨意识、责任意识、大局意识和发展意识，增强了在财政工作中实践</w:t>
      </w:r>
    </w:p>
    <w:p>
      <w:pPr>
        <w:ind w:left="0" w:right="0" w:firstLine="560"/>
        <w:spacing w:before="450" w:after="450" w:line="312" w:lineRule="auto"/>
      </w:pPr>
      <w:r>
        <w:rPr>
          <w:rFonts w:ascii="宋体" w:hAnsi="宋体" w:eastAsia="宋体" w:cs="宋体"/>
          <w:color w:val="000"/>
          <w:sz w:val="28"/>
          <w:szCs w:val="28"/>
        </w:rPr>
        <w:t xml:space="preserve">“三个代表”重要思想的自觉性。</w:t>
      </w:r>
    </w:p>
    <w:p>
      <w:pPr>
        <w:ind w:left="0" w:right="0" w:firstLine="560"/>
        <w:spacing w:before="450" w:after="450" w:line="312" w:lineRule="auto"/>
      </w:pPr>
      <w:r>
        <w:rPr>
          <w:rFonts w:ascii="宋体" w:hAnsi="宋体" w:eastAsia="宋体" w:cs="宋体"/>
          <w:color w:val="000"/>
          <w:sz w:val="28"/>
          <w:szCs w:val="28"/>
        </w:rPr>
        <w:t xml:space="preserve">重视制度建设。几年来，为了规范和约束干部职工的行为，制订和完善了《机关办事议事规定》、《机关工作纪律》、和《局机关考核工作实施办法》、《财政局创“三优”服务承诺》、《财政局机关行政管理制度》、等5大类共24项制度，强化了内部管理，有效地促进了各项工作的开展。</w:t>
      </w:r>
    </w:p>
    <w:p>
      <w:pPr>
        <w:ind w:left="0" w:right="0" w:firstLine="560"/>
        <w:spacing w:before="450" w:after="450" w:line="312" w:lineRule="auto"/>
      </w:pPr>
      <w:r>
        <w:rPr>
          <w:rFonts w:ascii="宋体" w:hAnsi="宋体" w:eastAsia="宋体" w:cs="宋体"/>
          <w:color w:val="000"/>
          <w:sz w:val="28"/>
          <w:szCs w:val="28"/>
        </w:rPr>
        <w:t xml:space="preserve">突出文明创建。局党组把推进学习型、发展型、服务型机关建设与推进财政工作上台阶紧密结合起来。在全局开展了“三创三满意”活动，即围绕提高干部素质，创建学习型机关；围绕促进经济建设，创建发展型机关；围绕转变工作作风，创建服务型机关，使财政各项工作达到基层满意、群众满意、领导满意的目标。全局通过开展“全市经济上台阶，财政机关服务如何上水平”的大讨论，进一步增强了干部职工服务中心工作的机遇意识、发展意识、创新意识、争创意识和群众意识，形成人人围绕发展转，齐心协力促发展的良好氛围。深化“三优”科室创建活动，制定了一系列服务型机关建设的措施，如《市财政局积极推进责任型，服务型机关建设意见》、《市财政局关于进一步加强机关作风建设的意见》。全面贯彻实施《行政许可法》，同时，紧紧围绕“风正、气顺、心齐、业兴”的目标，坚持道德修养和业务素质两手抓，在干部队伍中逐步形成了重作风、讲效率的风气。几年来，全局未收到一封反映党员干部违法违纪的人民来信，无一人受到党纪政纪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第二篇：财政党建工作经验交流</w:t>
      </w:r>
    </w:p>
    <w:p>
      <w:pPr>
        <w:ind w:left="0" w:right="0" w:firstLine="560"/>
        <w:spacing w:before="450" w:after="450" w:line="312" w:lineRule="auto"/>
      </w:pPr>
      <w:r>
        <w:rPr>
          <w:rFonts w:ascii="宋体" w:hAnsi="宋体" w:eastAsia="宋体" w:cs="宋体"/>
          <w:color w:val="000"/>
          <w:sz w:val="28"/>
          <w:szCs w:val="28"/>
        </w:rPr>
        <w:t xml:space="preserve">财政党建工作经验交流</w:t>
      </w:r>
    </w:p>
    <w:p>
      <w:pPr>
        <w:ind w:left="0" w:right="0" w:firstLine="560"/>
        <w:spacing w:before="450" w:after="450" w:line="312" w:lineRule="auto"/>
      </w:pPr>
      <w:r>
        <w:rPr>
          <w:rFonts w:ascii="宋体" w:hAnsi="宋体" w:eastAsia="宋体" w:cs="宋体"/>
          <w:color w:val="000"/>
          <w:sz w:val="28"/>
          <w:szCs w:val="28"/>
        </w:rPr>
        <w:t xml:space="preserve">近年来，*市财政局积极探索机关党建新路径，将机关党建与业务工作深度融合，有效促进财政管理和机关党建工作齐头并进。</w:t>
      </w:r>
    </w:p>
    <w:p>
      <w:pPr>
        <w:ind w:left="0" w:right="0" w:firstLine="560"/>
        <w:spacing w:before="450" w:after="450" w:line="312" w:lineRule="auto"/>
      </w:pPr>
      <w:r>
        <w:rPr>
          <w:rFonts w:ascii="宋体" w:hAnsi="宋体" w:eastAsia="宋体" w:cs="宋体"/>
          <w:color w:val="000"/>
          <w:sz w:val="28"/>
          <w:szCs w:val="28"/>
        </w:rPr>
        <w:t xml:space="preserve">一、突出“红色引领”，笃信躬行、拳拳之心抓看齐。</w:t>
      </w:r>
    </w:p>
    <w:p>
      <w:pPr>
        <w:ind w:left="0" w:right="0" w:firstLine="560"/>
        <w:spacing w:before="450" w:after="450" w:line="312" w:lineRule="auto"/>
      </w:pPr>
      <w:r>
        <w:rPr>
          <w:rFonts w:ascii="宋体" w:hAnsi="宋体" w:eastAsia="宋体" w:cs="宋体"/>
          <w:color w:val="000"/>
          <w:sz w:val="28"/>
          <w:szCs w:val="28"/>
        </w:rPr>
        <w:t xml:space="preserve">突出政治理论学习固根本。通过党组中心组理论学习、党支部“三会一课”、固定主题党日活动，采取专家教授讲座、党务干部培训、实地参观学习等形式，引导党员干部学*弄*做*思想、党的*大和*届历次全会精神，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突出创新活动载体优氛围。做好学习教育“*”，与市*部门创新开展“重走长征路”特色主题党日活动，以“血战湘江”为背景进行情景式授课，在寓情于景、寓史于教中重温党的奋斗历程、感悟党的精神伟力。相关活动被央视新闻专题报道，经验做法在全市推广。</w:t>
      </w:r>
    </w:p>
    <w:p>
      <w:pPr>
        <w:ind w:left="0" w:right="0" w:firstLine="560"/>
        <w:spacing w:before="450" w:after="450" w:line="312" w:lineRule="auto"/>
      </w:pPr>
      <w:r>
        <w:rPr>
          <w:rFonts w:ascii="宋体" w:hAnsi="宋体" w:eastAsia="宋体" w:cs="宋体"/>
          <w:color w:val="000"/>
          <w:sz w:val="28"/>
          <w:szCs w:val="28"/>
        </w:rPr>
        <w:t xml:space="preserve">突出理想信念教育壮筋骨。持续巩固“”主题教育和学习教育成果，先后开设以弘扬法治精神为主题的“道德法治大讲堂”、组织党员干部*烈士陵园、新四军*战役纪念馆开展红色革命教育，用好家门口的红色资源，讲好家门口的红色故事，在崇法尚德、厚德笃学中锤炼更加忠贞的信仰、更加纯粹的忠诚、更加坚定的信念。</w:t>
      </w:r>
    </w:p>
    <w:p>
      <w:pPr>
        <w:ind w:left="0" w:right="0" w:firstLine="560"/>
        <w:spacing w:before="450" w:after="450" w:line="312" w:lineRule="auto"/>
      </w:pPr>
      <w:r>
        <w:rPr>
          <w:rFonts w:ascii="宋体" w:hAnsi="宋体" w:eastAsia="宋体" w:cs="宋体"/>
          <w:color w:val="000"/>
          <w:sz w:val="28"/>
          <w:szCs w:val="28"/>
        </w:rPr>
        <w:t xml:space="preserve">二、锻造“红色铁军”，从严从实、丝丝入扣建堡垒。</w:t>
      </w:r>
    </w:p>
    <w:p>
      <w:pPr>
        <w:ind w:left="0" w:right="0" w:firstLine="560"/>
        <w:spacing w:before="450" w:after="450" w:line="312" w:lineRule="auto"/>
      </w:pPr>
      <w:r>
        <w:rPr>
          <w:rFonts w:ascii="宋体" w:hAnsi="宋体" w:eastAsia="宋体" w:cs="宋体"/>
          <w:color w:val="000"/>
          <w:sz w:val="28"/>
          <w:szCs w:val="28"/>
        </w:rPr>
        <w:t xml:space="preserve">牵住主体责任“牛鼻子”。年初制定党建工作要点，明确全年工作重点和责任分工，党组书记亲自谋划、推动、督查党建工作，履行第一责任人职责；每月党组会议都将党建工作作为主要议题进行专题研究，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全面落实党建主体责任，制定《*市财政局领导班子成员联系基层党风廉政建设工作制度》，班子成员定期联系指导基层党风廉政建设工作，推进全面从严治党向基层全面延伸。打造全市首家党风廉政建设展厅，通过新颖的载体、丰富的形式，让党员干部在潜移默化中接受思想教育、得到身心熏陶，营造崇廉尚俭、风清气正的浓厚氛围。</w:t>
      </w:r>
    </w:p>
    <w:p>
      <w:pPr>
        <w:ind w:left="0" w:right="0" w:firstLine="560"/>
        <w:spacing w:before="450" w:after="450" w:line="312" w:lineRule="auto"/>
      </w:pPr>
      <w:r>
        <w:rPr>
          <w:rFonts w:ascii="宋体" w:hAnsi="宋体" w:eastAsia="宋体" w:cs="宋体"/>
          <w:color w:val="000"/>
          <w:sz w:val="28"/>
          <w:szCs w:val="28"/>
        </w:rPr>
        <w:t xml:space="preserve">用好政治生活“大熔炉”。严格执行党员领导干部双重组织生活制度，带头谈学习收获和体会、讲党课，带头以普通党员身份参加所在支部的组织生活会和党员民主评议。加强党员教育管理，组织机关在职党员回居住社区开展“六带头”活动，在职党员到社区报到率达100%，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划好纪律红线不偏航。用足用好监督执纪“*”，对失管失察、失职失责的党员干部坚决予以问责，有效发挥监督执纪震慑作用。严格执行工作纪律、请销假、人员行踪牌管理三项制度，加强多维度、高频次的作风检查，严格考核通报，确保纪律执行不偏航、不走样。</w:t>
      </w:r>
    </w:p>
    <w:p>
      <w:pPr>
        <w:ind w:left="0" w:right="0" w:firstLine="560"/>
        <w:spacing w:before="450" w:after="450" w:line="312" w:lineRule="auto"/>
      </w:pPr>
      <w:r>
        <w:rPr>
          <w:rFonts w:ascii="宋体" w:hAnsi="宋体" w:eastAsia="宋体" w:cs="宋体"/>
          <w:color w:val="000"/>
          <w:sz w:val="28"/>
          <w:szCs w:val="28"/>
        </w:rPr>
        <w:t xml:space="preserve">打造党建联盟“新阵地”。建成全市首个党建联盟——“*之旗”党建联盟，创新党务联合、工作联动、活动联办、阵地联建、品牌联创“五联”机制，有效破解机关党建载体“有局限”、资源“不均衡”、活动“单一化”等难题，形成资源共享、优势互补、联动共赢的工作格局。相关工作获得省、*市机关工委领导高度肯定，经验做法被*日报、*机关党建网等媒体专题报道。三、汇聚“红色力量”，踏石留印、久久为功转作风。守好思想防线不含糊。</w:t>
      </w:r>
    </w:p>
    <w:p>
      <w:pPr>
        <w:ind w:left="0" w:right="0" w:firstLine="560"/>
        <w:spacing w:before="450" w:after="450" w:line="312" w:lineRule="auto"/>
      </w:pPr>
      <w:r>
        <w:rPr>
          <w:rFonts w:ascii="宋体" w:hAnsi="宋体" w:eastAsia="宋体" w:cs="宋体"/>
          <w:color w:val="000"/>
          <w:sz w:val="28"/>
          <w:szCs w:val="28"/>
        </w:rPr>
        <w:t xml:space="preserve">树好干事高线不自满。深入开展以“亮个人身份、亮服务标准、亮岗位承诺，比发展、比进位、比贡献，树优质服务品牌、树优质服务科室、树优质服务标兵”为主题的“三亮三比三树”活动，按季评选优质服务科室和标兵，持续营造比学赶超、争先创优的干事创业氛围。累计*人获评市级“优质服务标兵”、*个科室获评市级“优质服务科室”。</w:t>
      </w:r>
    </w:p>
    <w:p>
      <w:pPr>
        <w:ind w:left="0" w:right="0" w:firstLine="560"/>
        <w:spacing w:before="450" w:after="450" w:line="312" w:lineRule="auto"/>
      </w:pPr>
      <w:r>
        <w:rPr>
          <w:rFonts w:ascii="黑体" w:hAnsi="黑体" w:eastAsia="黑体" w:cs="黑体"/>
          <w:color w:val="000000"/>
          <w:sz w:val="36"/>
          <w:szCs w:val="36"/>
          <w:b w:val="1"/>
          <w:bCs w:val="1"/>
        </w:rPr>
        <w:t xml:space="preserve">第三篇：财政工作经验交流材料</w:t>
      </w:r>
    </w:p>
    <w:p>
      <w:pPr>
        <w:ind w:left="0" w:right="0" w:firstLine="560"/>
        <w:spacing w:before="450" w:after="450" w:line="312" w:lineRule="auto"/>
      </w:pPr>
      <w:r>
        <w:rPr>
          <w:rFonts w:ascii="宋体" w:hAnsi="宋体" w:eastAsia="宋体" w:cs="宋体"/>
          <w:color w:val="000"/>
          <w:sz w:val="28"/>
          <w:szCs w:val="28"/>
        </w:rPr>
        <w:t xml:space="preserve">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好范文，全国公务员公同的天地www.feisuxs积极深化财税改革，加速财政职能转换，团结拼搏，开拓创新，扎实工作，全市财政工作取得了新成绩。2024年</w:t>
      </w:r>
    </w:p>
    <w:p>
      <w:pPr>
        <w:ind w:left="0" w:right="0" w:firstLine="560"/>
        <w:spacing w:before="450" w:after="450" w:line="312" w:lineRule="auto"/>
      </w:pPr>
      <w:r>
        <w:rPr>
          <w:rFonts w:ascii="宋体" w:hAnsi="宋体" w:eastAsia="宋体" w:cs="宋体"/>
          <w:color w:val="000"/>
          <w:sz w:val="28"/>
          <w:szCs w:val="28"/>
        </w:rPr>
        <w:t xml:space="preserve">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第四篇：财政支农资金整合经验交流材料</w:t>
      </w:r>
    </w:p>
    <w:p>
      <w:pPr>
        <w:ind w:left="0" w:right="0" w:firstLine="560"/>
        <w:spacing w:before="450" w:after="450" w:line="312" w:lineRule="auto"/>
      </w:pPr>
      <w:r>
        <w:rPr>
          <w:rFonts w:ascii="宋体" w:hAnsi="宋体" w:eastAsia="宋体" w:cs="宋体"/>
          <w:color w:val="000"/>
          <w:sz w:val="28"/>
          <w:szCs w:val="28"/>
        </w:rPr>
        <w:t xml:space="preserve">目前，支农资金整合尚是一项新的工作。这项工作是改革，当然也是尝试，没有现成的模式可借鉴，需要我们创新工作机制。××在这一方面进行了成功的探索和实践。</w:t>
      </w:r>
    </w:p>
    <w:p>
      <w:pPr>
        <w:ind w:left="0" w:right="0" w:firstLine="560"/>
        <w:spacing w:before="450" w:after="450" w:line="312" w:lineRule="auto"/>
      </w:pPr>
      <w:r>
        <w:rPr>
          <w:rFonts w:ascii="宋体" w:hAnsi="宋体" w:eastAsia="宋体" w:cs="宋体"/>
          <w:color w:val="000"/>
          <w:sz w:val="28"/>
          <w:szCs w:val="28"/>
        </w:rPr>
        <w:t xml:space="preserve">××是我市，省定贫困县之一，辖4镇3乡111个行政村，9万余人，农业人口7.3万，国土面积1206平方公里，耕地面积23万亩。近年来，××县委、县政府以科学发展</w:t>
      </w:r>
    </w:p>
    <w:p>
      <w:pPr>
        <w:ind w:left="0" w:right="0" w:firstLine="560"/>
        <w:spacing w:before="450" w:after="450" w:line="312" w:lineRule="auto"/>
      </w:pPr>
      <w:r>
        <w:rPr>
          <w:rFonts w:ascii="宋体" w:hAnsi="宋体" w:eastAsia="宋体" w:cs="宋体"/>
          <w:color w:val="000"/>
          <w:sz w:val="28"/>
          <w:szCs w:val="28"/>
        </w:rPr>
        <w:t xml:space="preserve">观为指导，树立超常发展、科学发展、和谐发展的理念，坚持“长抓核桃短抓菇，改善生态兴畜牧，煤焦产业促提升，建材旅游求突破”的县域经济发展方针，不断优化核桃、双孢菇、煤焦、建材、旅游五大支柱产业，2024年财政总收入6.3366亿元，经济建设和各项社会事业呈现出前所未有的良好局面。2024年我县被确定为全省支农资金整合试点县后，县委、县政府高度重视，把此项工作作为加快新农村建设的重要举措，科学安排，扎实工作，确保财政支农资金整合试点工作有序推进，取得了良好效果。</w:t>
      </w:r>
    </w:p>
    <w:p>
      <w:pPr>
        <w:ind w:left="0" w:right="0" w:firstLine="560"/>
        <w:spacing w:before="450" w:after="450" w:line="312" w:lineRule="auto"/>
      </w:pPr>
      <w:r>
        <w:rPr>
          <w:rFonts w:ascii="宋体" w:hAnsi="宋体" w:eastAsia="宋体" w:cs="宋体"/>
          <w:color w:val="000"/>
          <w:sz w:val="28"/>
          <w:szCs w:val="28"/>
        </w:rPr>
        <w:t xml:space="preserve">一、基本情况和取得的成效</w:t>
      </w:r>
    </w:p>
    <w:p>
      <w:pPr>
        <w:ind w:left="0" w:right="0" w:firstLine="560"/>
        <w:spacing w:before="450" w:after="450" w:line="312" w:lineRule="auto"/>
      </w:pPr>
      <w:r>
        <w:rPr>
          <w:rFonts w:ascii="宋体" w:hAnsi="宋体" w:eastAsia="宋体" w:cs="宋体"/>
          <w:color w:val="000"/>
          <w:sz w:val="28"/>
          <w:szCs w:val="28"/>
        </w:rPr>
        <w:t xml:space="preserve">根据省市关于财政支农资金整合试点工作精神要求，我县多方借鉴，大胆创新，在充分调研、反复论证的基础上，出台了《××财政支农资金整合实施意见》。我们的指导思想是：以科学发展观为指导，以建设社会主义新农村为契机，以农业和农村经济发展规划为依据，以主导产业发展、基础设施和社会事业建设、新农村建设为平台，按照“渠道不乱、用途不变、统筹安排、系统集成、形成合力、各记其功”的基本要求，以提高财政支农资金使用效益为目的，通过建立“政府领导、财政牵头、部门配合”的协调机制，整合多渠道支农资金，逐步形成投向科学、结构合理、管理规范、运转高效的资金使用管理机制。根据这一指导思想，我们的整合范围是：除抗旱、防汛、救灾资金和对农民的退耕还林、农机具补贴、粮食直补资金、农村救助、农村低保等政策规定有特殊用途的资金外，上级专项下达、预算分配和本级政府安排的支农资金都要纳入整合的范围。</w:t>
      </w:r>
    </w:p>
    <w:p>
      <w:pPr>
        <w:ind w:left="0" w:right="0" w:firstLine="560"/>
        <w:spacing w:before="450" w:after="450" w:line="312" w:lineRule="auto"/>
      </w:pPr>
      <w:r>
        <w:rPr>
          <w:rFonts w:ascii="宋体" w:hAnsi="宋体" w:eastAsia="宋体" w:cs="宋体"/>
          <w:color w:val="000"/>
          <w:sz w:val="28"/>
          <w:szCs w:val="28"/>
        </w:rPr>
        <w:t xml:space="preserve">整合的思路：以项目为载体，通过项目的优化、资金的集聚，突出三个重点(主导产业发展、农村基础设施和社会事业建设、新农村试点村和重点推进村建设)，打造三个整合平台，充分发挥支农资金的引导和集聚效应，带动各项社会投资，全面促进农村经济和社会事业的快速发展，加快社会主义新农村建设步伐。</w:t>
      </w:r>
    </w:p>
    <w:p>
      <w:pPr>
        <w:ind w:left="0" w:right="0" w:firstLine="560"/>
        <w:spacing w:before="450" w:after="450" w:line="312" w:lineRule="auto"/>
      </w:pPr>
      <w:r>
        <w:rPr>
          <w:rFonts w:ascii="宋体" w:hAnsi="宋体" w:eastAsia="宋体" w:cs="宋体"/>
          <w:color w:val="000"/>
          <w:sz w:val="28"/>
          <w:szCs w:val="28"/>
        </w:rPr>
        <w:t xml:space="preserve">整合方法：</w:t>
      </w:r>
    </w:p>
    <w:p>
      <w:pPr>
        <w:ind w:left="0" w:right="0" w:firstLine="560"/>
        <w:spacing w:before="450" w:after="450" w:line="312" w:lineRule="auto"/>
      </w:pPr>
      <w:r>
        <w:rPr>
          <w:rFonts w:ascii="宋体" w:hAnsi="宋体" w:eastAsia="宋体" w:cs="宋体"/>
          <w:color w:val="000"/>
          <w:sz w:val="28"/>
          <w:szCs w:val="28"/>
        </w:rPr>
        <w:t xml:space="preserve">1、以发展农业产业化为抓手，打造主导产业发展资金整合平台。核桃、双孢菇是我县两大农业主导产业。围绕这两大主导产业，我们加大资金整合的投入力度，努力推动特色产业由规模优势向经济优势转变。一年来，在支持核桃产业发展上，以建设高标准核桃示范园区为重点，整合资金240万元，其中上级资金170万元，县财政支持70万元，新栽100万株、高接换优70万株、综合管护750万株，新建万亩核桃示范垣3个、核桃示范村15个，一举实现“农民人均百株核桃树”目标，核桃人均株数、面积、产量、收入稳居全省第一，核桃产业基地得到迅速发展。同时我们还积极吸引外资300万元、政府贴息30万元，扩建了古岳食品有限公司核桃油生产线，走上了核桃深加工增值的产业发展轨道。在双孢菇产业发展上整合资金257万元，其中县财政支持207万元、农户小额贷款50万元，新建高标准菇房100座、50棚以上基地2个、20棚以上基地5个，菇农人均增收800元，成为华北地区最大的双孢菇生产基地；同时，招商引资1100万元，建起了宏盛达公司双孢菇冻干生产线，所有产品直接出口到德国、日本等地。我县作为一个传统的农业生产县，小杂粮、金米、中药材、中早熟马铃薯、梅花鹿养殖五大特色农产品优势明显，在涉农资金整合项目中，我们建立了四个万亩特色农产品基地和一个梅花鹿养殖基地，依托五大特色农产品整合资金225万元。</w:t>
      </w:r>
    </w:p>
    <w:p>
      <w:pPr>
        <w:ind w:left="0" w:right="0" w:firstLine="560"/>
        <w:spacing w:before="450" w:after="450" w:line="312" w:lineRule="auto"/>
      </w:pPr>
      <w:r>
        <w:rPr>
          <w:rFonts w:ascii="宋体" w:hAnsi="宋体" w:eastAsia="宋体" w:cs="宋体"/>
          <w:color w:val="000"/>
          <w:sz w:val="28"/>
          <w:szCs w:val="28"/>
        </w:rPr>
        <w:t xml:space="preserve">2、以基础设施和社会事业建设为载体，打造项目资金整合平台。在资金整合投向上，我们把农村基础设施和社会事业建设放在重要位置，以“村村通”水泥(油)路、饮水安全、生态环境建设、通讯及广播电视覆盖、学校和基层卫生所建设为重点，通过项目分解，统筹安排，合理布局，重点推进。一年来，我县整合财政支农资金用于农村基础设施和社会事业建设7639万元，其中整合上级资金1535万元、县级资金4244万元、农民自筹960万元、带动社会筹资900万元。投资1700万元，完成了100公里的“村村通”水泥(油)路工程；投资2581万元，完成了“三水合一”工程，修建人畜饮水工程12处，解决了4万人口的“吃水难”和“吃不上干净水”的问题，土地治理897亩；投资1826万元，实施六大绿化造林工程，绿化5145亩，建成沼气池1020个，改圈、改厕1000户；移民搬</w:t>
      </w:r>
    </w:p>
    <w:p>
      <w:pPr>
        <w:ind w:left="0" w:right="0" w:firstLine="560"/>
        <w:spacing w:before="450" w:after="450" w:line="312" w:lineRule="auto"/>
      </w:pPr>
      <w:r>
        <w:rPr>
          <w:rFonts w:ascii="宋体" w:hAnsi="宋体" w:eastAsia="宋体" w:cs="宋体"/>
          <w:color w:val="000"/>
          <w:sz w:val="28"/>
          <w:szCs w:val="28"/>
        </w:rPr>
        <w:t xml:space="preserve">迁250户1500口人，整合上级资金530万元、农户自筹800万元；整村推进3个村，整合资金120万元；农村劳动力转移培训1500人，整合资金82万元。</w:t>
      </w:r>
    </w:p>
    <w:p>
      <w:pPr>
        <w:ind w:left="0" w:right="0" w:firstLine="560"/>
        <w:spacing w:before="450" w:after="450" w:line="312" w:lineRule="auto"/>
      </w:pPr>
      <w:r>
        <w:rPr>
          <w:rFonts w:ascii="宋体" w:hAnsi="宋体" w:eastAsia="宋体" w:cs="宋体"/>
          <w:color w:val="000"/>
          <w:sz w:val="28"/>
          <w:szCs w:val="28"/>
        </w:rPr>
        <w:t xml:space="preserve">3、以新农村试点村和重点推进村为平台，推进涉农资金整合。财政支农资金整合最好的载体和“聚焦点”是新农村建设的试点村和推进村。新农村建设具有很强的综合性，无疑是高效吸纳</w:t>
      </w:r>
    </w:p>
    <w:p>
      <w:pPr>
        <w:ind w:left="0" w:right="0" w:firstLine="560"/>
        <w:spacing w:before="450" w:after="450" w:line="312" w:lineRule="auto"/>
      </w:pPr>
      <w:r>
        <w:rPr>
          <w:rFonts w:ascii="宋体" w:hAnsi="宋体" w:eastAsia="宋体" w:cs="宋体"/>
          <w:color w:val="000"/>
          <w:sz w:val="28"/>
          <w:szCs w:val="28"/>
        </w:rPr>
        <w:t xml:space="preserve">整合“三农”资金的最佳平台。“分盘炒菜，一桌吃席”就是一种形象的比喻。在整合过程中，我们确定了18个试点村和重点推进村，按照“四化四改”、“六通”、“六个一”的要求，进行项目分解，部门实施，政府统筹。比如街巷硬化由交通部门负责实施，路灯亮化由电业部门实施，村镇绿化由林业部门负责实施，学校、卫生所分别由相关职能部门分别实施。政府作为主导，从财政划拨一定资金实行以奖代补。一年来，我县整合资金1732万元，其中上级资金652万元、县财政150万元、自筹850万元、社会资金80万元。街巷硬化100公里，村庄绿化5.5万平方米，安装路灯363盏，新建学校4所、甲级卫生所3个，新建农民休闲广场1处、农民文化活动室17个，试点村和重点推进村的面貌大为改观。在整合使用支农资金的过程中，我们坚持资金来源的多元化和各自渠道，鼓励各部门积极争取资金，多多益善。部门资金不得随意投放。在不改变资金性质和用途的前提下，部门各负其责，事权明确，权责匹配。通过资金的集中投放，政府的主导作用发挥了，农民的主体作用也体现了，同时也带动了社会投资的积极性，充分发挥了财政支农资金“四两拔千斤”的作用。</w:t>
      </w:r>
    </w:p>
    <w:p>
      <w:pPr>
        <w:ind w:left="0" w:right="0" w:firstLine="560"/>
        <w:spacing w:before="450" w:after="450" w:line="312" w:lineRule="auto"/>
      </w:pPr>
      <w:r>
        <w:rPr>
          <w:rFonts w:ascii="宋体" w:hAnsi="宋体" w:eastAsia="宋体" w:cs="宋体"/>
          <w:color w:val="000"/>
          <w:sz w:val="28"/>
          <w:szCs w:val="28"/>
        </w:rPr>
        <w:t xml:space="preserve">整合成效：</w:t>
      </w:r>
    </w:p>
    <w:p>
      <w:pPr>
        <w:ind w:left="0" w:right="0" w:firstLine="560"/>
        <w:spacing w:before="450" w:after="450" w:line="312" w:lineRule="auto"/>
      </w:pPr>
      <w:r>
        <w:rPr>
          <w:rFonts w:ascii="宋体" w:hAnsi="宋体" w:eastAsia="宋体" w:cs="宋体"/>
          <w:color w:val="000"/>
          <w:sz w:val="28"/>
          <w:szCs w:val="28"/>
        </w:rPr>
        <w:t xml:space="preserve">我县2024年财政支农资金整合试点项目主要涉及农业产业化、农村基础设施和社会事业建设、新农村建设3大类别1 3项，项目总投资1 009 3万元，其中上级财政2467万元、县财政4671万元、自筹1975万元、社会资金980万元。通过开展财政支农资金整合工作，我们取得的成效主要有以下三点：</w:t>
      </w:r>
    </w:p>
    <w:p>
      <w:pPr>
        <w:ind w:left="0" w:right="0" w:firstLine="560"/>
        <w:spacing w:before="450" w:after="450" w:line="312" w:lineRule="auto"/>
      </w:pPr>
      <w:r>
        <w:rPr>
          <w:rFonts w:ascii="宋体" w:hAnsi="宋体" w:eastAsia="宋体" w:cs="宋体"/>
          <w:color w:val="000"/>
          <w:sz w:val="28"/>
          <w:szCs w:val="28"/>
        </w:rPr>
        <w:t xml:space="preserve">1、促进了产业结构调整，加快了农村经济发展。整合农业产业发展资金集中投入特色主导产业，改善了农业基础条件，提高了农业装备水平，加快了农业区域化、专业化、标准化发展步伐，改变了农业增长方式。通过抓主导产业培植，壮大龙头企业，走上了“公司+基地+农户”农业产业化的路子；小杂粮、金米、中早熟马铃薯、中药材、梅花鹿养殖五大特色农产品基地，初步形成了区域发展、特色显著、优势显现的“一乡一品、多村一业”发展格局。主导产业和特色农产品的发展，使全县农民人均纯收入大幅增长，2024年农民人均纯收入预计较2024年可增加30％。以核桃产业为主的并侯村，通过资金整合，加大了投入，推广了新技术，提高了管理水平，今年全村核桃总收入达到140万元，人均950元，成为我县依托主导产业走上共同致富道路的典型。</w:t>
      </w:r>
    </w:p>
    <w:p>
      <w:pPr>
        <w:ind w:left="0" w:right="0" w:firstLine="560"/>
        <w:spacing w:before="450" w:after="450" w:line="312" w:lineRule="auto"/>
      </w:pPr>
      <w:r>
        <w:rPr>
          <w:rFonts w:ascii="宋体" w:hAnsi="宋体" w:eastAsia="宋体" w:cs="宋体"/>
          <w:color w:val="000"/>
          <w:sz w:val="28"/>
          <w:szCs w:val="28"/>
        </w:rPr>
        <w:t xml:space="preserve">2、促进了基础设施建设，加快了城乡一体化进程。支农资金的整合，使大量资金投向农村基础设施和社会事业建设，实现了公共财政普照农村大地，从根本上打破城乡二元结构，走上了城乡一体化的路子。通过近两年的努力，我县广大农村的基础设施条件大为改观，农民的生产生活水平逐步提高，农村偏僻落后的面貌正在改变，部分条件较好的村在各级财政的支持下走上了城镇化建设的道路。北平镇北平村共整合基础设施建设、危房改造、教育、医疗卫生、文化等各类资金460万元，将小城镇建设与新农村建设有机结合起来，完成街道拆迁、沿街建设、街道硬化美化亮化、休闲广场及学校、卫生所、通讯、电视等各类基础设施工程，成为全市新农村建设的典型。</w:t>
      </w:r>
    </w:p>
    <w:p>
      <w:pPr>
        <w:ind w:left="0" w:right="0" w:firstLine="560"/>
        <w:spacing w:before="450" w:after="450" w:line="312" w:lineRule="auto"/>
      </w:pPr>
      <w:r>
        <w:rPr>
          <w:rFonts w:ascii="宋体" w:hAnsi="宋体" w:eastAsia="宋体" w:cs="宋体"/>
          <w:color w:val="000"/>
          <w:sz w:val="28"/>
          <w:szCs w:val="28"/>
        </w:rPr>
        <w:t xml:space="preserve">3、促进了社会事业建设，加快了构建和谐农村步伐。农村社会事业的发展也是我县财政支农资金整合的重点。我县农村社会事业发展坚持以人为本、全面协调的原则，从农民最关心、最期盼的事情做起，将整合资金重点用于改善农村的医疗卫生条件、积极推进农村养老保险、最低生活保障和新型农村合作医疗上，从机制上体现人文关怀，让农民切实感受到社会主义的优越性，激发农民建设社会主义新农村的积极性，从而实现农村的和谐发展。古阳镇安吉村大力发展农村社会事业，创建了全县首家社区医院，完善了各项社会保障机制，较好地解决了农民最关心的问题。他们积极发展农村体育运动，连续两届承办了全县农运会，农民文化生活丰富多彩。全村呈现出政治安定、社会稳定、人民安居乐业的良好局面。</w:t>
      </w:r>
    </w:p>
    <w:p>
      <w:pPr>
        <w:ind w:left="0" w:right="0" w:firstLine="560"/>
        <w:spacing w:before="450" w:after="450" w:line="312" w:lineRule="auto"/>
      </w:pPr>
      <w:r>
        <w:rPr>
          <w:rFonts w:ascii="宋体" w:hAnsi="宋体" w:eastAsia="宋体" w:cs="宋体"/>
          <w:color w:val="000"/>
          <w:sz w:val="28"/>
          <w:szCs w:val="28"/>
        </w:rPr>
        <w:t xml:space="preserve">财政支农资金整合试点工作的推进，对我县社会主义新农村建设起到一个强有力的推动作用。通过发展主导产业，为新农村建设奠定了坚实的物质基础；通过发展基础设施和农村社会事业，为新农村建设创造了良好的发展环境；通过扶持试点村和推进村，为新农村建设树立了学习的榜样和赶超的目标，积累了经验，探索了道路。</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领导重视，强化组织保障。我县一是加强领导。成立了由县长挂帅的支农资金整合领导组，下设办公室，具体负责抓落实。相关项目承建单位法人亲自抓，并责成专人负责，形成层层抓落实的组织网络。二是广泛宣传。通过开办电视专栏、政府网站向外推介、项目承建单位法人公开承诺等形式，广泛动员，积极宣传，形成强大的舆论氛围。三是强化督查。层层签订目标责任状，建立支农资金整合项目台帐，并成立督查组，实行一月一督查一通报，全力推动支农资金整合步伐。</w:t>
      </w:r>
    </w:p>
    <w:p>
      <w:pPr>
        <w:ind w:left="0" w:right="0" w:firstLine="560"/>
        <w:spacing w:before="450" w:after="450" w:line="312" w:lineRule="auto"/>
      </w:pPr>
      <w:r>
        <w:rPr>
          <w:rFonts w:ascii="宋体" w:hAnsi="宋体" w:eastAsia="宋体" w:cs="宋体"/>
          <w:color w:val="000"/>
          <w:sz w:val="28"/>
          <w:szCs w:val="28"/>
        </w:rPr>
        <w:t xml:space="preserve">2、科学规划，明确整合重点。规划是前提。我们在规划的编制上，紧扣“十一五”规划纲要的农业和农村经济发展总体目标，围绕社会主义新农村建设这一主线，侧重于农业产业化发展、农村基础设施和社会事业建设三大资金投向，科学确定产业发展规划和项目村建设内容。在项目村的确定上坚持先易后难、择优先行、分步实施、全面发展的原则。按照小康与贫困兼顾、交通沿线与闭塞地区兼顾、城郊与边远区兼顾、发展潜力与相对稳定兼顾、工矿区与纯农业区兼顾的“五个兼顾”要求，确定项目村。力求做到规划科学，量力而行，适度超前，统筹兼顾。</w:t>
      </w:r>
    </w:p>
    <w:p>
      <w:pPr>
        <w:ind w:left="0" w:right="0" w:firstLine="560"/>
        <w:spacing w:before="450" w:after="450" w:line="312" w:lineRule="auto"/>
      </w:pPr>
      <w:r>
        <w:rPr>
          <w:rFonts w:ascii="宋体" w:hAnsi="宋体" w:eastAsia="宋体" w:cs="宋体"/>
          <w:color w:val="000"/>
          <w:sz w:val="28"/>
          <w:szCs w:val="28"/>
        </w:rPr>
        <w:t xml:space="preserve">3、项目统筹，实现项目与规划的衔接。规划确定后，项目的选择至关重要。年初，我县由县支农资金整合领导组办公室按照全县农业和农村发展规划，组织成员单位提出当年项目整合计划(草案)，经县支农资金整合领导组研究后下达各有关部门执行。各相关部门按照确定的项目整合计划，把整合项目优先编入项目计划，并经县支农资金整合领导小组办公室审核后与项目主管部门联合上报，上级审批后下达执行。同时，根据新农村建设中长期发展规划，在时间上和空间上统筹安排项目建设，系统集成建设内容，集中财力办大事，以求得投资效益最大化。对水利、扶贫、发展计划、交通、农业、畜牧等部门管理的农村安全饮水、乡村道路、农田水利、优势产业、农业产业化等方面的项目资金，在计划申报时，先送县资金整合领导小组办公室进行协调衔接，依据项目申报指南，对照农村建设规划，对项目提出安排意见，项目主管部门据此修改完善项目计划。</w:t>
      </w:r>
    </w:p>
    <w:p>
      <w:pPr>
        <w:ind w:left="0" w:right="0" w:firstLine="560"/>
        <w:spacing w:before="450" w:after="450" w:line="312" w:lineRule="auto"/>
      </w:pPr>
      <w:r>
        <w:rPr>
          <w:rFonts w:ascii="宋体" w:hAnsi="宋体" w:eastAsia="宋体" w:cs="宋体"/>
          <w:color w:val="000"/>
          <w:sz w:val="28"/>
          <w:szCs w:val="28"/>
        </w:rPr>
        <w:t xml:space="preserve">4、严格要求，强化项目管理。一是强化项目管理。涉农主管部门按照支农资金整合领导组制定的工作规划，建立各自的项目储备库，并由县财政部门负责根据主管部门报送的储备项目建立起项目总库，统一管理；各主管部门具体负责各自对应项目的组织实施，要求符合招投标管理规定的项目实行招标，金额较大的物资材料采购严格按有关规定实行政府统一采购，统一组织项目实施。二是强化资金管理。按照资金分配规范、使用范围明晰、管理监督严格、职责效能统一的要求，所有涉农项目资金全部进入“××财政支农资金整合专户”进行管理，实行封闭运行、专户核算和报账制管理。三是强化制度保证。我们相继出台了《××支农资金整合试点项目管理办法》、《××支农资金整合县级报帐制管理办法》等相关制度，严格坚持项目和资金公示制、项目工程招投标制、资金拨付报帐制、项目建设监理制、绩效评价制、责任追究制“六制”原则。通过制定这些严格的《制度》与《办法》，从根本上规范了支农资金整合项目的管理，确保了支农资金整合项目规范有序运作。</w:t>
      </w:r>
    </w:p>
    <w:p>
      <w:pPr>
        <w:ind w:left="0" w:right="0" w:firstLine="560"/>
        <w:spacing w:before="450" w:after="450" w:line="312" w:lineRule="auto"/>
      </w:pPr>
      <w:r>
        <w:rPr>
          <w:rFonts w:ascii="宋体" w:hAnsi="宋体" w:eastAsia="宋体" w:cs="宋体"/>
          <w:color w:val="000"/>
          <w:sz w:val="28"/>
          <w:szCs w:val="28"/>
        </w:rPr>
        <w:t xml:space="preserve">三、存在的问题及抓好整合工作的启示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民对支农项目的期望值与项目的覆盖程度相比，存在较大差距。近几年来，尽管我县农业和农村经济发展迅速，成绩不小，但由于历史欠账太多，广大农村从产业发展到基础设施建设、从居住环境改善到新农村建设、从社会服务体系到人口素质的提高，各个方面都迫切需要一个大的发展和质的飞跃。尽管我们在试点村确立了不少项目，但是仍然不能满足广大农民争资金、上项目、发展农村经济的要求，这最主要的原因就在于整合资金的限制。</w:t>
      </w:r>
    </w:p>
    <w:p>
      <w:pPr>
        <w:ind w:left="0" w:right="0" w:firstLine="560"/>
        <w:spacing w:before="450" w:after="450" w:line="312" w:lineRule="auto"/>
      </w:pPr>
      <w:r>
        <w:rPr>
          <w:rFonts w:ascii="宋体" w:hAnsi="宋体" w:eastAsia="宋体" w:cs="宋体"/>
          <w:color w:val="000"/>
          <w:sz w:val="28"/>
          <w:szCs w:val="28"/>
        </w:rPr>
        <w:t xml:space="preserve">2、在项目实施过程中，涉及村级或农户的自筹资金比重大，落实困难。目前我县大部分纯农业村，集体经济薄弱，农户增收缓慢。在涉及村级公共服务、公益事业建设及移民新村建设中自筹资金比重过大，筹资困难，确需上级有关部门给予政策倾斜和资金扶持。</w:t>
      </w:r>
    </w:p>
    <w:p>
      <w:pPr>
        <w:ind w:left="0" w:right="0" w:firstLine="560"/>
        <w:spacing w:before="450" w:after="450" w:line="312" w:lineRule="auto"/>
      </w:pPr>
      <w:r>
        <w:rPr>
          <w:rFonts w:ascii="宋体" w:hAnsi="宋体" w:eastAsia="宋体" w:cs="宋体"/>
          <w:color w:val="000"/>
          <w:sz w:val="28"/>
          <w:szCs w:val="28"/>
        </w:rPr>
        <w:t xml:space="preserve">3、为县级支农资金整合营造比较好的氛围，创造比较宽松的条件。××属一个山区农业小县，上级投入的农业资金十分有限，加之上级下达多为“带帽”资金，造成了整合困难。</w:t>
      </w:r>
    </w:p>
    <w:p>
      <w:pPr>
        <w:ind w:left="0" w:right="0" w:firstLine="560"/>
        <w:spacing w:before="450" w:after="450" w:line="312" w:lineRule="auto"/>
      </w:pPr>
      <w:r>
        <w:rPr>
          <w:rFonts w:ascii="宋体" w:hAnsi="宋体" w:eastAsia="宋体" w:cs="宋体"/>
          <w:color w:val="000"/>
          <w:sz w:val="28"/>
          <w:szCs w:val="28"/>
        </w:rPr>
        <w:t xml:space="preserve">抓好整合工作的启示：</w:t>
      </w:r>
    </w:p>
    <w:p>
      <w:pPr>
        <w:ind w:left="0" w:right="0" w:firstLine="560"/>
        <w:spacing w:before="450" w:after="450" w:line="312" w:lineRule="auto"/>
      </w:pPr>
      <w:r>
        <w:rPr>
          <w:rFonts w:ascii="宋体" w:hAnsi="宋体" w:eastAsia="宋体" w:cs="宋体"/>
          <w:color w:val="000"/>
          <w:sz w:val="28"/>
          <w:szCs w:val="28"/>
        </w:rPr>
        <w:t xml:space="preserve">1、部门协调，密切配合是基础。财政支农资金整合是对现行财政管理体系的改革，要推进改革必然要打破原有条块分割的格局，同时也涉及到部门利益的调整。利益暂时受到损害的部门自然会对整合工作产生抵触情绪，如果不加以引导，任其发展下去，财政支农资金整合将无法发挥作用，可见部门协调，密切配合是基础。我县在整合工作中之所以能取得一点成绩，就得益于部门之间的密切配合和相互协调。可以说，各级领导干部都能从大局出发、恪尽职守的优良风尚，不计较部门的得失，团结一致，真抓实干，认真负责，才使我县的整合工作得以顺利开展。</w:t>
      </w:r>
    </w:p>
    <w:p>
      <w:pPr>
        <w:ind w:left="0" w:right="0" w:firstLine="560"/>
        <w:spacing w:before="450" w:after="450" w:line="312" w:lineRule="auto"/>
      </w:pPr>
      <w:r>
        <w:rPr>
          <w:rFonts w:ascii="宋体" w:hAnsi="宋体" w:eastAsia="宋体" w:cs="宋体"/>
          <w:color w:val="000"/>
          <w:sz w:val="28"/>
          <w:szCs w:val="28"/>
        </w:rPr>
        <w:t xml:space="preserve">2、科学布局，项目统筹是关键。财政支农资金整合工作的顺利开展离不开科学的规划和合理的布局。规划是先导，既要量力而行，又要适度超前，如果规划不科学、布局不合理，整合工作将走上重复建设、劳民伤财的弯路。所以规划很重要。我县资金整合的规划工作正是建立在充分调查、反复论证、科学决策的基础上，做到了从群众中来，到群众去，既充分尊重民意，又符合经济发展规律，既有现实的指导作用，又有深远的发展内涵，从而才能指导我县财政支农资金整合工作的顺利进行。</w:t>
      </w:r>
    </w:p>
    <w:p>
      <w:pPr>
        <w:ind w:left="0" w:right="0" w:firstLine="560"/>
        <w:spacing w:before="450" w:after="450" w:line="312" w:lineRule="auto"/>
      </w:pPr>
      <w:r>
        <w:rPr>
          <w:rFonts w:ascii="宋体" w:hAnsi="宋体" w:eastAsia="宋体" w:cs="宋体"/>
          <w:color w:val="000"/>
          <w:sz w:val="28"/>
          <w:szCs w:val="28"/>
        </w:rPr>
        <w:t xml:space="preserve">3、完善机制，强化管理是保障。整合试点工作是一项崭新的工作，是改革，也是尝试，没有现成的模式可借鉴，需要我们创新工作机制。因此，制定一套完善的工作机制很重要，关乎到这项事业的成败。在项目实施过程中，也会遇到这样那样的新问题，对于项目的管理、资金的使用都需要在实践中进行探索，项目管理不到位，资金使用不合适，同样会使整合工作走上歧途。因此，我们在工作中，非常重视创新工作机制，强化项目管理，确保整合资金切实发挥最大效应。</w:t>
      </w:r>
    </w:p>
    <w:p>
      <w:pPr>
        <w:ind w:left="0" w:right="0" w:firstLine="560"/>
        <w:spacing w:before="450" w:after="450" w:line="312" w:lineRule="auto"/>
      </w:pPr>
      <w:r>
        <w:rPr>
          <w:rFonts w:ascii="宋体" w:hAnsi="宋体" w:eastAsia="宋体" w:cs="宋体"/>
          <w:color w:val="000"/>
          <w:sz w:val="28"/>
          <w:szCs w:val="28"/>
        </w:rPr>
        <w:t xml:space="preserve">4、农民主体，社会参与是目的。财政支农资金整合工作是现行财政体制下财政支农管理工作的一个崭新课题，也是新形势下解决“三农”问题的一个重要措施，涉农资金的整合不仅是为了提高财政资金的使用效率，更为重要的是最大限度发挥财政资金的导向作用，激发农民建设新农村的主体意识，调动社会的广泛参与，只有更多地调动全社会参与，充分发挥广大农民的投资主体意识和能动性，才能加快新农村建设步伐。我们将向着这个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第五篇：财政科学化精细化管理经验交流材料</w:t>
      </w:r>
    </w:p>
    <w:p>
      <w:pPr>
        <w:ind w:left="0" w:right="0" w:firstLine="560"/>
        <w:spacing w:before="450" w:after="450" w:line="312" w:lineRule="auto"/>
      </w:pPr>
      <w:r>
        <w:rPr>
          <w:rFonts w:ascii="宋体" w:hAnsi="宋体" w:eastAsia="宋体" w:cs="宋体"/>
          <w:color w:val="000"/>
          <w:sz w:val="28"/>
          <w:szCs w:val="28"/>
        </w:rPr>
        <w:t xml:space="preserve">，市区继续以贯彻落实科学发展观为主线，积极应对“后危机”时代的不利影响，认真落实积极的财政政策，更加注重积极务实的理财方式，突出财政增收这个中心，牢牢抓住“服务发展、改革创新、保障民生”三项重点，采取“五个进一步”，全面加强财政科学化精细化管理。</w:t>
      </w:r>
    </w:p>
    <w:p>
      <w:pPr>
        <w:ind w:left="0" w:right="0" w:firstLine="560"/>
        <w:spacing w:before="450" w:after="450" w:line="312" w:lineRule="auto"/>
      </w:pPr>
      <w:r>
        <w:rPr>
          <w:rFonts w:ascii="宋体" w:hAnsi="宋体" w:eastAsia="宋体" w:cs="宋体"/>
          <w:color w:val="000"/>
          <w:sz w:val="28"/>
          <w:szCs w:val="28"/>
        </w:rPr>
        <w:t xml:space="preserve">一、以服务发展为中心，进一步夯实财源基础</w:t>
      </w:r>
    </w:p>
    <w:p>
      <w:pPr>
        <w:ind w:left="0" w:right="0" w:firstLine="560"/>
        <w:spacing w:before="450" w:after="450" w:line="312" w:lineRule="auto"/>
      </w:pPr>
      <w:r>
        <w:rPr>
          <w:rFonts w:ascii="宋体" w:hAnsi="宋体" w:eastAsia="宋体" w:cs="宋体"/>
          <w:color w:val="000"/>
          <w:sz w:val="28"/>
          <w:szCs w:val="28"/>
        </w:rPr>
        <w:t xml:space="preserve">认真落实财税</w:t>
      </w:r>
    </w:p>
    <w:p>
      <w:pPr>
        <w:ind w:left="0" w:right="0" w:firstLine="560"/>
        <w:spacing w:before="450" w:after="450" w:line="312" w:lineRule="auto"/>
      </w:pPr>
      <w:r>
        <w:rPr>
          <w:rFonts w:ascii="宋体" w:hAnsi="宋体" w:eastAsia="宋体" w:cs="宋体"/>
          <w:color w:val="000"/>
          <w:sz w:val="28"/>
          <w:szCs w:val="28"/>
        </w:rPr>
        <w:t xml:space="preserve">优惠政策，支持实施中小企业成长工程，在企业融资、产品研发、技术创新等方面给予重点扶持，鼓励中小企业围绕重点产业配套发展，壮大主导产业，构筑实力强劲的工业板块。支持实施龙头企业培优工程，培育一批十亿元级企业旗舰，为全区财源增长提供后续支撑。支持实施百亿元产业集群培育工程，加快白酒、机电、磷化三大产业集群打造进程。继续大力支持稻花香集团、长江高科打造百亿强企，壮大骨干财源。加快发展大道新区和新工业园基础设施建设，支持“一区多园”竞相发展，把小溪塔综合工业园、龙泉酒类饮品工业园打造成百亿元级工业园区，带动鸦鹊岭精细化工集中生产区、黄花建材园及其他“园中园”加快发展。做好“以地生财”的文章，强化经营理念，大胆探索商业用地开发经营，开展bot、bt项目融资试点，对经营项目委托投融资平台进行市场化运作，形成政府投融资良性循环机制。加大政府投入力度，支持平湖担保公司和城投公司做大做强。</w:t>
      </w:r>
    </w:p>
    <w:p>
      <w:pPr>
        <w:ind w:left="0" w:right="0" w:firstLine="560"/>
        <w:spacing w:before="450" w:after="450" w:line="312" w:lineRule="auto"/>
      </w:pPr>
      <w:r>
        <w:rPr>
          <w:rFonts w:ascii="宋体" w:hAnsi="宋体" w:eastAsia="宋体" w:cs="宋体"/>
          <w:color w:val="000"/>
          <w:sz w:val="28"/>
          <w:szCs w:val="28"/>
        </w:rPr>
        <w:t xml:space="preserve">二、以组织收入为基础，进一步增强财政实力</w:t>
      </w:r>
    </w:p>
    <w:p>
      <w:pPr>
        <w:ind w:left="0" w:right="0" w:firstLine="560"/>
        <w:spacing w:before="450" w:after="450" w:line="312" w:lineRule="auto"/>
      </w:pPr>
      <w:r>
        <w:rPr>
          <w:rFonts w:ascii="宋体" w:hAnsi="宋体" w:eastAsia="宋体" w:cs="宋体"/>
          <w:color w:val="000"/>
          <w:sz w:val="28"/>
          <w:szCs w:val="28"/>
        </w:rPr>
        <w:t xml:space="preserve">继续加强收入的组织与协调，坚持依率计征、依法征收，强化收入分析与预测，努力弥补和消化减收因素，做到应收尽收。继续整顿和规范税收秩序，重点加强磷矿税收的规范管理，堵塞税收漏洞。全程跟踪重点税源的变动情况，积极采取措施防止税源向外地转移，避免税收流失。以“金财”工程为依托，重点加强对国土收益、“两权价款”、矿补费等非税收入管理力度。强化国有资本经营收益收缴管理，把政府公共资源有偿使用招标、拍卖等收入全面纳入预算管理。准确把握国家投资政策导向，抓紧项目包装，力争在争取项目和资金上实现新突破，确保重点项目建设需要。</w:t>
      </w:r>
    </w:p>
    <w:p>
      <w:pPr>
        <w:ind w:left="0" w:right="0" w:firstLine="560"/>
        <w:spacing w:before="450" w:after="450" w:line="312" w:lineRule="auto"/>
      </w:pPr>
      <w:r>
        <w:rPr>
          <w:rFonts w:ascii="宋体" w:hAnsi="宋体" w:eastAsia="宋体" w:cs="宋体"/>
          <w:color w:val="000"/>
          <w:sz w:val="28"/>
          <w:szCs w:val="28"/>
        </w:rPr>
        <w:t xml:space="preserve">三、以关注民生为重点，进一步优化支出结构</w:t>
      </w:r>
    </w:p>
    <w:p>
      <w:pPr>
        <w:ind w:left="0" w:right="0" w:firstLine="560"/>
        <w:spacing w:before="450" w:after="450" w:line="312" w:lineRule="auto"/>
      </w:pPr>
      <w:r>
        <w:rPr>
          <w:rFonts w:ascii="宋体" w:hAnsi="宋体" w:eastAsia="宋体" w:cs="宋体"/>
          <w:color w:val="000"/>
          <w:sz w:val="28"/>
          <w:szCs w:val="28"/>
        </w:rPr>
        <w:t xml:space="preserve">一是增加公共服务领域投入，建立健全保障和改善民生的长效机制。继续加大对教育的投入力度，改善办学条件，促进教育均衡发展，建立健全公用经费最低保障机制，完善家庭经济困难学生资助政策体系；增加财政投入，加快覆盖城乡居民的社会保障体系建设，全面建立和完善最低生活保障制度，推动新医改各项政策的顺利实施；继续推进廉租房、经济适用房建设，加快农村危房改造步伐，逐步落实住房货币化改革补贴政策；认真落实国家将到期就业扶持政策再延长一年的政策，促进下岗失业人员、困难群体实现再就业。</w:t>
      </w:r>
    </w:p>
    <w:p>
      <w:pPr>
        <w:ind w:left="0" w:right="0" w:firstLine="560"/>
        <w:spacing w:before="450" w:after="450" w:line="312" w:lineRule="auto"/>
      </w:pPr>
      <w:r>
        <w:rPr>
          <w:rFonts w:ascii="宋体" w:hAnsi="宋体" w:eastAsia="宋体" w:cs="宋体"/>
          <w:color w:val="000"/>
          <w:sz w:val="28"/>
          <w:szCs w:val="28"/>
        </w:rPr>
        <w:t xml:space="preserve">二是加大财政支农力度，支持新农村建设。把支持循环农业发展作为破解“三农”问题的切入点，推动产业提质增效，农民持续增收，城乡统筹发展。用好国家对农业农村大幅度增加投入的政策机遇，积极探索建立财政支农资金整合的办法与措施，大力支持现代农业发展；巩固“三园示范”建设成果，推进柑桔、茶叶、畜牧三大产业提档升级；集中投入，加快建设小鸦路“精品柑桔走廊”、宜大路“高效茶叶走廊”、宜兴路“林业生态走廊”；大力支持实施“农村清洁工程”，推进“生态农庄”建设，改善农村人居环境；继续支持实施“阳光工程”、“雨露计划”，广泛开展农村劳动力转移就业培训和农民实用技术培训，培育新型农民。</w:t>
      </w:r>
    </w:p>
    <w:p>
      <w:pPr>
        <w:ind w:left="0" w:right="0" w:firstLine="560"/>
        <w:spacing w:before="450" w:after="450" w:line="312" w:lineRule="auto"/>
      </w:pPr>
      <w:r>
        <w:rPr>
          <w:rFonts w:ascii="宋体" w:hAnsi="宋体" w:eastAsia="宋体" w:cs="宋体"/>
          <w:color w:val="000"/>
          <w:sz w:val="28"/>
          <w:szCs w:val="28"/>
        </w:rPr>
        <w:t xml:space="preserve">三是支持社会事业发展，促进社会和谐。全力支持做好移民后扶和移民安置工作，及时足额发放移民后扶资金；积极筹措资金，切实保障政权建设需要，推进法制、平安建设；建立健全财政应急保障机制，增强应对各类突发事件的财政保障能力；大力支持科技、文化、计生、城建等社会事业全面发展，促进社会和谐进步。</w:t>
      </w:r>
    </w:p>
    <w:p>
      <w:pPr>
        <w:ind w:left="0" w:right="0" w:firstLine="560"/>
        <w:spacing w:before="450" w:after="450" w:line="312" w:lineRule="auto"/>
      </w:pPr>
      <w:r>
        <w:rPr>
          <w:rFonts w:ascii="宋体" w:hAnsi="宋体" w:eastAsia="宋体" w:cs="宋体"/>
          <w:color w:val="000"/>
          <w:sz w:val="28"/>
          <w:szCs w:val="28"/>
        </w:rPr>
        <w:t xml:space="preserve">四、以深化改革为动力，进一步提升精细化管理水平</w:t>
      </w:r>
    </w:p>
    <w:p>
      <w:pPr>
        <w:ind w:left="0" w:right="0" w:firstLine="560"/>
        <w:spacing w:before="450" w:after="450" w:line="312" w:lineRule="auto"/>
      </w:pPr>
      <w:r>
        <w:rPr>
          <w:rFonts w:ascii="宋体" w:hAnsi="宋体" w:eastAsia="宋体" w:cs="宋体"/>
          <w:color w:val="000"/>
          <w:sz w:val="28"/>
          <w:szCs w:val="28"/>
        </w:rPr>
        <w:t xml:space="preserve">一是继续深化财政四项改革。逐步提高公用经费的分档定额标准，完善项目预算的管理办法，细化预算编制；继续扩大国库集中支付的范畴，将村级代管资金纳入集中支付系统，积极推进公务卡结算方式改革，实现公务卡结算在乡镇一级全面推开；从执收项目、标准和票据管理入手，加大政府非税收入改革的力度；完善会议费管理办法，加强对车辆购置的管理，逐步理顺涉及政府采购的各部门职能，规范政府采购程序。二是继续深化国有资产管理改革。研究制定全区国有资产管理改革实施办法，强化对各单位、各部门国有资产监管，重点研究经营性国有资产监管的办法与措施，统一经营性国资收入财政集中管理办法，坚决执行收支两条线的规定。加强对闲置、报废等不用资产管理，做好国有资产经营预算工作。三是继续深化农村综合改革。深入研究区乡财政体制，进一步完善“以钱养事”工作机制，加强乡镇改制中心人员的管理，确保乡镇一级公益事业的顺利开展。继续指导和督促开展村级债务化解工作，实现逐年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